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B2683" w14:textId="13337BBC" w:rsidR="00D06C82" w:rsidRPr="009F3074" w:rsidRDefault="00D06C82" w:rsidP="0060143D">
      <w:pPr>
        <w:pStyle w:val="IndexHeading1"/>
        <w:spacing w:after="0" w:line="230" w:lineRule="exact"/>
        <w:ind w:left="1080" w:hanging="1080"/>
        <w:outlineLvl w:val="0"/>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Segment information and disaggregation of revenue</w:t>
      </w:r>
    </w:p>
    <w:p w14:paraId="004FEBC5"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7B6EC4B2" w14:textId="409AE47D" w:rsidR="003007F3" w:rsidRDefault="002601CE" w:rsidP="0060143D">
      <w:pPr>
        <w:pStyle w:val="index"/>
        <w:shd w:val="clear" w:color="auto" w:fill="FFFFFF"/>
        <w:tabs>
          <w:tab w:val="clear" w:pos="1129"/>
        </w:tabs>
        <w:spacing w:after="0" w:line="230" w:lineRule="exact"/>
        <w:ind w:left="1080" w:hanging="1080"/>
        <w:outlineLvl w:val="0"/>
      </w:pPr>
      <w:r w:rsidRPr="009F3074">
        <w:t>Litigation</w:t>
      </w:r>
    </w:p>
    <w:p w14:paraId="7D6F3957" w14:textId="02CD24C8" w:rsidR="00A76B26" w:rsidRDefault="0061303A" w:rsidP="00A76B26">
      <w:pPr>
        <w:pStyle w:val="index"/>
        <w:shd w:val="clear" w:color="auto" w:fill="FFFFFF"/>
        <w:tabs>
          <w:tab w:val="clear" w:pos="1129"/>
        </w:tabs>
        <w:spacing w:after="0" w:line="230" w:lineRule="exact"/>
        <w:ind w:left="1080" w:hanging="1080"/>
        <w:outlineLvl w:val="0"/>
      </w:pPr>
      <w:r w:rsidRPr="0061303A">
        <w:t>Reclassification of accounts</w:t>
      </w:r>
    </w:p>
    <w:p w14:paraId="113C72FE" w14:textId="11E19D51" w:rsidR="00D73E8D" w:rsidRPr="00D73E8D" w:rsidRDefault="00D73E8D" w:rsidP="00A76B26">
      <w:pPr>
        <w:pStyle w:val="index"/>
        <w:numPr>
          <w:ilvl w:val="0"/>
          <w:numId w:val="0"/>
        </w:numPr>
        <w:shd w:val="clear" w:color="auto" w:fill="FFFFFF"/>
        <w:spacing w:after="0" w:line="230" w:lineRule="exact"/>
        <w:ind w:left="1080"/>
        <w:outlineLvl w:val="0"/>
        <w:rPr>
          <w:highlight w:val="yellow"/>
        </w:rPr>
      </w:pPr>
    </w:p>
    <w:p w14:paraId="4DC2D67B" w14:textId="77777777" w:rsidR="000724C8" w:rsidRPr="0096398C" w:rsidRDefault="000724C8" w:rsidP="0096398C"/>
    <w:p w14:paraId="747C7B09" w14:textId="77777777" w:rsidR="00343FF8" w:rsidRPr="0096398C" w:rsidRDefault="00D06C82" w:rsidP="0096398C">
      <w:r w:rsidRPr="0096398C">
        <w:tab/>
      </w:r>
    </w:p>
    <w:p w14:paraId="3F3D0D17" w14:textId="77777777" w:rsidR="00B53E4D" w:rsidRPr="0096398C" w:rsidRDefault="00B53E4D" w:rsidP="0096398C">
      <w:r w:rsidRPr="0096398C">
        <w:br w:type="page"/>
      </w:r>
    </w:p>
    <w:p w14:paraId="283424DC" w14:textId="77777777" w:rsidR="00D06C82" w:rsidRPr="009F3074" w:rsidRDefault="00D06C82" w:rsidP="005D3E43">
      <w:pPr>
        <w:spacing w:line="240" w:lineRule="atLeast"/>
        <w:ind w:left="540"/>
      </w:pPr>
      <w:r w:rsidRPr="009F3074">
        <w:lastRenderedPageBreak/>
        <w:t>These notes form an integral part of the interim financial statements.</w:t>
      </w:r>
    </w:p>
    <w:p w14:paraId="3458CE4F" w14:textId="77777777" w:rsidR="00AD2BFE" w:rsidRDefault="00AD2BFE" w:rsidP="005D3E43">
      <w:pPr>
        <w:tabs>
          <w:tab w:val="left" w:pos="540"/>
          <w:tab w:val="left" w:pos="630"/>
        </w:tabs>
        <w:spacing w:line="240" w:lineRule="atLeast"/>
        <w:ind w:left="540"/>
        <w:jc w:val="both"/>
      </w:pPr>
    </w:p>
    <w:p w14:paraId="2ECD0FE4" w14:textId="6F057D0A" w:rsidR="00D06C82" w:rsidRPr="001A6047" w:rsidRDefault="00D06C82" w:rsidP="005D3E43">
      <w:pPr>
        <w:tabs>
          <w:tab w:val="left" w:pos="540"/>
          <w:tab w:val="left" w:pos="630"/>
        </w:tabs>
        <w:spacing w:line="240" w:lineRule="atLeast"/>
        <w:ind w:left="540"/>
        <w:jc w:val="both"/>
        <w:rPr>
          <w:rFonts w:cstheme="minorBidi"/>
          <w:lang w:val="en-US" w:bidi="th-TH"/>
        </w:rPr>
      </w:pPr>
      <w:r w:rsidRPr="009F3074">
        <w:t xml:space="preserve">The interim financial statements issued for Thai regulatory reporting purposes are prepared in the </w:t>
      </w:r>
      <w:r w:rsidR="00B80681">
        <w:br/>
      </w:r>
      <w:r w:rsidRPr="009F3074">
        <w:t>Thai language. These English language financial statements have been prepared from the Thai language financial statements and were approved and authorised for issue by the Board of</w:t>
      </w:r>
      <w:r w:rsidR="00695130" w:rsidRPr="009F3074">
        <w:t xml:space="preserve"> </w:t>
      </w:r>
      <w:r w:rsidRPr="009F3074">
        <w:t>Directors o</w:t>
      </w:r>
      <w:r w:rsidR="00D65FC8">
        <w:t>n</w:t>
      </w:r>
      <w:r w:rsidR="00352BCF">
        <w:t xml:space="preserve"> </w:t>
      </w:r>
      <w:r w:rsidR="00D73E8D">
        <w:t>4 August 2023.</w:t>
      </w:r>
    </w:p>
    <w:p w14:paraId="0BE76457" w14:textId="77777777" w:rsidR="00D06C82" w:rsidRPr="009F3074" w:rsidRDefault="00D06C82" w:rsidP="005D3E43">
      <w:pPr>
        <w:tabs>
          <w:tab w:val="left" w:pos="6315"/>
        </w:tabs>
        <w:spacing w:line="240" w:lineRule="atLeast"/>
        <w:ind w:left="540"/>
      </w:pPr>
      <w:r w:rsidRPr="009F3074">
        <w:tab/>
      </w:r>
    </w:p>
    <w:p w14:paraId="28B1E474" w14:textId="0D1DF454" w:rsidR="00D06C82" w:rsidRPr="009F3074" w:rsidRDefault="00D06C82" w:rsidP="00EF12FF">
      <w:pPr>
        <w:pStyle w:val="index"/>
        <w:numPr>
          <w:ilvl w:val="0"/>
          <w:numId w:val="9"/>
        </w:numPr>
        <w:spacing w:after="0" w:line="240" w:lineRule="atLeast"/>
        <w:ind w:left="540" w:hanging="540"/>
        <w:rPr>
          <w:b/>
          <w:bCs/>
          <w:sz w:val="24"/>
          <w:szCs w:val="24"/>
        </w:rPr>
      </w:pPr>
      <w:r w:rsidRPr="009F3074">
        <w:rPr>
          <w:b/>
          <w:bCs/>
          <w:sz w:val="24"/>
          <w:szCs w:val="24"/>
        </w:rPr>
        <w:t>Basis of preparation of the interim financial statements</w:t>
      </w:r>
    </w:p>
    <w:p w14:paraId="4B960018" w14:textId="77777777" w:rsidR="00D06C82" w:rsidRPr="009F3074" w:rsidRDefault="00D06C82" w:rsidP="005D3E43">
      <w:pPr>
        <w:spacing w:line="240" w:lineRule="atLeast"/>
      </w:pPr>
    </w:p>
    <w:p w14:paraId="5F35938C" w14:textId="4A42F308" w:rsidR="00487162" w:rsidRDefault="00487162" w:rsidP="002601CE">
      <w:pPr>
        <w:spacing w:line="240" w:lineRule="atLeast"/>
        <w:ind w:left="540"/>
        <w:jc w:val="both"/>
      </w:pPr>
      <w:r w:rsidRPr="00296B7B">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296B7B">
        <w:rPr>
          <w:i/>
          <w:iCs/>
        </w:rPr>
        <w:t>Interim Financial Reporting</w:t>
      </w:r>
      <w:r w:rsidRPr="00296B7B">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1A6047">
        <w:t>2</w:t>
      </w:r>
      <w:r w:rsidRPr="00296B7B">
        <w:t>.</w:t>
      </w:r>
    </w:p>
    <w:p w14:paraId="79BFF9D5" w14:textId="77777777" w:rsidR="00487162" w:rsidRPr="009F3074" w:rsidRDefault="00487162" w:rsidP="002601CE">
      <w:pPr>
        <w:spacing w:line="240" w:lineRule="atLeast"/>
        <w:ind w:left="540"/>
        <w:jc w:val="both"/>
      </w:pPr>
    </w:p>
    <w:p w14:paraId="6C0B89DB" w14:textId="0CC1B42F" w:rsidR="002601CE" w:rsidRPr="009F3074" w:rsidRDefault="002601CE" w:rsidP="002601CE">
      <w:pPr>
        <w:spacing w:line="240" w:lineRule="auto"/>
        <w:ind w:left="540"/>
        <w:jc w:val="thaiDistribute"/>
        <w:rPr>
          <w:rFonts w:cs="Angsana New"/>
          <w:lang w:val="en-US" w:bidi="th-TH"/>
        </w:rPr>
      </w:pPr>
      <w:r w:rsidRPr="009F3074">
        <w:t>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31 December 202</w:t>
      </w:r>
      <w:r w:rsidR="001A6047">
        <w:t>2</w:t>
      </w:r>
      <w:r w:rsidR="00B80681">
        <w:t>.</w:t>
      </w:r>
    </w:p>
    <w:p w14:paraId="3C3606DB" w14:textId="77777777" w:rsidR="005151FC" w:rsidRPr="005151FC" w:rsidRDefault="005151FC" w:rsidP="006C3E26">
      <w:pPr>
        <w:spacing w:line="240" w:lineRule="auto"/>
        <w:jc w:val="thaiDistribute"/>
      </w:pPr>
    </w:p>
    <w:p w14:paraId="328B3D0C" w14:textId="0D018860" w:rsidR="00D0389E" w:rsidRPr="00E92177" w:rsidRDefault="00D0389E" w:rsidP="00EF12FF">
      <w:pPr>
        <w:pStyle w:val="index"/>
        <w:numPr>
          <w:ilvl w:val="0"/>
          <w:numId w:val="9"/>
        </w:numPr>
        <w:spacing w:after="0" w:line="240" w:lineRule="atLeast"/>
        <w:ind w:left="540" w:hanging="540"/>
        <w:rPr>
          <w:b/>
          <w:bCs/>
          <w:sz w:val="24"/>
          <w:szCs w:val="24"/>
        </w:rPr>
      </w:pPr>
      <w:r w:rsidRPr="00E92177">
        <w:rPr>
          <w:b/>
          <w:bCs/>
          <w:sz w:val="24"/>
          <w:szCs w:val="24"/>
        </w:rPr>
        <w:t xml:space="preserve">Related parties </w:t>
      </w:r>
    </w:p>
    <w:p w14:paraId="06E5C825" w14:textId="19E797C6" w:rsidR="002601CE" w:rsidRDefault="002601CE" w:rsidP="009736C8">
      <w:pPr>
        <w:spacing w:line="240" w:lineRule="auto"/>
        <w:rPr>
          <w:szCs w:val="22"/>
        </w:rPr>
      </w:pPr>
    </w:p>
    <w:tbl>
      <w:tblPr>
        <w:tblW w:w="9477" w:type="dxa"/>
        <w:tblInd w:w="423" w:type="dxa"/>
        <w:tblLayout w:type="fixed"/>
        <w:tblCellMar>
          <w:left w:w="79" w:type="dxa"/>
          <w:right w:w="79" w:type="dxa"/>
        </w:tblCellMar>
        <w:tblLook w:val="0000" w:firstRow="0" w:lastRow="0" w:firstColumn="0" w:lastColumn="0" w:noHBand="0" w:noVBand="0"/>
      </w:tblPr>
      <w:tblGrid>
        <w:gridCol w:w="3987"/>
        <w:gridCol w:w="1170"/>
        <w:gridCol w:w="180"/>
        <w:gridCol w:w="1350"/>
        <w:gridCol w:w="180"/>
        <w:gridCol w:w="1080"/>
        <w:gridCol w:w="180"/>
        <w:gridCol w:w="1350"/>
      </w:tblGrid>
      <w:tr w:rsidR="00CD2414" w:rsidRPr="00595500" w14:paraId="7D259552" w14:textId="77777777" w:rsidTr="003F6181">
        <w:trPr>
          <w:cantSplit/>
          <w:tblHeader/>
        </w:trPr>
        <w:tc>
          <w:tcPr>
            <w:tcW w:w="3987" w:type="dxa"/>
          </w:tcPr>
          <w:p w14:paraId="31D5492C" w14:textId="77777777" w:rsidR="00CD2414" w:rsidRPr="00595500" w:rsidRDefault="00CD2414" w:rsidP="005C1D02">
            <w:pPr>
              <w:spacing w:line="240" w:lineRule="atLeast"/>
              <w:rPr>
                <w:b/>
                <w:bCs/>
                <w:i/>
                <w:iCs/>
                <w:szCs w:val="22"/>
              </w:rPr>
            </w:pPr>
            <w:r w:rsidRPr="00595500">
              <w:rPr>
                <w:b/>
                <w:bCs/>
                <w:i/>
                <w:iCs/>
                <w:szCs w:val="22"/>
              </w:rPr>
              <w:t xml:space="preserve">Significant transactions with </w:t>
            </w:r>
          </w:p>
          <w:p w14:paraId="5E64F805" w14:textId="77777777" w:rsidR="00CD2414" w:rsidRPr="00595500" w:rsidRDefault="00CD2414" w:rsidP="005C1D02">
            <w:pPr>
              <w:spacing w:line="240" w:lineRule="atLeast"/>
              <w:ind w:left="303"/>
              <w:rPr>
                <w:i/>
                <w:iCs/>
                <w:szCs w:val="22"/>
              </w:rPr>
            </w:pPr>
            <w:r w:rsidRPr="00595500">
              <w:rPr>
                <w:b/>
                <w:bCs/>
                <w:i/>
                <w:iCs/>
                <w:szCs w:val="22"/>
              </w:rPr>
              <w:t>related parties</w:t>
            </w:r>
          </w:p>
        </w:tc>
        <w:tc>
          <w:tcPr>
            <w:tcW w:w="2700" w:type="dxa"/>
            <w:gridSpan w:val="3"/>
          </w:tcPr>
          <w:p w14:paraId="628BCC41" w14:textId="77777777" w:rsidR="00CD2414" w:rsidRPr="00595500" w:rsidRDefault="00CD2414" w:rsidP="005C1D02">
            <w:pPr>
              <w:pStyle w:val="acctmergecolhdg"/>
              <w:spacing w:line="240" w:lineRule="atLeast"/>
              <w:rPr>
                <w:szCs w:val="22"/>
              </w:rPr>
            </w:pPr>
            <w:r w:rsidRPr="00595500">
              <w:rPr>
                <w:szCs w:val="22"/>
              </w:rPr>
              <w:t xml:space="preserve">Consolidated </w:t>
            </w:r>
          </w:p>
          <w:p w14:paraId="2827BDCB" w14:textId="77777777" w:rsidR="00CD2414" w:rsidRPr="00595500" w:rsidRDefault="00CD2414" w:rsidP="005C1D02">
            <w:pPr>
              <w:pStyle w:val="acctmergecolhdg"/>
              <w:spacing w:line="240" w:lineRule="atLeast"/>
              <w:rPr>
                <w:szCs w:val="22"/>
              </w:rPr>
            </w:pPr>
            <w:r w:rsidRPr="00595500">
              <w:rPr>
                <w:szCs w:val="22"/>
              </w:rPr>
              <w:t>financial statements</w:t>
            </w:r>
          </w:p>
        </w:tc>
        <w:tc>
          <w:tcPr>
            <w:tcW w:w="180" w:type="dxa"/>
          </w:tcPr>
          <w:p w14:paraId="17A8E8F8" w14:textId="77777777" w:rsidR="00CD2414" w:rsidRPr="00595500" w:rsidRDefault="00CD2414" w:rsidP="005C1D02">
            <w:pPr>
              <w:pStyle w:val="acctmergecolhdg"/>
              <w:spacing w:line="240" w:lineRule="atLeast"/>
              <w:rPr>
                <w:szCs w:val="22"/>
              </w:rPr>
            </w:pPr>
          </w:p>
        </w:tc>
        <w:tc>
          <w:tcPr>
            <w:tcW w:w="2610" w:type="dxa"/>
            <w:gridSpan w:val="3"/>
          </w:tcPr>
          <w:p w14:paraId="45FE2BDD" w14:textId="77777777" w:rsidR="00CD2414" w:rsidRPr="00595500" w:rsidRDefault="00CD2414" w:rsidP="005C1D02">
            <w:pPr>
              <w:pStyle w:val="acctmergecolhdg"/>
              <w:spacing w:line="240" w:lineRule="atLeast"/>
              <w:rPr>
                <w:szCs w:val="22"/>
              </w:rPr>
            </w:pPr>
            <w:r w:rsidRPr="00595500">
              <w:rPr>
                <w:szCs w:val="22"/>
              </w:rPr>
              <w:t xml:space="preserve">Separate </w:t>
            </w:r>
          </w:p>
          <w:p w14:paraId="42E598D9" w14:textId="77777777" w:rsidR="00CD2414" w:rsidRPr="00595500" w:rsidRDefault="00CD2414" w:rsidP="005C1D02">
            <w:pPr>
              <w:pStyle w:val="acctmergecolhdg"/>
              <w:spacing w:line="240" w:lineRule="atLeast"/>
              <w:rPr>
                <w:szCs w:val="22"/>
              </w:rPr>
            </w:pPr>
            <w:r w:rsidRPr="00595500">
              <w:rPr>
                <w:szCs w:val="22"/>
              </w:rPr>
              <w:t>financial statements</w:t>
            </w:r>
          </w:p>
        </w:tc>
      </w:tr>
      <w:tr w:rsidR="00CD2414" w:rsidRPr="00595500" w14:paraId="5BDEA61A" w14:textId="77777777" w:rsidTr="003F6181">
        <w:trPr>
          <w:cantSplit/>
          <w:tblHeader/>
        </w:trPr>
        <w:tc>
          <w:tcPr>
            <w:tcW w:w="3987" w:type="dxa"/>
          </w:tcPr>
          <w:p w14:paraId="25DE587C" w14:textId="77777777" w:rsidR="00CD2414" w:rsidRPr="00595500" w:rsidRDefault="00CD2414" w:rsidP="005C1D02">
            <w:pPr>
              <w:spacing w:line="240" w:lineRule="atLeast"/>
              <w:rPr>
                <w:b/>
                <w:bCs/>
                <w:i/>
                <w:iCs/>
                <w:szCs w:val="22"/>
              </w:rPr>
            </w:pPr>
            <w:r w:rsidRPr="00595500">
              <w:rPr>
                <w:b/>
                <w:bCs/>
                <w:i/>
                <w:iCs/>
                <w:szCs w:val="22"/>
              </w:rPr>
              <w:t>Six-month period ended 30 June</w:t>
            </w:r>
          </w:p>
        </w:tc>
        <w:tc>
          <w:tcPr>
            <w:tcW w:w="1170" w:type="dxa"/>
          </w:tcPr>
          <w:p w14:paraId="5DF563E3" w14:textId="77777777" w:rsidR="00CD2414" w:rsidRPr="00595500" w:rsidRDefault="00CD2414" w:rsidP="005C1D02">
            <w:pPr>
              <w:pStyle w:val="acctmergecolhdg"/>
              <w:spacing w:line="240" w:lineRule="atLeast"/>
              <w:rPr>
                <w:b w:val="0"/>
                <w:bCs/>
                <w:szCs w:val="22"/>
              </w:rPr>
            </w:pPr>
            <w:r w:rsidRPr="00595500">
              <w:rPr>
                <w:b w:val="0"/>
                <w:bCs/>
                <w:szCs w:val="22"/>
              </w:rPr>
              <w:t>202</w:t>
            </w:r>
            <w:r>
              <w:rPr>
                <w:b w:val="0"/>
                <w:bCs/>
                <w:szCs w:val="22"/>
              </w:rPr>
              <w:t>3</w:t>
            </w:r>
          </w:p>
        </w:tc>
        <w:tc>
          <w:tcPr>
            <w:tcW w:w="180" w:type="dxa"/>
          </w:tcPr>
          <w:p w14:paraId="2A05E950" w14:textId="77777777" w:rsidR="00CD2414" w:rsidRPr="00595500" w:rsidRDefault="00CD2414" w:rsidP="005C1D02">
            <w:pPr>
              <w:pStyle w:val="acctmergecolhdg"/>
              <w:spacing w:line="240" w:lineRule="atLeast"/>
              <w:rPr>
                <w:b w:val="0"/>
                <w:bCs/>
                <w:szCs w:val="22"/>
              </w:rPr>
            </w:pPr>
          </w:p>
        </w:tc>
        <w:tc>
          <w:tcPr>
            <w:tcW w:w="1350" w:type="dxa"/>
          </w:tcPr>
          <w:p w14:paraId="3FD4607A" w14:textId="77777777" w:rsidR="00CD2414" w:rsidRPr="00595500" w:rsidRDefault="00CD2414" w:rsidP="005C1D02">
            <w:pPr>
              <w:pStyle w:val="acctmergecolhdg"/>
              <w:spacing w:line="240" w:lineRule="atLeast"/>
              <w:rPr>
                <w:b w:val="0"/>
                <w:bCs/>
                <w:szCs w:val="22"/>
              </w:rPr>
            </w:pPr>
            <w:r w:rsidRPr="00595500">
              <w:rPr>
                <w:b w:val="0"/>
                <w:bCs/>
                <w:szCs w:val="22"/>
              </w:rPr>
              <w:t>202</w:t>
            </w:r>
            <w:r>
              <w:rPr>
                <w:b w:val="0"/>
                <w:bCs/>
                <w:szCs w:val="22"/>
              </w:rPr>
              <w:t>2</w:t>
            </w:r>
          </w:p>
        </w:tc>
        <w:tc>
          <w:tcPr>
            <w:tcW w:w="180" w:type="dxa"/>
          </w:tcPr>
          <w:p w14:paraId="51860DEC" w14:textId="77777777" w:rsidR="00CD2414" w:rsidRPr="00595500" w:rsidRDefault="00CD2414" w:rsidP="005C1D02">
            <w:pPr>
              <w:pStyle w:val="acctmergecolhdg"/>
              <w:spacing w:line="240" w:lineRule="atLeast"/>
              <w:rPr>
                <w:b w:val="0"/>
                <w:bCs/>
                <w:szCs w:val="22"/>
              </w:rPr>
            </w:pPr>
          </w:p>
        </w:tc>
        <w:tc>
          <w:tcPr>
            <w:tcW w:w="1080" w:type="dxa"/>
          </w:tcPr>
          <w:p w14:paraId="1ED0FC44" w14:textId="77777777" w:rsidR="00CD2414" w:rsidRPr="00595500" w:rsidRDefault="00CD2414" w:rsidP="005C1D02">
            <w:pPr>
              <w:pStyle w:val="acctmergecolhdg"/>
              <w:spacing w:line="240" w:lineRule="atLeast"/>
              <w:rPr>
                <w:b w:val="0"/>
                <w:bCs/>
                <w:szCs w:val="22"/>
              </w:rPr>
            </w:pPr>
            <w:r w:rsidRPr="00595500">
              <w:rPr>
                <w:b w:val="0"/>
                <w:bCs/>
                <w:szCs w:val="22"/>
              </w:rPr>
              <w:t>202</w:t>
            </w:r>
            <w:r>
              <w:rPr>
                <w:b w:val="0"/>
                <w:bCs/>
                <w:szCs w:val="22"/>
              </w:rPr>
              <w:t>3</w:t>
            </w:r>
          </w:p>
        </w:tc>
        <w:tc>
          <w:tcPr>
            <w:tcW w:w="180" w:type="dxa"/>
          </w:tcPr>
          <w:p w14:paraId="526A74E6" w14:textId="77777777" w:rsidR="00CD2414" w:rsidRPr="00595500" w:rsidRDefault="00CD2414" w:rsidP="005C1D02">
            <w:pPr>
              <w:pStyle w:val="acctmergecolhdg"/>
              <w:spacing w:line="240" w:lineRule="atLeast"/>
              <w:rPr>
                <w:b w:val="0"/>
                <w:bCs/>
                <w:szCs w:val="22"/>
              </w:rPr>
            </w:pPr>
          </w:p>
        </w:tc>
        <w:tc>
          <w:tcPr>
            <w:tcW w:w="1350" w:type="dxa"/>
          </w:tcPr>
          <w:p w14:paraId="59137E3C" w14:textId="77777777" w:rsidR="00CD2414" w:rsidRPr="00595500" w:rsidRDefault="00CD2414" w:rsidP="005C1D02">
            <w:pPr>
              <w:pStyle w:val="acctmergecolhdg"/>
              <w:spacing w:line="240" w:lineRule="atLeast"/>
              <w:rPr>
                <w:b w:val="0"/>
                <w:bCs/>
                <w:szCs w:val="22"/>
              </w:rPr>
            </w:pPr>
            <w:r w:rsidRPr="00595500">
              <w:rPr>
                <w:b w:val="0"/>
                <w:bCs/>
                <w:szCs w:val="22"/>
              </w:rPr>
              <w:t>202</w:t>
            </w:r>
            <w:r>
              <w:rPr>
                <w:b w:val="0"/>
                <w:bCs/>
                <w:szCs w:val="22"/>
              </w:rPr>
              <w:t>2</w:t>
            </w:r>
          </w:p>
        </w:tc>
      </w:tr>
      <w:tr w:rsidR="00CD2414" w:rsidRPr="00595500" w14:paraId="12B60EB3" w14:textId="77777777" w:rsidTr="007063AC">
        <w:trPr>
          <w:cantSplit/>
        </w:trPr>
        <w:tc>
          <w:tcPr>
            <w:tcW w:w="3987" w:type="dxa"/>
          </w:tcPr>
          <w:p w14:paraId="07971947" w14:textId="77777777" w:rsidR="00CD2414" w:rsidRPr="00595500" w:rsidRDefault="00CD2414" w:rsidP="005C1D02">
            <w:pPr>
              <w:spacing w:line="240" w:lineRule="atLeast"/>
              <w:rPr>
                <w:b/>
                <w:bCs/>
                <w:i/>
                <w:iCs/>
                <w:szCs w:val="22"/>
              </w:rPr>
            </w:pPr>
          </w:p>
        </w:tc>
        <w:tc>
          <w:tcPr>
            <w:tcW w:w="5490" w:type="dxa"/>
            <w:gridSpan w:val="7"/>
          </w:tcPr>
          <w:p w14:paraId="4AB16680" w14:textId="77777777" w:rsidR="00CD2414" w:rsidRPr="00595500" w:rsidRDefault="00CD2414" w:rsidP="005C1D02">
            <w:pPr>
              <w:pStyle w:val="acctfourfigures"/>
              <w:spacing w:line="240" w:lineRule="atLeast"/>
              <w:jc w:val="center"/>
              <w:rPr>
                <w:i/>
                <w:iCs/>
                <w:szCs w:val="22"/>
              </w:rPr>
            </w:pPr>
            <w:r w:rsidRPr="00595500">
              <w:rPr>
                <w:i/>
                <w:iCs/>
                <w:szCs w:val="22"/>
              </w:rPr>
              <w:t>(in thousand Baht)</w:t>
            </w:r>
          </w:p>
        </w:tc>
      </w:tr>
      <w:tr w:rsidR="00CD2414" w:rsidRPr="00595500" w14:paraId="35C92CD2" w14:textId="77777777" w:rsidTr="003F6181">
        <w:trPr>
          <w:cantSplit/>
        </w:trPr>
        <w:tc>
          <w:tcPr>
            <w:tcW w:w="3987" w:type="dxa"/>
          </w:tcPr>
          <w:p w14:paraId="6D5EA677" w14:textId="77777777" w:rsidR="00CD2414" w:rsidRPr="00595500" w:rsidRDefault="00CD2414" w:rsidP="005C1D02">
            <w:pPr>
              <w:spacing w:line="240" w:lineRule="atLeast"/>
              <w:rPr>
                <w:b/>
                <w:bCs/>
                <w:szCs w:val="22"/>
              </w:rPr>
            </w:pPr>
            <w:r w:rsidRPr="00595500">
              <w:rPr>
                <w:b/>
                <w:bCs/>
                <w:szCs w:val="22"/>
              </w:rPr>
              <w:t xml:space="preserve">Ultimate parent company </w:t>
            </w:r>
          </w:p>
        </w:tc>
        <w:tc>
          <w:tcPr>
            <w:tcW w:w="1170" w:type="dxa"/>
          </w:tcPr>
          <w:p w14:paraId="63252155"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227CAEB2"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24469CF6"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440048FB"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59FCA730"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4CA6CCC1"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3609ECAB" w14:textId="77777777" w:rsidR="00CD2414" w:rsidRPr="00595500" w:rsidRDefault="00CD2414" w:rsidP="005C1D02">
            <w:pPr>
              <w:tabs>
                <w:tab w:val="decimal" w:pos="885"/>
              </w:tabs>
              <w:ind w:right="-14"/>
              <w:rPr>
                <w:szCs w:val="22"/>
              </w:rPr>
            </w:pPr>
          </w:p>
        </w:tc>
      </w:tr>
      <w:tr w:rsidR="00D73E8D" w:rsidRPr="00595500" w14:paraId="60453495" w14:textId="77777777" w:rsidTr="003F6181">
        <w:trPr>
          <w:cantSplit/>
        </w:trPr>
        <w:tc>
          <w:tcPr>
            <w:tcW w:w="3987" w:type="dxa"/>
          </w:tcPr>
          <w:p w14:paraId="0DD0F000" w14:textId="545D192D" w:rsidR="00D73E8D" w:rsidRPr="00D73E8D" w:rsidRDefault="00D73E8D" w:rsidP="005C1D02">
            <w:pPr>
              <w:spacing w:line="240" w:lineRule="atLeast"/>
              <w:rPr>
                <w:szCs w:val="22"/>
              </w:rPr>
            </w:pPr>
            <w:r w:rsidRPr="00D73E8D">
              <w:rPr>
                <w:szCs w:val="22"/>
              </w:rPr>
              <w:t>Other income</w:t>
            </w:r>
          </w:p>
        </w:tc>
        <w:tc>
          <w:tcPr>
            <w:tcW w:w="1170" w:type="dxa"/>
          </w:tcPr>
          <w:p w14:paraId="2393DB76" w14:textId="44D67365" w:rsidR="00D73E8D" w:rsidRPr="00595500" w:rsidRDefault="00C776E1" w:rsidP="005C1D02">
            <w:pPr>
              <w:pStyle w:val="acctfourfigures"/>
              <w:tabs>
                <w:tab w:val="clear" w:pos="765"/>
                <w:tab w:val="decimal" w:pos="885"/>
              </w:tabs>
              <w:spacing w:line="240" w:lineRule="atLeast"/>
              <w:ind w:right="-14"/>
              <w:rPr>
                <w:szCs w:val="22"/>
              </w:rPr>
            </w:pPr>
            <w:r>
              <w:rPr>
                <w:szCs w:val="22"/>
              </w:rPr>
              <w:t>2,130</w:t>
            </w:r>
          </w:p>
        </w:tc>
        <w:tc>
          <w:tcPr>
            <w:tcW w:w="180" w:type="dxa"/>
          </w:tcPr>
          <w:p w14:paraId="7A56FED4" w14:textId="77777777" w:rsidR="00D73E8D" w:rsidRPr="00595500" w:rsidRDefault="00D73E8D" w:rsidP="005C1D02">
            <w:pPr>
              <w:pStyle w:val="acctfourfigures"/>
              <w:tabs>
                <w:tab w:val="clear" w:pos="765"/>
                <w:tab w:val="decimal" w:pos="885"/>
              </w:tabs>
              <w:spacing w:line="240" w:lineRule="atLeast"/>
              <w:ind w:right="-14"/>
              <w:rPr>
                <w:szCs w:val="22"/>
              </w:rPr>
            </w:pPr>
          </w:p>
        </w:tc>
        <w:tc>
          <w:tcPr>
            <w:tcW w:w="1350" w:type="dxa"/>
          </w:tcPr>
          <w:p w14:paraId="767AF75C" w14:textId="72066904" w:rsidR="00D73E8D" w:rsidRPr="00595500" w:rsidRDefault="009F62E1" w:rsidP="007063AC">
            <w:pPr>
              <w:pStyle w:val="acctfourfigures"/>
              <w:tabs>
                <w:tab w:val="clear" w:pos="765"/>
                <w:tab w:val="decimal" w:pos="640"/>
              </w:tabs>
              <w:spacing w:line="240" w:lineRule="atLeast"/>
              <w:ind w:right="-14"/>
              <w:rPr>
                <w:szCs w:val="22"/>
              </w:rPr>
            </w:pPr>
            <w:r>
              <w:rPr>
                <w:szCs w:val="22"/>
              </w:rPr>
              <w:t>-</w:t>
            </w:r>
          </w:p>
        </w:tc>
        <w:tc>
          <w:tcPr>
            <w:tcW w:w="180" w:type="dxa"/>
          </w:tcPr>
          <w:p w14:paraId="6670776F" w14:textId="77777777" w:rsidR="00D73E8D" w:rsidRPr="00595500" w:rsidRDefault="00D73E8D" w:rsidP="005C1D02">
            <w:pPr>
              <w:pStyle w:val="acctfourfigures"/>
              <w:tabs>
                <w:tab w:val="clear" w:pos="765"/>
                <w:tab w:val="decimal" w:pos="885"/>
              </w:tabs>
              <w:spacing w:line="240" w:lineRule="atLeast"/>
              <w:ind w:right="-14"/>
              <w:rPr>
                <w:szCs w:val="22"/>
              </w:rPr>
            </w:pPr>
          </w:p>
        </w:tc>
        <w:tc>
          <w:tcPr>
            <w:tcW w:w="1080" w:type="dxa"/>
          </w:tcPr>
          <w:p w14:paraId="03A2D6A3" w14:textId="68108FCE" w:rsidR="00D73E8D" w:rsidRPr="00595500" w:rsidRDefault="00C776E1" w:rsidP="005C1D02">
            <w:pPr>
              <w:pStyle w:val="acctfourfigures"/>
              <w:tabs>
                <w:tab w:val="clear" w:pos="765"/>
                <w:tab w:val="decimal" w:pos="885"/>
              </w:tabs>
              <w:spacing w:line="240" w:lineRule="atLeast"/>
              <w:ind w:right="-14"/>
              <w:rPr>
                <w:szCs w:val="22"/>
              </w:rPr>
            </w:pPr>
            <w:r>
              <w:rPr>
                <w:szCs w:val="22"/>
              </w:rPr>
              <w:t>2,130</w:t>
            </w:r>
          </w:p>
        </w:tc>
        <w:tc>
          <w:tcPr>
            <w:tcW w:w="180" w:type="dxa"/>
          </w:tcPr>
          <w:p w14:paraId="1910E19E" w14:textId="77777777" w:rsidR="00D73E8D" w:rsidRPr="00595500" w:rsidRDefault="00D73E8D" w:rsidP="005C1D02">
            <w:pPr>
              <w:pStyle w:val="acctfourfigures"/>
              <w:tabs>
                <w:tab w:val="clear" w:pos="765"/>
                <w:tab w:val="decimal" w:pos="885"/>
              </w:tabs>
              <w:spacing w:line="240" w:lineRule="atLeast"/>
              <w:ind w:right="-14"/>
              <w:rPr>
                <w:szCs w:val="22"/>
              </w:rPr>
            </w:pPr>
          </w:p>
        </w:tc>
        <w:tc>
          <w:tcPr>
            <w:tcW w:w="1350" w:type="dxa"/>
          </w:tcPr>
          <w:p w14:paraId="37AC18EE" w14:textId="0AC19967" w:rsidR="00D73E8D" w:rsidRPr="00595500" w:rsidRDefault="009F62E1" w:rsidP="007063AC">
            <w:pPr>
              <w:pStyle w:val="acctfourfigures"/>
              <w:tabs>
                <w:tab w:val="clear" w:pos="765"/>
                <w:tab w:val="decimal" w:pos="640"/>
              </w:tabs>
              <w:spacing w:line="240" w:lineRule="atLeast"/>
              <w:ind w:right="-14"/>
              <w:rPr>
                <w:szCs w:val="22"/>
              </w:rPr>
            </w:pPr>
            <w:r>
              <w:rPr>
                <w:szCs w:val="22"/>
              </w:rPr>
              <w:t>-</w:t>
            </w:r>
          </w:p>
        </w:tc>
      </w:tr>
      <w:tr w:rsidR="00CD2414" w:rsidRPr="00595500" w14:paraId="355C8812" w14:textId="77777777" w:rsidTr="003F6181">
        <w:trPr>
          <w:cantSplit/>
        </w:trPr>
        <w:tc>
          <w:tcPr>
            <w:tcW w:w="3987" w:type="dxa"/>
          </w:tcPr>
          <w:p w14:paraId="01C93FD2" w14:textId="4928CB18" w:rsidR="00CD2414" w:rsidRPr="00595500" w:rsidRDefault="00CD2414" w:rsidP="005C1D02">
            <w:pPr>
              <w:spacing w:line="240" w:lineRule="atLeast"/>
              <w:rPr>
                <w:szCs w:val="22"/>
              </w:rPr>
            </w:pPr>
            <w:r w:rsidRPr="00595500">
              <w:rPr>
                <w:szCs w:val="22"/>
                <w:lang w:bidi="th-TH"/>
              </w:rPr>
              <w:t>Cost of rent and service</w:t>
            </w:r>
          </w:p>
        </w:tc>
        <w:tc>
          <w:tcPr>
            <w:tcW w:w="1170" w:type="dxa"/>
          </w:tcPr>
          <w:p w14:paraId="20A2125D" w14:textId="7F3CB1C5" w:rsidR="00C776E1" w:rsidRPr="00595500" w:rsidRDefault="00C776E1" w:rsidP="007063AC">
            <w:pPr>
              <w:pStyle w:val="acctfourfigures"/>
              <w:tabs>
                <w:tab w:val="clear" w:pos="765"/>
                <w:tab w:val="decimal" w:pos="640"/>
              </w:tabs>
              <w:spacing w:line="240" w:lineRule="atLeast"/>
              <w:ind w:right="-14"/>
              <w:rPr>
                <w:szCs w:val="22"/>
              </w:rPr>
            </w:pPr>
            <w:r>
              <w:rPr>
                <w:szCs w:val="22"/>
              </w:rPr>
              <w:t>-</w:t>
            </w:r>
          </w:p>
        </w:tc>
        <w:tc>
          <w:tcPr>
            <w:tcW w:w="180" w:type="dxa"/>
          </w:tcPr>
          <w:p w14:paraId="04A740AC"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1F68CA86" w14:textId="77777777" w:rsidR="00CD2414" w:rsidRPr="00595500" w:rsidRDefault="00CD2414" w:rsidP="005C1D02">
            <w:pPr>
              <w:tabs>
                <w:tab w:val="decimal" w:pos="885"/>
              </w:tabs>
              <w:ind w:right="-14"/>
              <w:rPr>
                <w:szCs w:val="22"/>
              </w:rPr>
            </w:pPr>
            <w:r w:rsidRPr="00595500">
              <w:rPr>
                <w:szCs w:val="22"/>
              </w:rPr>
              <w:t>3,997</w:t>
            </w:r>
          </w:p>
        </w:tc>
        <w:tc>
          <w:tcPr>
            <w:tcW w:w="180" w:type="dxa"/>
          </w:tcPr>
          <w:p w14:paraId="122E2776"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0FAC96DD" w14:textId="567CD085" w:rsidR="00CD2414" w:rsidRPr="00595500" w:rsidRDefault="00C776E1" w:rsidP="007063AC">
            <w:pPr>
              <w:pStyle w:val="acctfourfigures"/>
              <w:tabs>
                <w:tab w:val="clear" w:pos="765"/>
                <w:tab w:val="decimal" w:pos="640"/>
              </w:tabs>
              <w:spacing w:line="240" w:lineRule="atLeast"/>
              <w:ind w:right="-14"/>
              <w:rPr>
                <w:szCs w:val="22"/>
              </w:rPr>
            </w:pPr>
            <w:r>
              <w:rPr>
                <w:szCs w:val="22"/>
              </w:rPr>
              <w:t>-</w:t>
            </w:r>
          </w:p>
        </w:tc>
        <w:tc>
          <w:tcPr>
            <w:tcW w:w="180" w:type="dxa"/>
          </w:tcPr>
          <w:p w14:paraId="6B244A37"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6A400714" w14:textId="77777777" w:rsidR="00CD2414" w:rsidRPr="00595500" w:rsidRDefault="00CD2414" w:rsidP="005C1D02">
            <w:pPr>
              <w:tabs>
                <w:tab w:val="decimal" w:pos="885"/>
              </w:tabs>
              <w:ind w:right="-14"/>
              <w:rPr>
                <w:szCs w:val="22"/>
              </w:rPr>
            </w:pPr>
            <w:r w:rsidRPr="00595500">
              <w:rPr>
                <w:szCs w:val="22"/>
              </w:rPr>
              <w:t>3,997</w:t>
            </w:r>
          </w:p>
        </w:tc>
      </w:tr>
      <w:tr w:rsidR="00CD2414" w:rsidRPr="00595500" w14:paraId="3833A20F" w14:textId="77777777" w:rsidTr="003F6181">
        <w:trPr>
          <w:cantSplit/>
        </w:trPr>
        <w:tc>
          <w:tcPr>
            <w:tcW w:w="3987" w:type="dxa"/>
          </w:tcPr>
          <w:p w14:paraId="39DCF368" w14:textId="1B96615B" w:rsidR="00CD2414" w:rsidRPr="00595500" w:rsidRDefault="00D73E8D" w:rsidP="005C1D02">
            <w:pPr>
              <w:spacing w:line="240" w:lineRule="atLeast"/>
              <w:rPr>
                <w:szCs w:val="22"/>
              </w:rPr>
            </w:pPr>
            <w:r w:rsidRPr="00D73E8D">
              <w:rPr>
                <w:szCs w:val="22"/>
              </w:rPr>
              <w:t>Administrative expenses</w:t>
            </w:r>
          </w:p>
        </w:tc>
        <w:tc>
          <w:tcPr>
            <w:tcW w:w="1170" w:type="dxa"/>
          </w:tcPr>
          <w:p w14:paraId="6C72A097" w14:textId="69B5A5E1" w:rsidR="00CD2414" w:rsidRPr="00595500" w:rsidRDefault="00BD21DF" w:rsidP="005C1D02">
            <w:pPr>
              <w:pStyle w:val="acctfourfigures"/>
              <w:tabs>
                <w:tab w:val="clear" w:pos="765"/>
                <w:tab w:val="decimal" w:pos="885"/>
              </w:tabs>
              <w:spacing w:line="240" w:lineRule="atLeast"/>
              <w:ind w:right="-14"/>
              <w:rPr>
                <w:szCs w:val="22"/>
              </w:rPr>
            </w:pPr>
            <w:r w:rsidRPr="00BD21DF">
              <w:rPr>
                <w:szCs w:val="22"/>
              </w:rPr>
              <w:t>48,571</w:t>
            </w:r>
          </w:p>
        </w:tc>
        <w:tc>
          <w:tcPr>
            <w:tcW w:w="180" w:type="dxa"/>
          </w:tcPr>
          <w:p w14:paraId="0487A976"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637CB6DB" w14:textId="75D69E7C" w:rsidR="00CD2414" w:rsidRPr="00595500" w:rsidRDefault="00BD21DF" w:rsidP="005C1D02">
            <w:pPr>
              <w:tabs>
                <w:tab w:val="decimal" w:pos="885"/>
              </w:tabs>
              <w:ind w:right="-14"/>
              <w:rPr>
                <w:szCs w:val="22"/>
              </w:rPr>
            </w:pPr>
            <w:r w:rsidRPr="00BD21DF">
              <w:rPr>
                <w:szCs w:val="22"/>
              </w:rPr>
              <w:t>43,877</w:t>
            </w:r>
          </w:p>
        </w:tc>
        <w:tc>
          <w:tcPr>
            <w:tcW w:w="180" w:type="dxa"/>
          </w:tcPr>
          <w:p w14:paraId="427FE918"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401E0906" w14:textId="506FA46D" w:rsidR="00CD2414" w:rsidRPr="00595500" w:rsidRDefault="00BD21DF" w:rsidP="005C1D02">
            <w:pPr>
              <w:pStyle w:val="acctfourfigures"/>
              <w:tabs>
                <w:tab w:val="clear" w:pos="765"/>
                <w:tab w:val="decimal" w:pos="885"/>
              </w:tabs>
              <w:spacing w:line="240" w:lineRule="atLeast"/>
              <w:ind w:right="-14"/>
              <w:rPr>
                <w:szCs w:val="22"/>
              </w:rPr>
            </w:pPr>
            <w:r w:rsidRPr="00BD21DF">
              <w:rPr>
                <w:szCs w:val="22"/>
              </w:rPr>
              <w:t>47,337</w:t>
            </w:r>
          </w:p>
        </w:tc>
        <w:tc>
          <w:tcPr>
            <w:tcW w:w="180" w:type="dxa"/>
          </w:tcPr>
          <w:p w14:paraId="5B4CF3B5"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322E605D" w14:textId="7AF8C569" w:rsidR="00CD2414" w:rsidRPr="00595500" w:rsidRDefault="00BD21DF" w:rsidP="005C1D02">
            <w:pPr>
              <w:tabs>
                <w:tab w:val="decimal" w:pos="885"/>
              </w:tabs>
              <w:ind w:right="-14"/>
              <w:rPr>
                <w:szCs w:val="22"/>
              </w:rPr>
            </w:pPr>
            <w:r w:rsidRPr="00BD21DF">
              <w:rPr>
                <w:szCs w:val="22"/>
              </w:rPr>
              <w:t>43,217</w:t>
            </w:r>
          </w:p>
        </w:tc>
      </w:tr>
      <w:tr w:rsidR="00BD21DF" w:rsidRPr="00595500" w14:paraId="286DCF7E" w14:textId="77777777" w:rsidTr="003F6181">
        <w:trPr>
          <w:cantSplit/>
        </w:trPr>
        <w:tc>
          <w:tcPr>
            <w:tcW w:w="3987" w:type="dxa"/>
          </w:tcPr>
          <w:p w14:paraId="529EF6EB" w14:textId="7BEC64E7" w:rsidR="00BD21DF" w:rsidRPr="00D73E8D" w:rsidRDefault="00BD21DF" w:rsidP="005C1D02">
            <w:pPr>
              <w:spacing w:line="240" w:lineRule="atLeast"/>
              <w:rPr>
                <w:szCs w:val="22"/>
              </w:rPr>
            </w:pPr>
            <w:r>
              <w:rPr>
                <w:szCs w:val="22"/>
              </w:rPr>
              <w:t xml:space="preserve">Construction </w:t>
            </w:r>
            <w:r w:rsidR="004B6A84">
              <w:rPr>
                <w:szCs w:val="22"/>
              </w:rPr>
              <w:t xml:space="preserve">management </w:t>
            </w:r>
            <w:r>
              <w:rPr>
                <w:szCs w:val="22"/>
              </w:rPr>
              <w:t>expenses</w:t>
            </w:r>
          </w:p>
        </w:tc>
        <w:tc>
          <w:tcPr>
            <w:tcW w:w="1170" w:type="dxa"/>
          </w:tcPr>
          <w:p w14:paraId="377364B9" w14:textId="65EE0CC1" w:rsidR="00BD21DF" w:rsidRPr="00BD21DF" w:rsidRDefault="00BD21DF" w:rsidP="005C1D02">
            <w:pPr>
              <w:pStyle w:val="acctfourfigures"/>
              <w:tabs>
                <w:tab w:val="clear" w:pos="765"/>
                <w:tab w:val="decimal" w:pos="885"/>
              </w:tabs>
              <w:spacing w:line="240" w:lineRule="atLeast"/>
              <w:ind w:right="-14"/>
              <w:rPr>
                <w:szCs w:val="22"/>
              </w:rPr>
            </w:pPr>
            <w:r w:rsidRPr="00BD21DF">
              <w:rPr>
                <w:szCs w:val="22"/>
              </w:rPr>
              <w:t>1,619</w:t>
            </w:r>
          </w:p>
        </w:tc>
        <w:tc>
          <w:tcPr>
            <w:tcW w:w="180" w:type="dxa"/>
          </w:tcPr>
          <w:p w14:paraId="60EBCE65" w14:textId="77777777" w:rsidR="00BD21DF" w:rsidRPr="00595500" w:rsidRDefault="00BD21DF" w:rsidP="005C1D02">
            <w:pPr>
              <w:pStyle w:val="acctfourfigures"/>
              <w:tabs>
                <w:tab w:val="clear" w:pos="765"/>
                <w:tab w:val="decimal" w:pos="885"/>
              </w:tabs>
              <w:spacing w:line="240" w:lineRule="atLeast"/>
              <w:ind w:right="-14"/>
              <w:rPr>
                <w:szCs w:val="22"/>
              </w:rPr>
            </w:pPr>
          </w:p>
        </w:tc>
        <w:tc>
          <w:tcPr>
            <w:tcW w:w="1350" w:type="dxa"/>
          </w:tcPr>
          <w:p w14:paraId="5159D394" w14:textId="06C2B58F" w:rsidR="00BD21DF" w:rsidRPr="00BD21DF" w:rsidRDefault="00BD21DF" w:rsidP="005C1D02">
            <w:pPr>
              <w:tabs>
                <w:tab w:val="decimal" w:pos="885"/>
              </w:tabs>
              <w:ind w:right="-14"/>
              <w:rPr>
                <w:szCs w:val="22"/>
              </w:rPr>
            </w:pPr>
            <w:r w:rsidRPr="00BD21DF">
              <w:rPr>
                <w:szCs w:val="22"/>
              </w:rPr>
              <w:t>1,178</w:t>
            </w:r>
          </w:p>
        </w:tc>
        <w:tc>
          <w:tcPr>
            <w:tcW w:w="180" w:type="dxa"/>
          </w:tcPr>
          <w:p w14:paraId="7E16BB44" w14:textId="77777777" w:rsidR="00BD21DF" w:rsidRPr="00595500" w:rsidRDefault="00BD21DF" w:rsidP="005C1D02">
            <w:pPr>
              <w:pStyle w:val="acctfourfigures"/>
              <w:tabs>
                <w:tab w:val="clear" w:pos="765"/>
                <w:tab w:val="decimal" w:pos="885"/>
              </w:tabs>
              <w:spacing w:line="240" w:lineRule="atLeast"/>
              <w:ind w:right="-14"/>
              <w:rPr>
                <w:szCs w:val="22"/>
              </w:rPr>
            </w:pPr>
          </w:p>
        </w:tc>
        <w:tc>
          <w:tcPr>
            <w:tcW w:w="1080" w:type="dxa"/>
          </w:tcPr>
          <w:p w14:paraId="491B0C20" w14:textId="2619259E" w:rsidR="00BD21DF" w:rsidRPr="00BD21DF" w:rsidRDefault="00BD21DF" w:rsidP="005C1D02">
            <w:pPr>
              <w:pStyle w:val="acctfourfigures"/>
              <w:tabs>
                <w:tab w:val="clear" w:pos="765"/>
                <w:tab w:val="decimal" w:pos="885"/>
              </w:tabs>
              <w:spacing w:line="240" w:lineRule="atLeast"/>
              <w:ind w:right="-14"/>
              <w:rPr>
                <w:szCs w:val="22"/>
              </w:rPr>
            </w:pPr>
            <w:r w:rsidRPr="00BD21DF">
              <w:rPr>
                <w:szCs w:val="22"/>
              </w:rPr>
              <w:t>1,619</w:t>
            </w:r>
          </w:p>
        </w:tc>
        <w:tc>
          <w:tcPr>
            <w:tcW w:w="180" w:type="dxa"/>
          </w:tcPr>
          <w:p w14:paraId="2DACFB2C" w14:textId="77777777" w:rsidR="00BD21DF" w:rsidRPr="00595500" w:rsidRDefault="00BD21DF" w:rsidP="005C1D02">
            <w:pPr>
              <w:pStyle w:val="acctfourfigures"/>
              <w:tabs>
                <w:tab w:val="clear" w:pos="765"/>
                <w:tab w:val="decimal" w:pos="885"/>
              </w:tabs>
              <w:spacing w:line="240" w:lineRule="atLeast"/>
              <w:ind w:right="-14"/>
              <w:rPr>
                <w:szCs w:val="22"/>
              </w:rPr>
            </w:pPr>
          </w:p>
        </w:tc>
        <w:tc>
          <w:tcPr>
            <w:tcW w:w="1350" w:type="dxa"/>
          </w:tcPr>
          <w:p w14:paraId="602C8EC4" w14:textId="1DB7F708" w:rsidR="00BD21DF" w:rsidRPr="00BD21DF" w:rsidRDefault="00BD21DF" w:rsidP="005C1D02">
            <w:pPr>
              <w:tabs>
                <w:tab w:val="decimal" w:pos="885"/>
              </w:tabs>
              <w:ind w:right="-14"/>
              <w:rPr>
                <w:szCs w:val="22"/>
              </w:rPr>
            </w:pPr>
            <w:r w:rsidRPr="00BD21DF">
              <w:rPr>
                <w:szCs w:val="22"/>
              </w:rPr>
              <w:t>1,178</w:t>
            </w:r>
          </w:p>
        </w:tc>
      </w:tr>
      <w:tr w:rsidR="00CD2414" w:rsidRPr="00595500" w14:paraId="48377BC9" w14:textId="77777777" w:rsidTr="003F6181">
        <w:trPr>
          <w:cantSplit/>
        </w:trPr>
        <w:tc>
          <w:tcPr>
            <w:tcW w:w="3987" w:type="dxa"/>
          </w:tcPr>
          <w:p w14:paraId="2FDCDDDC" w14:textId="34194996" w:rsidR="00CD2414" w:rsidRPr="00595500" w:rsidRDefault="00CD2414" w:rsidP="005C1D02">
            <w:pPr>
              <w:spacing w:line="240" w:lineRule="atLeast"/>
              <w:rPr>
                <w:b/>
                <w:bCs/>
                <w:szCs w:val="22"/>
              </w:rPr>
            </w:pPr>
          </w:p>
        </w:tc>
        <w:tc>
          <w:tcPr>
            <w:tcW w:w="1170" w:type="dxa"/>
          </w:tcPr>
          <w:p w14:paraId="4738148B" w14:textId="77777777" w:rsidR="00CD2414" w:rsidRPr="00595500" w:rsidRDefault="00CD2414" w:rsidP="005C1D02">
            <w:pPr>
              <w:pStyle w:val="acctfourfigures"/>
              <w:tabs>
                <w:tab w:val="clear" w:pos="765"/>
                <w:tab w:val="decimal" w:pos="885"/>
              </w:tabs>
              <w:spacing w:line="240" w:lineRule="atLeast"/>
              <w:ind w:right="-14"/>
              <w:rPr>
                <w:szCs w:val="22"/>
                <w:lang w:val="en-US"/>
              </w:rPr>
            </w:pPr>
          </w:p>
        </w:tc>
        <w:tc>
          <w:tcPr>
            <w:tcW w:w="180" w:type="dxa"/>
          </w:tcPr>
          <w:p w14:paraId="4D78E73F"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324C320E" w14:textId="38F8992E"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30291895"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33A0C945"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3A563E4C"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19A0C879" w14:textId="3B54A2DC" w:rsidR="00CD2414" w:rsidRPr="00595500" w:rsidRDefault="00CD2414" w:rsidP="005C1D02">
            <w:pPr>
              <w:pStyle w:val="acctfourfigures"/>
              <w:tabs>
                <w:tab w:val="clear" w:pos="765"/>
                <w:tab w:val="decimal" w:pos="885"/>
              </w:tabs>
              <w:spacing w:line="240" w:lineRule="atLeast"/>
              <w:ind w:right="-14"/>
              <w:rPr>
                <w:szCs w:val="22"/>
              </w:rPr>
            </w:pPr>
          </w:p>
        </w:tc>
      </w:tr>
      <w:tr w:rsidR="00CD2414" w:rsidRPr="00595500" w14:paraId="7CD1E97D" w14:textId="77777777" w:rsidTr="003F6181">
        <w:trPr>
          <w:cantSplit/>
        </w:trPr>
        <w:tc>
          <w:tcPr>
            <w:tcW w:w="3987" w:type="dxa"/>
          </w:tcPr>
          <w:p w14:paraId="13949FD8" w14:textId="77777777" w:rsidR="00CD2414" w:rsidRPr="00595500" w:rsidRDefault="00CD2414" w:rsidP="005C1D02">
            <w:pPr>
              <w:spacing w:line="240" w:lineRule="atLeast"/>
              <w:rPr>
                <w:b/>
                <w:bCs/>
                <w:szCs w:val="22"/>
              </w:rPr>
            </w:pPr>
            <w:r w:rsidRPr="00595500">
              <w:rPr>
                <w:b/>
                <w:bCs/>
                <w:szCs w:val="22"/>
              </w:rPr>
              <w:t>Parent company</w:t>
            </w:r>
          </w:p>
        </w:tc>
        <w:tc>
          <w:tcPr>
            <w:tcW w:w="1170" w:type="dxa"/>
          </w:tcPr>
          <w:p w14:paraId="47C4E26E"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672F824E"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24A6DD34"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3080D8D3"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5A0AF4B0"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7159DC33"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1F618FAF" w14:textId="77777777" w:rsidR="00CD2414" w:rsidRPr="00595500" w:rsidRDefault="00CD2414" w:rsidP="005C1D02">
            <w:pPr>
              <w:pStyle w:val="acctfourfigures"/>
              <w:tabs>
                <w:tab w:val="clear" w:pos="765"/>
                <w:tab w:val="decimal" w:pos="885"/>
              </w:tabs>
              <w:spacing w:line="240" w:lineRule="atLeast"/>
              <w:ind w:right="-14"/>
              <w:rPr>
                <w:szCs w:val="22"/>
              </w:rPr>
            </w:pPr>
          </w:p>
        </w:tc>
      </w:tr>
      <w:tr w:rsidR="00CD2414" w:rsidRPr="00595500" w14:paraId="0A833D39" w14:textId="77777777" w:rsidTr="003F6181">
        <w:trPr>
          <w:cantSplit/>
        </w:trPr>
        <w:tc>
          <w:tcPr>
            <w:tcW w:w="3987" w:type="dxa"/>
          </w:tcPr>
          <w:p w14:paraId="1BF7541A" w14:textId="4F1D60EE" w:rsidR="00CD2414" w:rsidRPr="00595500" w:rsidRDefault="00D73E8D" w:rsidP="005C1D02">
            <w:pPr>
              <w:spacing w:line="240" w:lineRule="atLeast"/>
              <w:rPr>
                <w:szCs w:val="22"/>
              </w:rPr>
            </w:pPr>
            <w:r w:rsidRPr="00D73E8D">
              <w:rPr>
                <w:szCs w:val="22"/>
              </w:rPr>
              <w:t>Finance costs</w:t>
            </w:r>
          </w:p>
        </w:tc>
        <w:tc>
          <w:tcPr>
            <w:tcW w:w="1170" w:type="dxa"/>
          </w:tcPr>
          <w:p w14:paraId="7A622E4D" w14:textId="3D25383D" w:rsidR="00CD2414" w:rsidRPr="00595500" w:rsidRDefault="00C776E1" w:rsidP="005C1D02">
            <w:pPr>
              <w:pStyle w:val="acctfourfigures"/>
              <w:tabs>
                <w:tab w:val="clear" w:pos="765"/>
                <w:tab w:val="decimal" w:pos="885"/>
              </w:tabs>
              <w:spacing w:line="240" w:lineRule="atLeast"/>
              <w:ind w:right="-14"/>
              <w:rPr>
                <w:szCs w:val="22"/>
              </w:rPr>
            </w:pPr>
            <w:r w:rsidRPr="00C776E1">
              <w:rPr>
                <w:szCs w:val="22"/>
              </w:rPr>
              <w:t>29,470</w:t>
            </w:r>
          </w:p>
        </w:tc>
        <w:tc>
          <w:tcPr>
            <w:tcW w:w="180" w:type="dxa"/>
          </w:tcPr>
          <w:p w14:paraId="23973D68"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7C1B74F3" w14:textId="77777777" w:rsidR="00CD2414" w:rsidRPr="00595500" w:rsidRDefault="00CD2414" w:rsidP="005C1D02">
            <w:pPr>
              <w:pStyle w:val="acctfourfigures"/>
              <w:tabs>
                <w:tab w:val="clear" w:pos="765"/>
                <w:tab w:val="decimal" w:pos="885"/>
              </w:tabs>
              <w:spacing w:line="240" w:lineRule="atLeast"/>
              <w:ind w:right="-14"/>
              <w:rPr>
                <w:szCs w:val="22"/>
              </w:rPr>
            </w:pPr>
            <w:r w:rsidRPr="00595500">
              <w:rPr>
                <w:szCs w:val="22"/>
              </w:rPr>
              <w:t>13,133</w:t>
            </w:r>
          </w:p>
        </w:tc>
        <w:tc>
          <w:tcPr>
            <w:tcW w:w="180" w:type="dxa"/>
          </w:tcPr>
          <w:p w14:paraId="44629AFE"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15E0E0E9" w14:textId="26F1C9A3" w:rsidR="00CD2414" w:rsidRPr="00595500" w:rsidRDefault="00C776E1" w:rsidP="005C1D02">
            <w:pPr>
              <w:pStyle w:val="acctfourfigures"/>
              <w:tabs>
                <w:tab w:val="clear" w:pos="765"/>
                <w:tab w:val="decimal" w:pos="885"/>
              </w:tabs>
              <w:spacing w:line="240" w:lineRule="atLeast"/>
              <w:ind w:right="-14"/>
              <w:rPr>
                <w:szCs w:val="22"/>
              </w:rPr>
            </w:pPr>
            <w:r w:rsidRPr="00C776E1">
              <w:rPr>
                <w:szCs w:val="22"/>
              </w:rPr>
              <w:t>29,470</w:t>
            </w:r>
          </w:p>
        </w:tc>
        <w:tc>
          <w:tcPr>
            <w:tcW w:w="180" w:type="dxa"/>
          </w:tcPr>
          <w:p w14:paraId="6F210DED"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622041A5" w14:textId="77777777" w:rsidR="00CD2414" w:rsidRPr="00595500" w:rsidRDefault="00CD2414" w:rsidP="005C1D02">
            <w:pPr>
              <w:pStyle w:val="acctfourfigures"/>
              <w:tabs>
                <w:tab w:val="clear" w:pos="765"/>
                <w:tab w:val="decimal" w:pos="885"/>
              </w:tabs>
              <w:spacing w:line="240" w:lineRule="atLeast"/>
              <w:ind w:right="-14"/>
              <w:rPr>
                <w:szCs w:val="22"/>
              </w:rPr>
            </w:pPr>
            <w:r w:rsidRPr="00595500">
              <w:rPr>
                <w:szCs w:val="22"/>
              </w:rPr>
              <w:t>13,133</w:t>
            </w:r>
          </w:p>
        </w:tc>
      </w:tr>
      <w:tr w:rsidR="00CD2414" w:rsidRPr="00595500" w14:paraId="2C427D40" w14:textId="77777777" w:rsidTr="003F6181">
        <w:trPr>
          <w:cantSplit/>
        </w:trPr>
        <w:tc>
          <w:tcPr>
            <w:tcW w:w="3987" w:type="dxa"/>
          </w:tcPr>
          <w:p w14:paraId="67D064DC" w14:textId="77777777" w:rsidR="00CD2414" w:rsidRPr="00595500" w:rsidRDefault="00CD2414" w:rsidP="005C1D02">
            <w:pPr>
              <w:spacing w:line="240" w:lineRule="atLeast"/>
              <w:rPr>
                <w:b/>
                <w:bCs/>
                <w:szCs w:val="22"/>
              </w:rPr>
            </w:pPr>
          </w:p>
        </w:tc>
        <w:tc>
          <w:tcPr>
            <w:tcW w:w="1170" w:type="dxa"/>
          </w:tcPr>
          <w:p w14:paraId="40BA2BC1"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412D712A"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075B413C"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52E260A1"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51A1E56A"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4AEB070C"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357A34A5" w14:textId="77777777" w:rsidR="00CD2414" w:rsidRPr="00595500" w:rsidRDefault="00CD2414" w:rsidP="005C1D02">
            <w:pPr>
              <w:pStyle w:val="acctfourfigures"/>
              <w:tabs>
                <w:tab w:val="clear" w:pos="765"/>
                <w:tab w:val="decimal" w:pos="885"/>
              </w:tabs>
              <w:spacing w:line="240" w:lineRule="atLeast"/>
              <w:ind w:right="-14"/>
              <w:rPr>
                <w:szCs w:val="22"/>
              </w:rPr>
            </w:pPr>
          </w:p>
        </w:tc>
      </w:tr>
      <w:tr w:rsidR="00CD2414" w:rsidRPr="00595500" w14:paraId="55529333" w14:textId="77777777" w:rsidTr="003F6181">
        <w:trPr>
          <w:cantSplit/>
        </w:trPr>
        <w:tc>
          <w:tcPr>
            <w:tcW w:w="3987" w:type="dxa"/>
          </w:tcPr>
          <w:p w14:paraId="0DCBDBE4" w14:textId="77777777" w:rsidR="00CD2414" w:rsidRPr="00595500" w:rsidRDefault="00CD2414" w:rsidP="005C1D02">
            <w:pPr>
              <w:spacing w:line="240" w:lineRule="atLeast"/>
              <w:rPr>
                <w:b/>
                <w:bCs/>
                <w:szCs w:val="22"/>
              </w:rPr>
            </w:pPr>
            <w:r w:rsidRPr="00595500">
              <w:rPr>
                <w:b/>
                <w:bCs/>
                <w:szCs w:val="22"/>
              </w:rPr>
              <w:t>Subsidiaries</w:t>
            </w:r>
          </w:p>
        </w:tc>
        <w:tc>
          <w:tcPr>
            <w:tcW w:w="1170" w:type="dxa"/>
          </w:tcPr>
          <w:p w14:paraId="60BF72EC"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2BA8B14F"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01A6FAEB"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7DF4CD54"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3376060E"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51D313BD"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29A90C88" w14:textId="77777777" w:rsidR="00CD2414" w:rsidRPr="00595500" w:rsidRDefault="00CD2414" w:rsidP="005C1D02">
            <w:pPr>
              <w:pStyle w:val="acctfourfigures"/>
              <w:tabs>
                <w:tab w:val="clear" w:pos="765"/>
                <w:tab w:val="decimal" w:pos="885"/>
              </w:tabs>
              <w:spacing w:line="240" w:lineRule="atLeast"/>
              <w:ind w:right="-14"/>
              <w:rPr>
                <w:szCs w:val="22"/>
              </w:rPr>
            </w:pPr>
          </w:p>
        </w:tc>
      </w:tr>
      <w:tr w:rsidR="00CD2414" w:rsidRPr="00595500" w14:paraId="4D7B2C01" w14:textId="77777777" w:rsidTr="003F6181">
        <w:trPr>
          <w:cantSplit/>
        </w:trPr>
        <w:tc>
          <w:tcPr>
            <w:tcW w:w="3987" w:type="dxa"/>
          </w:tcPr>
          <w:p w14:paraId="5BE5E48A" w14:textId="77777777" w:rsidR="00CD2414" w:rsidRPr="00595500" w:rsidRDefault="00CD2414" w:rsidP="005C1D02">
            <w:pPr>
              <w:spacing w:line="240" w:lineRule="atLeast"/>
              <w:ind w:left="219" w:right="-108" w:hanging="219"/>
              <w:rPr>
                <w:szCs w:val="22"/>
              </w:rPr>
            </w:pPr>
            <w:r w:rsidRPr="00595500">
              <w:rPr>
                <w:szCs w:val="22"/>
              </w:rPr>
              <w:t>Revenue from rental and rendering service</w:t>
            </w:r>
          </w:p>
        </w:tc>
        <w:tc>
          <w:tcPr>
            <w:tcW w:w="1170" w:type="dxa"/>
            <w:vAlign w:val="bottom"/>
          </w:tcPr>
          <w:p w14:paraId="1D7D7A3F" w14:textId="240D6412" w:rsidR="00CD2414" w:rsidRPr="00680E53" w:rsidRDefault="00DD1C52" w:rsidP="00680E53">
            <w:pPr>
              <w:pStyle w:val="acctfourfigures"/>
              <w:tabs>
                <w:tab w:val="clear" w:pos="765"/>
                <w:tab w:val="decimal" w:pos="640"/>
              </w:tabs>
              <w:spacing w:line="240" w:lineRule="atLeast"/>
              <w:ind w:right="-14"/>
              <w:rPr>
                <w:szCs w:val="22"/>
              </w:rPr>
            </w:pPr>
            <w:r w:rsidRPr="00680E53">
              <w:rPr>
                <w:szCs w:val="22"/>
              </w:rPr>
              <w:t>-</w:t>
            </w:r>
          </w:p>
        </w:tc>
        <w:tc>
          <w:tcPr>
            <w:tcW w:w="180" w:type="dxa"/>
            <w:vAlign w:val="bottom"/>
          </w:tcPr>
          <w:p w14:paraId="71C77CE1" w14:textId="00A3DE58" w:rsidR="00CD2414" w:rsidRPr="00DD1C52" w:rsidRDefault="00CD2414" w:rsidP="005C1D02">
            <w:pPr>
              <w:pStyle w:val="acctfourfigures"/>
              <w:tabs>
                <w:tab w:val="clear" w:pos="765"/>
                <w:tab w:val="decimal" w:pos="885"/>
              </w:tabs>
              <w:spacing w:line="240" w:lineRule="atLeast"/>
              <w:ind w:right="-14"/>
              <w:rPr>
                <w:szCs w:val="22"/>
              </w:rPr>
            </w:pPr>
          </w:p>
        </w:tc>
        <w:tc>
          <w:tcPr>
            <w:tcW w:w="1350" w:type="dxa"/>
            <w:vAlign w:val="bottom"/>
          </w:tcPr>
          <w:p w14:paraId="0D0EB436" w14:textId="77777777" w:rsidR="00CD2414" w:rsidRPr="00DD1C52" w:rsidRDefault="00CD2414" w:rsidP="00680E53">
            <w:pPr>
              <w:pStyle w:val="acctfourfigures"/>
              <w:tabs>
                <w:tab w:val="clear" w:pos="765"/>
                <w:tab w:val="decimal" w:pos="640"/>
              </w:tabs>
              <w:spacing w:line="240" w:lineRule="atLeast"/>
              <w:ind w:right="-14"/>
              <w:rPr>
                <w:szCs w:val="22"/>
              </w:rPr>
            </w:pPr>
            <w:r w:rsidRPr="00DD1C52">
              <w:rPr>
                <w:szCs w:val="22"/>
              </w:rPr>
              <w:t>-</w:t>
            </w:r>
          </w:p>
        </w:tc>
        <w:tc>
          <w:tcPr>
            <w:tcW w:w="180" w:type="dxa"/>
            <w:vAlign w:val="bottom"/>
          </w:tcPr>
          <w:p w14:paraId="08242176"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vAlign w:val="bottom"/>
          </w:tcPr>
          <w:p w14:paraId="6D2454ED" w14:textId="08550DDC" w:rsidR="00CD2414" w:rsidRPr="00595500" w:rsidRDefault="005126EC" w:rsidP="005C1D02">
            <w:pPr>
              <w:pStyle w:val="acctfourfigures"/>
              <w:tabs>
                <w:tab w:val="clear" w:pos="765"/>
                <w:tab w:val="decimal" w:pos="885"/>
              </w:tabs>
              <w:spacing w:line="240" w:lineRule="atLeast"/>
              <w:ind w:right="-14"/>
              <w:rPr>
                <w:szCs w:val="22"/>
              </w:rPr>
            </w:pPr>
            <w:r w:rsidRPr="005126EC">
              <w:rPr>
                <w:szCs w:val="22"/>
              </w:rPr>
              <w:t>24,743</w:t>
            </w:r>
          </w:p>
        </w:tc>
        <w:tc>
          <w:tcPr>
            <w:tcW w:w="180" w:type="dxa"/>
            <w:vAlign w:val="bottom"/>
          </w:tcPr>
          <w:p w14:paraId="25DAF69E"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vAlign w:val="bottom"/>
          </w:tcPr>
          <w:p w14:paraId="5C33E23D" w14:textId="39EABE64" w:rsidR="00CD2414" w:rsidRPr="005126EC" w:rsidRDefault="005126EC" w:rsidP="005C1D02">
            <w:pPr>
              <w:pStyle w:val="acctfourfigures"/>
              <w:tabs>
                <w:tab w:val="clear" w:pos="765"/>
                <w:tab w:val="decimal" w:pos="885"/>
              </w:tabs>
              <w:spacing w:line="240" w:lineRule="atLeast"/>
              <w:ind w:right="-14"/>
              <w:rPr>
                <w:szCs w:val="22"/>
              </w:rPr>
            </w:pPr>
            <w:r w:rsidRPr="005126EC">
              <w:rPr>
                <w:szCs w:val="22"/>
              </w:rPr>
              <w:t>5,177</w:t>
            </w:r>
          </w:p>
        </w:tc>
      </w:tr>
      <w:tr w:rsidR="00D73E8D" w:rsidRPr="00595500" w14:paraId="7BC66639" w14:textId="77777777" w:rsidTr="003F6181">
        <w:trPr>
          <w:cantSplit/>
        </w:trPr>
        <w:tc>
          <w:tcPr>
            <w:tcW w:w="3987" w:type="dxa"/>
          </w:tcPr>
          <w:p w14:paraId="21ED7BE6" w14:textId="05483D57" w:rsidR="00D73E8D" w:rsidRPr="00595500" w:rsidRDefault="00D73E8D" w:rsidP="005C1D02">
            <w:pPr>
              <w:spacing w:line="240" w:lineRule="atLeast"/>
              <w:ind w:left="219" w:right="-108" w:hanging="219"/>
              <w:rPr>
                <w:szCs w:val="22"/>
              </w:rPr>
            </w:pPr>
            <w:r w:rsidRPr="00D73E8D">
              <w:rPr>
                <w:szCs w:val="22"/>
              </w:rPr>
              <w:t>Project management income</w:t>
            </w:r>
          </w:p>
        </w:tc>
        <w:tc>
          <w:tcPr>
            <w:tcW w:w="1170" w:type="dxa"/>
            <w:vAlign w:val="bottom"/>
          </w:tcPr>
          <w:p w14:paraId="2EB6F814" w14:textId="30C4D3F1" w:rsidR="00D73E8D" w:rsidRPr="00680E53" w:rsidRDefault="00DD1C52" w:rsidP="00680E53">
            <w:pPr>
              <w:pStyle w:val="acctfourfigures"/>
              <w:tabs>
                <w:tab w:val="clear" w:pos="765"/>
                <w:tab w:val="decimal" w:pos="640"/>
              </w:tabs>
              <w:spacing w:line="240" w:lineRule="atLeast"/>
              <w:ind w:right="-14"/>
              <w:rPr>
                <w:szCs w:val="22"/>
              </w:rPr>
            </w:pPr>
            <w:r w:rsidRPr="00680E53">
              <w:rPr>
                <w:szCs w:val="22"/>
              </w:rPr>
              <w:t>-</w:t>
            </w:r>
          </w:p>
        </w:tc>
        <w:tc>
          <w:tcPr>
            <w:tcW w:w="180" w:type="dxa"/>
            <w:vAlign w:val="bottom"/>
          </w:tcPr>
          <w:p w14:paraId="3C57E2B8" w14:textId="29957A3C" w:rsidR="00D73E8D" w:rsidRPr="00DD1C52" w:rsidRDefault="00D73E8D" w:rsidP="005C1D02">
            <w:pPr>
              <w:pStyle w:val="acctfourfigures"/>
              <w:tabs>
                <w:tab w:val="clear" w:pos="765"/>
                <w:tab w:val="decimal" w:pos="885"/>
              </w:tabs>
              <w:spacing w:line="240" w:lineRule="atLeast"/>
              <w:ind w:right="-14"/>
              <w:rPr>
                <w:szCs w:val="22"/>
              </w:rPr>
            </w:pPr>
          </w:p>
        </w:tc>
        <w:tc>
          <w:tcPr>
            <w:tcW w:w="1350" w:type="dxa"/>
            <w:vAlign w:val="bottom"/>
          </w:tcPr>
          <w:p w14:paraId="12A18350" w14:textId="61A5954F" w:rsidR="00D73E8D" w:rsidRPr="00DD1C52" w:rsidRDefault="006C1395" w:rsidP="005C1D02">
            <w:pPr>
              <w:pStyle w:val="acctfourfigures"/>
              <w:tabs>
                <w:tab w:val="clear" w:pos="765"/>
                <w:tab w:val="decimal" w:pos="640"/>
              </w:tabs>
              <w:spacing w:line="240" w:lineRule="atLeast"/>
              <w:ind w:right="-14"/>
              <w:rPr>
                <w:szCs w:val="22"/>
              </w:rPr>
            </w:pPr>
            <w:r w:rsidRPr="00680E53">
              <w:rPr>
                <w:szCs w:val="22"/>
              </w:rPr>
              <w:t>-</w:t>
            </w:r>
          </w:p>
        </w:tc>
        <w:tc>
          <w:tcPr>
            <w:tcW w:w="180" w:type="dxa"/>
            <w:vAlign w:val="bottom"/>
          </w:tcPr>
          <w:p w14:paraId="59375F11" w14:textId="77777777" w:rsidR="00D73E8D" w:rsidRPr="00595500" w:rsidRDefault="00D73E8D" w:rsidP="005C1D02">
            <w:pPr>
              <w:pStyle w:val="acctfourfigures"/>
              <w:tabs>
                <w:tab w:val="clear" w:pos="765"/>
                <w:tab w:val="decimal" w:pos="885"/>
              </w:tabs>
              <w:spacing w:line="240" w:lineRule="atLeast"/>
              <w:ind w:right="-14"/>
              <w:rPr>
                <w:szCs w:val="22"/>
              </w:rPr>
            </w:pPr>
          </w:p>
        </w:tc>
        <w:tc>
          <w:tcPr>
            <w:tcW w:w="1080" w:type="dxa"/>
            <w:vAlign w:val="bottom"/>
          </w:tcPr>
          <w:p w14:paraId="3C46E232" w14:textId="553DA5DE" w:rsidR="00D73E8D" w:rsidRPr="00595500" w:rsidRDefault="005126EC" w:rsidP="005C1D02">
            <w:pPr>
              <w:pStyle w:val="acctfourfigures"/>
              <w:tabs>
                <w:tab w:val="clear" w:pos="765"/>
                <w:tab w:val="decimal" w:pos="885"/>
              </w:tabs>
              <w:spacing w:line="240" w:lineRule="atLeast"/>
              <w:ind w:right="-14"/>
              <w:rPr>
                <w:szCs w:val="22"/>
              </w:rPr>
            </w:pPr>
            <w:r w:rsidRPr="005126EC">
              <w:rPr>
                <w:szCs w:val="22"/>
              </w:rPr>
              <w:t>46,224</w:t>
            </w:r>
          </w:p>
        </w:tc>
        <w:tc>
          <w:tcPr>
            <w:tcW w:w="180" w:type="dxa"/>
            <w:vAlign w:val="bottom"/>
          </w:tcPr>
          <w:p w14:paraId="06607BE6" w14:textId="77777777" w:rsidR="00D73E8D" w:rsidRPr="00595500" w:rsidRDefault="00D73E8D" w:rsidP="005C1D02">
            <w:pPr>
              <w:pStyle w:val="acctfourfigures"/>
              <w:tabs>
                <w:tab w:val="clear" w:pos="765"/>
                <w:tab w:val="decimal" w:pos="885"/>
              </w:tabs>
              <w:spacing w:line="240" w:lineRule="atLeast"/>
              <w:ind w:right="-14"/>
              <w:rPr>
                <w:szCs w:val="22"/>
              </w:rPr>
            </w:pPr>
          </w:p>
        </w:tc>
        <w:tc>
          <w:tcPr>
            <w:tcW w:w="1350" w:type="dxa"/>
            <w:vAlign w:val="bottom"/>
          </w:tcPr>
          <w:p w14:paraId="3E7DD0F7" w14:textId="7186B2A0" w:rsidR="00D73E8D" w:rsidRPr="005126EC" w:rsidRDefault="005126EC" w:rsidP="005C1D02">
            <w:pPr>
              <w:pStyle w:val="acctfourfigures"/>
              <w:tabs>
                <w:tab w:val="clear" w:pos="765"/>
                <w:tab w:val="decimal" w:pos="885"/>
              </w:tabs>
              <w:spacing w:line="240" w:lineRule="atLeast"/>
              <w:ind w:right="-14"/>
              <w:rPr>
                <w:szCs w:val="22"/>
              </w:rPr>
            </w:pPr>
            <w:r w:rsidRPr="005126EC">
              <w:rPr>
                <w:szCs w:val="22"/>
              </w:rPr>
              <w:t>30,42</w:t>
            </w:r>
            <w:r w:rsidR="006B5AF0">
              <w:rPr>
                <w:szCs w:val="22"/>
              </w:rPr>
              <w:t>2</w:t>
            </w:r>
          </w:p>
        </w:tc>
      </w:tr>
      <w:tr w:rsidR="00CD2414" w:rsidRPr="00595500" w14:paraId="501D9297" w14:textId="77777777" w:rsidTr="003F6181">
        <w:trPr>
          <w:cantSplit/>
        </w:trPr>
        <w:tc>
          <w:tcPr>
            <w:tcW w:w="3987" w:type="dxa"/>
          </w:tcPr>
          <w:p w14:paraId="09540725" w14:textId="77777777" w:rsidR="00CD2414" w:rsidRPr="00595500" w:rsidRDefault="00CD2414" w:rsidP="005C1D02">
            <w:pPr>
              <w:spacing w:line="240" w:lineRule="atLeast"/>
              <w:ind w:right="-108"/>
              <w:jc w:val="both"/>
              <w:rPr>
                <w:szCs w:val="22"/>
              </w:rPr>
            </w:pPr>
            <w:r w:rsidRPr="00595500">
              <w:rPr>
                <w:szCs w:val="22"/>
              </w:rPr>
              <w:t>Interest income</w:t>
            </w:r>
          </w:p>
        </w:tc>
        <w:tc>
          <w:tcPr>
            <w:tcW w:w="1170" w:type="dxa"/>
          </w:tcPr>
          <w:p w14:paraId="77A2D5AE" w14:textId="0A039062" w:rsidR="00CD2414" w:rsidRPr="00680E53" w:rsidRDefault="00DD1C52" w:rsidP="00680E53">
            <w:pPr>
              <w:pStyle w:val="acctfourfigures"/>
              <w:tabs>
                <w:tab w:val="clear" w:pos="765"/>
                <w:tab w:val="decimal" w:pos="640"/>
              </w:tabs>
              <w:spacing w:line="240" w:lineRule="atLeast"/>
              <w:ind w:right="-14"/>
              <w:rPr>
                <w:szCs w:val="22"/>
              </w:rPr>
            </w:pPr>
            <w:r w:rsidRPr="00680E53">
              <w:rPr>
                <w:szCs w:val="22"/>
              </w:rPr>
              <w:t>-</w:t>
            </w:r>
          </w:p>
        </w:tc>
        <w:tc>
          <w:tcPr>
            <w:tcW w:w="180" w:type="dxa"/>
          </w:tcPr>
          <w:p w14:paraId="3CEC59BD" w14:textId="667F2657" w:rsidR="00CD2414" w:rsidRPr="00DD1C52" w:rsidRDefault="00CD2414" w:rsidP="005C1D02">
            <w:pPr>
              <w:pStyle w:val="acctfourfigures"/>
              <w:tabs>
                <w:tab w:val="clear" w:pos="765"/>
                <w:tab w:val="decimal" w:pos="885"/>
              </w:tabs>
              <w:spacing w:line="240" w:lineRule="atLeast"/>
              <w:ind w:right="-14"/>
              <w:rPr>
                <w:szCs w:val="22"/>
              </w:rPr>
            </w:pPr>
          </w:p>
        </w:tc>
        <w:tc>
          <w:tcPr>
            <w:tcW w:w="1350" w:type="dxa"/>
          </w:tcPr>
          <w:p w14:paraId="523B864B" w14:textId="77777777" w:rsidR="00CD2414" w:rsidRPr="00DD1C52" w:rsidRDefault="00CD2414" w:rsidP="00680E53">
            <w:pPr>
              <w:pStyle w:val="acctfourfigures"/>
              <w:tabs>
                <w:tab w:val="clear" w:pos="765"/>
                <w:tab w:val="decimal" w:pos="640"/>
              </w:tabs>
              <w:spacing w:line="240" w:lineRule="atLeast"/>
              <w:ind w:right="-14"/>
              <w:rPr>
                <w:szCs w:val="22"/>
              </w:rPr>
            </w:pPr>
            <w:r w:rsidRPr="00DD1C52">
              <w:rPr>
                <w:szCs w:val="22"/>
              </w:rPr>
              <w:t>-</w:t>
            </w:r>
          </w:p>
        </w:tc>
        <w:tc>
          <w:tcPr>
            <w:tcW w:w="180" w:type="dxa"/>
          </w:tcPr>
          <w:p w14:paraId="509BD4E5" w14:textId="77777777" w:rsidR="00CD2414" w:rsidRPr="00595500" w:rsidRDefault="00CD2414" w:rsidP="005C1D02">
            <w:pPr>
              <w:tabs>
                <w:tab w:val="decimal" w:pos="885"/>
              </w:tabs>
              <w:ind w:right="-14"/>
              <w:rPr>
                <w:szCs w:val="22"/>
              </w:rPr>
            </w:pPr>
          </w:p>
        </w:tc>
        <w:tc>
          <w:tcPr>
            <w:tcW w:w="1080" w:type="dxa"/>
          </w:tcPr>
          <w:p w14:paraId="05433361" w14:textId="49E35AC7" w:rsidR="00CD2414" w:rsidRPr="00595500" w:rsidRDefault="005126EC" w:rsidP="005C1D02">
            <w:pPr>
              <w:pStyle w:val="acctfourfigures"/>
              <w:tabs>
                <w:tab w:val="clear" w:pos="765"/>
                <w:tab w:val="decimal" w:pos="885"/>
              </w:tabs>
              <w:spacing w:line="240" w:lineRule="atLeast"/>
              <w:ind w:right="-14"/>
              <w:rPr>
                <w:szCs w:val="22"/>
              </w:rPr>
            </w:pPr>
            <w:r w:rsidRPr="005126EC">
              <w:rPr>
                <w:szCs w:val="22"/>
              </w:rPr>
              <w:t>88,307</w:t>
            </w:r>
          </w:p>
        </w:tc>
        <w:tc>
          <w:tcPr>
            <w:tcW w:w="180" w:type="dxa"/>
          </w:tcPr>
          <w:p w14:paraId="7E16D013" w14:textId="77777777" w:rsidR="00CD2414" w:rsidRPr="00595500" w:rsidRDefault="00CD2414" w:rsidP="005C1D02">
            <w:pPr>
              <w:tabs>
                <w:tab w:val="decimal" w:pos="885"/>
              </w:tabs>
              <w:ind w:right="-14"/>
              <w:rPr>
                <w:szCs w:val="22"/>
              </w:rPr>
            </w:pPr>
          </w:p>
        </w:tc>
        <w:tc>
          <w:tcPr>
            <w:tcW w:w="1350" w:type="dxa"/>
          </w:tcPr>
          <w:p w14:paraId="4C395FD0" w14:textId="77777777" w:rsidR="00CD2414" w:rsidRPr="005126EC" w:rsidRDefault="00CD2414" w:rsidP="005C1D02">
            <w:pPr>
              <w:pStyle w:val="acctfourfigures"/>
              <w:tabs>
                <w:tab w:val="clear" w:pos="765"/>
                <w:tab w:val="decimal" w:pos="885"/>
              </w:tabs>
              <w:spacing w:line="240" w:lineRule="atLeast"/>
              <w:ind w:right="-14"/>
              <w:rPr>
                <w:szCs w:val="22"/>
              </w:rPr>
            </w:pPr>
            <w:r w:rsidRPr="005126EC">
              <w:rPr>
                <w:szCs w:val="22"/>
              </w:rPr>
              <w:t>82,825</w:t>
            </w:r>
          </w:p>
        </w:tc>
      </w:tr>
      <w:tr w:rsidR="00D73E8D" w:rsidRPr="00595500" w14:paraId="41D5C0C3" w14:textId="77777777" w:rsidTr="003F6181">
        <w:trPr>
          <w:cantSplit/>
        </w:trPr>
        <w:tc>
          <w:tcPr>
            <w:tcW w:w="3987" w:type="dxa"/>
          </w:tcPr>
          <w:p w14:paraId="32F962AE" w14:textId="0A8FF157" w:rsidR="00D73E8D" w:rsidRPr="00595500" w:rsidRDefault="00D73E8D" w:rsidP="005C1D02">
            <w:pPr>
              <w:spacing w:line="240" w:lineRule="atLeast"/>
              <w:ind w:right="-108"/>
              <w:jc w:val="both"/>
              <w:rPr>
                <w:szCs w:val="22"/>
              </w:rPr>
            </w:pPr>
            <w:r w:rsidRPr="00D73E8D">
              <w:rPr>
                <w:szCs w:val="22"/>
              </w:rPr>
              <w:t>Other income</w:t>
            </w:r>
          </w:p>
        </w:tc>
        <w:tc>
          <w:tcPr>
            <w:tcW w:w="1170" w:type="dxa"/>
          </w:tcPr>
          <w:p w14:paraId="244B7E5C" w14:textId="45C6AC2F" w:rsidR="00D73E8D" w:rsidRPr="00680E53" w:rsidRDefault="00DD1C52" w:rsidP="00680E53">
            <w:pPr>
              <w:pStyle w:val="acctfourfigures"/>
              <w:tabs>
                <w:tab w:val="clear" w:pos="765"/>
                <w:tab w:val="decimal" w:pos="640"/>
              </w:tabs>
              <w:spacing w:line="240" w:lineRule="atLeast"/>
              <w:ind w:right="-14"/>
              <w:rPr>
                <w:szCs w:val="22"/>
              </w:rPr>
            </w:pPr>
            <w:r w:rsidRPr="00680E53">
              <w:rPr>
                <w:szCs w:val="22"/>
              </w:rPr>
              <w:t>-</w:t>
            </w:r>
          </w:p>
        </w:tc>
        <w:tc>
          <w:tcPr>
            <w:tcW w:w="180" w:type="dxa"/>
          </w:tcPr>
          <w:p w14:paraId="7F3B5E65" w14:textId="36EEB514" w:rsidR="00D73E8D" w:rsidRPr="00DD1C52" w:rsidRDefault="00D73E8D" w:rsidP="005C1D02">
            <w:pPr>
              <w:pStyle w:val="acctfourfigures"/>
              <w:tabs>
                <w:tab w:val="clear" w:pos="765"/>
                <w:tab w:val="decimal" w:pos="885"/>
              </w:tabs>
              <w:spacing w:line="240" w:lineRule="atLeast"/>
              <w:ind w:right="-14"/>
              <w:rPr>
                <w:szCs w:val="22"/>
              </w:rPr>
            </w:pPr>
          </w:p>
        </w:tc>
        <w:tc>
          <w:tcPr>
            <w:tcW w:w="1350" w:type="dxa"/>
          </w:tcPr>
          <w:p w14:paraId="23A133C4" w14:textId="285DD49D" w:rsidR="00D73E8D" w:rsidRPr="00DD1C52" w:rsidRDefault="006C1395" w:rsidP="005C1D02">
            <w:pPr>
              <w:pStyle w:val="acctfourfigures"/>
              <w:tabs>
                <w:tab w:val="clear" w:pos="765"/>
                <w:tab w:val="decimal" w:pos="640"/>
              </w:tabs>
              <w:spacing w:line="240" w:lineRule="atLeast"/>
              <w:ind w:right="-14"/>
              <w:rPr>
                <w:szCs w:val="22"/>
              </w:rPr>
            </w:pPr>
            <w:r w:rsidRPr="00680E53">
              <w:rPr>
                <w:szCs w:val="22"/>
              </w:rPr>
              <w:t>-</w:t>
            </w:r>
          </w:p>
        </w:tc>
        <w:tc>
          <w:tcPr>
            <w:tcW w:w="180" w:type="dxa"/>
          </w:tcPr>
          <w:p w14:paraId="7A4BAF68" w14:textId="77777777" w:rsidR="00D73E8D" w:rsidRPr="00595500" w:rsidRDefault="00D73E8D" w:rsidP="005C1D02">
            <w:pPr>
              <w:tabs>
                <w:tab w:val="decimal" w:pos="885"/>
              </w:tabs>
              <w:ind w:right="-14"/>
              <w:rPr>
                <w:szCs w:val="22"/>
              </w:rPr>
            </w:pPr>
          </w:p>
        </w:tc>
        <w:tc>
          <w:tcPr>
            <w:tcW w:w="1080" w:type="dxa"/>
          </w:tcPr>
          <w:p w14:paraId="44951461" w14:textId="68747329" w:rsidR="00D73E8D" w:rsidRPr="00595500" w:rsidRDefault="005126EC" w:rsidP="005C1D02">
            <w:pPr>
              <w:pStyle w:val="acctfourfigures"/>
              <w:tabs>
                <w:tab w:val="clear" w:pos="765"/>
                <w:tab w:val="decimal" w:pos="885"/>
              </w:tabs>
              <w:spacing w:line="240" w:lineRule="atLeast"/>
              <w:ind w:right="-14"/>
              <w:rPr>
                <w:szCs w:val="22"/>
              </w:rPr>
            </w:pPr>
            <w:r w:rsidRPr="005126EC">
              <w:rPr>
                <w:szCs w:val="22"/>
              </w:rPr>
              <w:t>40,852</w:t>
            </w:r>
          </w:p>
        </w:tc>
        <w:tc>
          <w:tcPr>
            <w:tcW w:w="180" w:type="dxa"/>
          </w:tcPr>
          <w:p w14:paraId="263BA0C9" w14:textId="77777777" w:rsidR="00D73E8D" w:rsidRPr="00595500" w:rsidRDefault="00D73E8D" w:rsidP="005C1D02">
            <w:pPr>
              <w:tabs>
                <w:tab w:val="decimal" w:pos="885"/>
              </w:tabs>
              <w:ind w:right="-14"/>
              <w:rPr>
                <w:szCs w:val="22"/>
              </w:rPr>
            </w:pPr>
          </w:p>
        </w:tc>
        <w:tc>
          <w:tcPr>
            <w:tcW w:w="1350" w:type="dxa"/>
          </w:tcPr>
          <w:p w14:paraId="589406CD" w14:textId="663A0974" w:rsidR="00D73E8D" w:rsidRPr="005126EC" w:rsidRDefault="005126EC" w:rsidP="005C1D02">
            <w:pPr>
              <w:pStyle w:val="acctfourfigures"/>
              <w:tabs>
                <w:tab w:val="clear" w:pos="765"/>
                <w:tab w:val="decimal" w:pos="885"/>
              </w:tabs>
              <w:spacing w:line="240" w:lineRule="atLeast"/>
              <w:ind w:right="-14"/>
              <w:rPr>
                <w:szCs w:val="22"/>
              </w:rPr>
            </w:pPr>
            <w:r w:rsidRPr="005126EC">
              <w:rPr>
                <w:szCs w:val="22"/>
              </w:rPr>
              <w:t>34,686</w:t>
            </w:r>
          </w:p>
        </w:tc>
      </w:tr>
      <w:tr w:rsidR="00877CBA" w:rsidRPr="00595500" w14:paraId="0BAD0A34" w14:textId="77777777" w:rsidTr="003F6181">
        <w:trPr>
          <w:cantSplit/>
        </w:trPr>
        <w:tc>
          <w:tcPr>
            <w:tcW w:w="3987" w:type="dxa"/>
          </w:tcPr>
          <w:p w14:paraId="12C2BF5D" w14:textId="2476229F" w:rsidR="00877CBA" w:rsidRPr="00D73E8D" w:rsidRDefault="00877CBA" w:rsidP="005C1D02">
            <w:pPr>
              <w:spacing w:line="240" w:lineRule="atLeast"/>
              <w:ind w:right="-108"/>
              <w:jc w:val="both"/>
              <w:rPr>
                <w:szCs w:val="22"/>
              </w:rPr>
            </w:pPr>
            <w:r>
              <w:rPr>
                <w:szCs w:val="22"/>
              </w:rPr>
              <w:t>Cost of rental and rendering service</w:t>
            </w:r>
          </w:p>
        </w:tc>
        <w:tc>
          <w:tcPr>
            <w:tcW w:w="1170" w:type="dxa"/>
          </w:tcPr>
          <w:p w14:paraId="543412FF" w14:textId="71C863D5" w:rsidR="00877CBA" w:rsidRPr="00680E53" w:rsidRDefault="00DD1C52" w:rsidP="00680E53">
            <w:pPr>
              <w:pStyle w:val="acctfourfigures"/>
              <w:tabs>
                <w:tab w:val="clear" w:pos="765"/>
                <w:tab w:val="decimal" w:pos="640"/>
              </w:tabs>
              <w:spacing w:line="240" w:lineRule="atLeast"/>
              <w:ind w:right="-14"/>
              <w:rPr>
                <w:szCs w:val="22"/>
              </w:rPr>
            </w:pPr>
            <w:r w:rsidRPr="00680E53">
              <w:rPr>
                <w:szCs w:val="22"/>
              </w:rPr>
              <w:t>-</w:t>
            </w:r>
          </w:p>
        </w:tc>
        <w:tc>
          <w:tcPr>
            <w:tcW w:w="180" w:type="dxa"/>
          </w:tcPr>
          <w:p w14:paraId="6CC9B406" w14:textId="7EA59DC6" w:rsidR="00877CBA" w:rsidRPr="00DD1C52" w:rsidRDefault="00877CBA" w:rsidP="005C1D02">
            <w:pPr>
              <w:pStyle w:val="acctfourfigures"/>
              <w:tabs>
                <w:tab w:val="clear" w:pos="765"/>
                <w:tab w:val="decimal" w:pos="885"/>
              </w:tabs>
              <w:spacing w:line="240" w:lineRule="atLeast"/>
              <w:ind w:right="-14"/>
              <w:rPr>
                <w:szCs w:val="22"/>
              </w:rPr>
            </w:pPr>
          </w:p>
        </w:tc>
        <w:tc>
          <w:tcPr>
            <w:tcW w:w="1350" w:type="dxa"/>
          </w:tcPr>
          <w:p w14:paraId="110C3FE5" w14:textId="32B24781" w:rsidR="00877CBA" w:rsidRPr="00DD1C52" w:rsidRDefault="006C1395" w:rsidP="005C1D02">
            <w:pPr>
              <w:pStyle w:val="acctfourfigures"/>
              <w:tabs>
                <w:tab w:val="clear" w:pos="765"/>
                <w:tab w:val="decimal" w:pos="640"/>
              </w:tabs>
              <w:spacing w:line="240" w:lineRule="atLeast"/>
              <w:ind w:right="-14"/>
              <w:rPr>
                <w:szCs w:val="22"/>
              </w:rPr>
            </w:pPr>
            <w:r w:rsidRPr="00680E53">
              <w:rPr>
                <w:szCs w:val="22"/>
              </w:rPr>
              <w:t>-</w:t>
            </w:r>
          </w:p>
        </w:tc>
        <w:tc>
          <w:tcPr>
            <w:tcW w:w="180" w:type="dxa"/>
          </w:tcPr>
          <w:p w14:paraId="1DFBF575" w14:textId="77777777" w:rsidR="00877CBA" w:rsidRPr="00595500" w:rsidRDefault="00877CBA" w:rsidP="005C1D02">
            <w:pPr>
              <w:tabs>
                <w:tab w:val="decimal" w:pos="885"/>
              </w:tabs>
              <w:ind w:right="-14"/>
              <w:rPr>
                <w:szCs w:val="22"/>
              </w:rPr>
            </w:pPr>
          </w:p>
        </w:tc>
        <w:tc>
          <w:tcPr>
            <w:tcW w:w="1080" w:type="dxa"/>
          </w:tcPr>
          <w:p w14:paraId="660444FF" w14:textId="7121599D" w:rsidR="00877CBA" w:rsidRPr="005126EC" w:rsidRDefault="00877CBA" w:rsidP="005C1D02">
            <w:pPr>
              <w:pStyle w:val="acctfourfigures"/>
              <w:tabs>
                <w:tab w:val="clear" w:pos="765"/>
                <w:tab w:val="decimal" w:pos="885"/>
              </w:tabs>
              <w:spacing w:line="240" w:lineRule="atLeast"/>
              <w:ind w:right="-14"/>
              <w:rPr>
                <w:szCs w:val="22"/>
              </w:rPr>
            </w:pPr>
            <w:r>
              <w:rPr>
                <w:szCs w:val="22"/>
              </w:rPr>
              <w:t>464</w:t>
            </w:r>
          </w:p>
        </w:tc>
        <w:tc>
          <w:tcPr>
            <w:tcW w:w="180" w:type="dxa"/>
          </w:tcPr>
          <w:p w14:paraId="4CD7CD04" w14:textId="77777777" w:rsidR="00877CBA" w:rsidRPr="00595500" w:rsidRDefault="00877CBA" w:rsidP="005C1D02">
            <w:pPr>
              <w:tabs>
                <w:tab w:val="decimal" w:pos="885"/>
              </w:tabs>
              <w:ind w:right="-14"/>
              <w:rPr>
                <w:szCs w:val="22"/>
              </w:rPr>
            </w:pPr>
          </w:p>
        </w:tc>
        <w:tc>
          <w:tcPr>
            <w:tcW w:w="1350" w:type="dxa"/>
          </w:tcPr>
          <w:p w14:paraId="0DE0FF41" w14:textId="2777BCFF" w:rsidR="00877CBA" w:rsidRPr="005126EC" w:rsidRDefault="00877CBA" w:rsidP="006C1395">
            <w:pPr>
              <w:pStyle w:val="acctfourfigures"/>
              <w:tabs>
                <w:tab w:val="clear" w:pos="765"/>
                <w:tab w:val="decimal" w:pos="640"/>
              </w:tabs>
              <w:spacing w:line="240" w:lineRule="atLeast"/>
              <w:ind w:right="-14"/>
              <w:rPr>
                <w:szCs w:val="22"/>
              </w:rPr>
            </w:pPr>
            <w:r>
              <w:rPr>
                <w:szCs w:val="22"/>
              </w:rPr>
              <w:t>-</w:t>
            </w:r>
          </w:p>
        </w:tc>
      </w:tr>
      <w:tr w:rsidR="00CD2414" w:rsidRPr="00595500" w14:paraId="01998EFF" w14:textId="77777777" w:rsidTr="003F6181">
        <w:trPr>
          <w:cantSplit/>
        </w:trPr>
        <w:tc>
          <w:tcPr>
            <w:tcW w:w="3987" w:type="dxa"/>
          </w:tcPr>
          <w:p w14:paraId="198D9781" w14:textId="43B30F67" w:rsidR="00CD2414" w:rsidRPr="00595500" w:rsidRDefault="00D73E8D" w:rsidP="005C1D02">
            <w:pPr>
              <w:spacing w:line="240" w:lineRule="atLeast"/>
              <w:ind w:right="-108"/>
              <w:jc w:val="both"/>
              <w:rPr>
                <w:szCs w:val="22"/>
              </w:rPr>
            </w:pPr>
            <w:r w:rsidRPr="00D73E8D">
              <w:rPr>
                <w:szCs w:val="22"/>
                <w:lang w:bidi="th-TH"/>
              </w:rPr>
              <w:t>Administrative expenses</w:t>
            </w:r>
          </w:p>
        </w:tc>
        <w:tc>
          <w:tcPr>
            <w:tcW w:w="1170" w:type="dxa"/>
          </w:tcPr>
          <w:p w14:paraId="67F9F1DF" w14:textId="2FAADDA3" w:rsidR="00CD2414" w:rsidRPr="00680E53" w:rsidRDefault="00DD1C52" w:rsidP="00680E53">
            <w:pPr>
              <w:pStyle w:val="acctfourfigures"/>
              <w:tabs>
                <w:tab w:val="clear" w:pos="765"/>
                <w:tab w:val="decimal" w:pos="640"/>
              </w:tabs>
              <w:spacing w:line="240" w:lineRule="atLeast"/>
              <w:ind w:right="-14"/>
              <w:rPr>
                <w:szCs w:val="22"/>
              </w:rPr>
            </w:pPr>
            <w:r w:rsidRPr="00680E53">
              <w:rPr>
                <w:szCs w:val="22"/>
              </w:rPr>
              <w:t>-</w:t>
            </w:r>
          </w:p>
        </w:tc>
        <w:tc>
          <w:tcPr>
            <w:tcW w:w="180" w:type="dxa"/>
          </w:tcPr>
          <w:p w14:paraId="7AC0F92F" w14:textId="0C0CBA8E" w:rsidR="00CD2414" w:rsidRPr="00DD1C52" w:rsidRDefault="00CD2414" w:rsidP="005C1D02">
            <w:pPr>
              <w:pStyle w:val="acctfourfigures"/>
              <w:tabs>
                <w:tab w:val="clear" w:pos="765"/>
                <w:tab w:val="decimal" w:pos="885"/>
              </w:tabs>
              <w:spacing w:line="240" w:lineRule="atLeast"/>
              <w:ind w:right="-14"/>
              <w:rPr>
                <w:szCs w:val="22"/>
              </w:rPr>
            </w:pPr>
          </w:p>
        </w:tc>
        <w:tc>
          <w:tcPr>
            <w:tcW w:w="1350" w:type="dxa"/>
          </w:tcPr>
          <w:p w14:paraId="582485F8" w14:textId="77777777" w:rsidR="00CD2414" w:rsidRPr="00DD1C52" w:rsidRDefault="00CD2414" w:rsidP="00680E53">
            <w:pPr>
              <w:pStyle w:val="acctfourfigures"/>
              <w:tabs>
                <w:tab w:val="clear" w:pos="765"/>
                <w:tab w:val="decimal" w:pos="640"/>
              </w:tabs>
              <w:spacing w:line="240" w:lineRule="atLeast"/>
              <w:ind w:right="-14"/>
              <w:rPr>
                <w:szCs w:val="22"/>
              </w:rPr>
            </w:pPr>
            <w:r w:rsidRPr="00DD1C52">
              <w:rPr>
                <w:szCs w:val="22"/>
              </w:rPr>
              <w:t>-</w:t>
            </w:r>
          </w:p>
        </w:tc>
        <w:tc>
          <w:tcPr>
            <w:tcW w:w="180" w:type="dxa"/>
          </w:tcPr>
          <w:p w14:paraId="0C346BB7" w14:textId="77777777" w:rsidR="00CD2414" w:rsidRPr="00595500" w:rsidRDefault="00CD2414" w:rsidP="005C1D02">
            <w:pPr>
              <w:tabs>
                <w:tab w:val="decimal" w:pos="885"/>
              </w:tabs>
              <w:ind w:right="-14"/>
              <w:rPr>
                <w:szCs w:val="22"/>
              </w:rPr>
            </w:pPr>
          </w:p>
        </w:tc>
        <w:tc>
          <w:tcPr>
            <w:tcW w:w="1080" w:type="dxa"/>
          </w:tcPr>
          <w:p w14:paraId="5214FF2E" w14:textId="0482DE08" w:rsidR="00CD2414" w:rsidRPr="00595500" w:rsidRDefault="00877CBA" w:rsidP="005C1D02">
            <w:pPr>
              <w:tabs>
                <w:tab w:val="decimal" w:pos="885"/>
              </w:tabs>
              <w:ind w:right="-14"/>
              <w:rPr>
                <w:szCs w:val="22"/>
              </w:rPr>
            </w:pPr>
            <w:r w:rsidRPr="00877CBA">
              <w:rPr>
                <w:szCs w:val="22"/>
              </w:rPr>
              <w:t>1,856</w:t>
            </w:r>
          </w:p>
        </w:tc>
        <w:tc>
          <w:tcPr>
            <w:tcW w:w="180" w:type="dxa"/>
          </w:tcPr>
          <w:p w14:paraId="0A8E6E4B" w14:textId="77777777" w:rsidR="00CD2414" w:rsidRPr="00595500" w:rsidRDefault="00CD2414" w:rsidP="005C1D02">
            <w:pPr>
              <w:tabs>
                <w:tab w:val="decimal" w:pos="885"/>
              </w:tabs>
              <w:ind w:right="-14"/>
              <w:rPr>
                <w:szCs w:val="22"/>
              </w:rPr>
            </w:pPr>
          </w:p>
        </w:tc>
        <w:tc>
          <w:tcPr>
            <w:tcW w:w="1350" w:type="dxa"/>
          </w:tcPr>
          <w:p w14:paraId="1529D9E9" w14:textId="77777777" w:rsidR="00CD2414" w:rsidRPr="005126EC" w:rsidRDefault="00CD2414" w:rsidP="005C1D02">
            <w:pPr>
              <w:tabs>
                <w:tab w:val="decimal" w:pos="885"/>
              </w:tabs>
              <w:ind w:right="-14"/>
              <w:rPr>
                <w:szCs w:val="22"/>
              </w:rPr>
            </w:pPr>
            <w:r w:rsidRPr="005126EC">
              <w:rPr>
                <w:szCs w:val="22"/>
              </w:rPr>
              <w:t>1,967</w:t>
            </w:r>
          </w:p>
        </w:tc>
      </w:tr>
      <w:tr w:rsidR="00CD2414" w:rsidRPr="00595500" w14:paraId="63F06BC1" w14:textId="77777777" w:rsidTr="003F6181">
        <w:trPr>
          <w:cantSplit/>
        </w:trPr>
        <w:tc>
          <w:tcPr>
            <w:tcW w:w="3987" w:type="dxa"/>
          </w:tcPr>
          <w:p w14:paraId="7B0F8DD2" w14:textId="37248077" w:rsidR="00CD2414" w:rsidRPr="00595500" w:rsidRDefault="00D73E8D" w:rsidP="005C1D02">
            <w:pPr>
              <w:spacing w:line="240" w:lineRule="atLeast"/>
              <w:ind w:right="-108"/>
              <w:jc w:val="both"/>
              <w:rPr>
                <w:szCs w:val="22"/>
              </w:rPr>
            </w:pPr>
            <w:r w:rsidRPr="00D73E8D">
              <w:rPr>
                <w:szCs w:val="22"/>
              </w:rPr>
              <w:t>Finance costs</w:t>
            </w:r>
          </w:p>
        </w:tc>
        <w:tc>
          <w:tcPr>
            <w:tcW w:w="1170" w:type="dxa"/>
          </w:tcPr>
          <w:p w14:paraId="1EC0B28B" w14:textId="49058869" w:rsidR="00CD2414" w:rsidRPr="00680E53" w:rsidRDefault="00DD1C52" w:rsidP="00680E53">
            <w:pPr>
              <w:pStyle w:val="acctfourfigures"/>
              <w:tabs>
                <w:tab w:val="clear" w:pos="765"/>
                <w:tab w:val="decimal" w:pos="640"/>
              </w:tabs>
              <w:spacing w:line="240" w:lineRule="atLeast"/>
              <w:ind w:right="-14"/>
              <w:rPr>
                <w:szCs w:val="22"/>
              </w:rPr>
            </w:pPr>
            <w:r w:rsidRPr="00680E53">
              <w:rPr>
                <w:szCs w:val="22"/>
              </w:rPr>
              <w:t>-</w:t>
            </w:r>
          </w:p>
        </w:tc>
        <w:tc>
          <w:tcPr>
            <w:tcW w:w="180" w:type="dxa"/>
          </w:tcPr>
          <w:p w14:paraId="618E4A3F" w14:textId="5F5D9441" w:rsidR="00CD2414" w:rsidRPr="00DD1C52" w:rsidRDefault="00CD2414" w:rsidP="005C1D02">
            <w:pPr>
              <w:pStyle w:val="acctfourfigures"/>
              <w:tabs>
                <w:tab w:val="clear" w:pos="765"/>
                <w:tab w:val="decimal" w:pos="885"/>
              </w:tabs>
              <w:spacing w:line="240" w:lineRule="atLeast"/>
              <w:ind w:right="-14"/>
              <w:rPr>
                <w:szCs w:val="22"/>
              </w:rPr>
            </w:pPr>
          </w:p>
        </w:tc>
        <w:tc>
          <w:tcPr>
            <w:tcW w:w="1350" w:type="dxa"/>
          </w:tcPr>
          <w:p w14:paraId="2AC3453B" w14:textId="77777777" w:rsidR="00CD2414" w:rsidRPr="00DD1C52" w:rsidRDefault="00CD2414" w:rsidP="00680E53">
            <w:pPr>
              <w:pStyle w:val="acctfourfigures"/>
              <w:tabs>
                <w:tab w:val="clear" w:pos="765"/>
                <w:tab w:val="decimal" w:pos="640"/>
              </w:tabs>
              <w:spacing w:line="240" w:lineRule="atLeast"/>
              <w:ind w:right="-14"/>
              <w:rPr>
                <w:szCs w:val="22"/>
              </w:rPr>
            </w:pPr>
            <w:r w:rsidRPr="00DD1C52">
              <w:rPr>
                <w:szCs w:val="22"/>
              </w:rPr>
              <w:t>-</w:t>
            </w:r>
          </w:p>
        </w:tc>
        <w:tc>
          <w:tcPr>
            <w:tcW w:w="180" w:type="dxa"/>
          </w:tcPr>
          <w:p w14:paraId="2043A2F4" w14:textId="77777777" w:rsidR="00CD2414" w:rsidRPr="00595500" w:rsidRDefault="00CD2414" w:rsidP="005C1D02">
            <w:pPr>
              <w:tabs>
                <w:tab w:val="decimal" w:pos="885"/>
              </w:tabs>
              <w:ind w:right="-14"/>
              <w:rPr>
                <w:szCs w:val="22"/>
              </w:rPr>
            </w:pPr>
          </w:p>
        </w:tc>
        <w:tc>
          <w:tcPr>
            <w:tcW w:w="1080" w:type="dxa"/>
          </w:tcPr>
          <w:p w14:paraId="5DCF3F29" w14:textId="7E3EE3FA" w:rsidR="00CD2414" w:rsidRPr="00595500" w:rsidRDefault="00877CBA" w:rsidP="005C1D02">
            <w:pPr>
              <w:pStyle w:val="acctfourfigures"/>
              <w:tabs>
                <w:tab w:val="clear" w:pos="765"/>
                <w:tab w:val="decimal" w:pos="885"/>
              </w:tabs>
              <w:spacing w:line="240" w:lineRule="atLeast"/>
              <w:ind w:right="-14"/>
              <w:rPr>
                <w:szCs w:val="22"/>
              </w:rPr>
            </w:pPr>
            <w:r w:rsidRPr="00877CBA">
              <w:rPr>
                <w:szCs w:val="22"/>
              </w:rPr>
              <w:t>36,820</w:t>
            </w:r>
          </w:p>
        </w:tc>
        <w:tc>
          <w:tcPr>
            <w:tcW w:w="180" w:type="dxa"/>
          </w:tcPr>
          <w:p w14:paraId="72B6DD89" w14:textId="77777777" w:rsidR="00CD2414" w:rsidRPr="00595500" w:rsidRDefault="00CD2414" w:rsidP="005C1D02">
            <w:pPr>
              <w:tabs>
                <w:tab w:val="decimal" w:pos="885"/>
              </w:tabs>
              <w:ind w:right="-14"/>
              <w:rPr>
                <w:szCs w:val="22"/>
              </w:rPr>
            </w:pPr>
          </w:p>
        </w:tc>
        <w:tc>
          <w:tcPr>
            <w:tcW w:w="1350" w:type="dxa"/>
          </w:tcPr>
          <w:p w14:paraId="6C5DC235" w14:textId="77777777" w:rsidR="00CD2414" w:rsidRPr="005126EC" w:rsidRDefault="00CD2414" w:rsidP="005C1D02">
            <w:pPr>
              <w:pStyle w:val="acctfourfigures"/>
              <w:tabs>
                <w:tab w:val="clear" w:pos="765"/>
                <w:tab w:val="decimal" w:pos="885"/>
              </w:tabs>
              <w:spacing w:line="240" w:lineRule="atLeast"/>
              <w:ind w:right="-14"/>
              <w:rPr>
                <w:szCs w:val="22"/>
              </w:rPr>
            </w:pPr>
            <w:r w:rsidRPr="005126EC">
              <w:rPr>
                <w:szCs w:val="22"/>
              </w:rPr>
              <w:t>20,600</w:t>
            </w:r>
          </w:p>
        </w:tc>
      </w:tr>
      <w:tr w:rsidR="00CD2414" w:rsidRPr="00595500" w14:paraId="6D4F5F26" w14:textId="77777777" w:rsidTr="003F6181">
        <w:trPr>
          <w:cantSplit/>
        </w:trPr>
        <w:tc>
          <w:tcPr>
            <w:tcW w:w="3987" w:type="dxa"/>
          </w:tcPr>
          <w:p w14:paraId="1962B8BC" w14:textId="77777777" w:rsidR="00CD2414" w:rsidRPr="00595500" w:rsidRDefault="00CD2414" w:rsidP="005C1D02">
            <w:pPr>
              <w:rPr>
                <w:szCs w:val="22"/>
              </w:rPr>
            </w:pPr>
          </w:p>
        </w:tc>
        <w:tc>
          <w:tcPr>
            <w:tcW w:w="1170" w:type="dxa"/>
          </w:tcPr>
          <w:p w14:paraId="7B55D42B"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26B96797" w14:textId="77777777" w:rsidR="00CD2414" w:rsidRPr="00595500" w:rsidRDefault="00CD2414" w:rsidP="005C1D02">
            <w:pPr>
              <w:tabs>
                <w:tab w:val="decimal" w:pos="885"/>
              </w:tabs>
              <w:ind w:right="-14"/>
              <w:rPr>
                <w:szCs w:val="22"/>
              </w:rPr>
            </w:pPr>
          </w:p>
        </w:tc>
        <w:tc>
          <w:tcPr>
            <w:tcW w:w="1350" w:type="dxa"/>
          </w:tcPr>
          <w:p w14:paraId="31C7C9F9" w14:textId="77777777" w:rsidR="00CD2414" w:rsidRPr="00595500" w:rsidRDefault="00CD2414" w:rsidP="005C1D02">
            <w:pPr>
              <w:tabs>
                <w:tab w:val="decimal" w:pos="885"/>
              </w:tabs>
              <w:ind w:right="-14"/>
              <w:rPr>
                <w:szCs w:val="22"/>
              </w:rPr>
            </w:pPr>
          </w:p>
        </w:tc>
        <w:tc>
          <w:tcPr>
            <w:tcW w:w="180" w:type="dxa"/>
          </w:tcPr>
          <w:p w14:paraId="589C1F2F" w14:textId="77777777" w:rsidR="00CD2414" w:rsidRPr="00595500" w:rsidRDefault="00CD2414" w:rsidP="005C1D02">
            <w:pPr>
              <w:tabs>
                <w:tab w:val="decimal" w:pos="885"/>
              </w:tabs>
              <w:ind w:right="-14"/>
              <w:rPr>
                <w:szCs w:val="22"/>
              </w:rPr>
            </w:pPr>
          </w:p>
        </w:tc>
        <w:tc>
          <w:tcPr>
            <w:tcW w:w="1080" w:type="dxa"/>
          </w:tcPr>
          <w:p w14:paraId="78654415" w14:textId="77777777" w:rsidR="00CD2414" w:rsidRPr="00595500" w:rsidRDefault="00CD2414" w:rsidP="005C1D02">
            <w:pPr>
              <w:tabs>
                <w:tab w:val="decimal" w:pos="885"/>
              </w:tabs>
              <w:ind w:right="-14"/>
              <w:rPr>
                <w:szCs w:val="22"/>
              </w:rPr>
            </w:pPr>
          </w:p>
        </w:tc>
        <w:tc>
          <w:tcPr>
            <w:tcW w:w="180" w:type="dxa"/>
          </w:tcPr>
          <w:p w14:paraId="5FF1DD0D" w14:textId="77777777" w:rsidR="00CD2414" w:rsidRPr="00595500" w:rsidRDefault="00CD2414" w:rsidP="005C1D02">
            <w:pPr>
              <w:tabs>
                <w:tab w:val="decimal" w:pos="885"/>
              </w:tabs>
              <w:ind w:right="-14"/>
              <w:rPr>
                <w:szCs w:val="22"/>
              </w:rPr>
            </w:pPr>
          </w:p>
        </w:tc>
        <w:tc>
          <w:tcPr>
            <w:tcW w:w="1350" w:type="dxa"/>
          </w:tcPr>
          <w:p w14:paraId="5CBA2CA3" w14:textId="77777777" w:rsidR="00CD2414" w:rsidRPr="00595500" w:rsidRDefault="00CD2414" w:rsidP="005C1D02">
            <w:pPr>
              <w:tabs>
                <w:tab w:val="decimal" w:pos="885"/>
              </w:tabs>
              <w:ind w:right="-14"/>
              <w:rPr>
                <w:szCs w:val="22"/>
              </w:rPr>
            </w:pPr>
          </w:p>
        </w:tc>
      </w:tr>
      <w:tr w:rsidR="00CD2414" w:rsidRPr="00595500" w14:paraId="280AFF9B" w14:textId="77777777" w:rsidTr="003F6181">
        <w:trPr>
          <w:cantSplit/>
        </w:trPr>
        <w:tc>
          <w:tcPr>
            <w:tcW w:w="3987" w:type="dxa"/>
          </w:tcPr>
          <w:p w14:paraId="19023143" w14:textId="77777777" w:rsidR="00CD2414" w:rsidRPr="00595500" w:rsidRDefault="00CD2414" w:rsidP="005C1D02">
            <w:pPr>
              <w:rPr>
                <w:szCs w:val="22"/>
              </w:rPr>
            </w:pPr>
            <w:r w:rsidRPr="00595500">
              <w:rPr>
                <w:b/>
                <w:bCs/>
                <w:szCs w:val="22"/>
              </w:rPr>
              <w:t>Associates</w:t>
            </w:r>
          </w:p>
        </w:tc>
        <w:tc>
          <w:tcPr>
            <w:tcW w:w="1170" w:type="dxa"/>
          </w:tcPr>
          <w:p w14:paraId="0428A5F2"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2672D6C9" w14:textId="77777777" w:rsidR="00CD2414" w:rsidRPr="00595500" w:rsidRDefault="00CD2414" w:rsidP="005C1D02">
            <w:pPr>
              <w:tabs>
                <w:tab w:val="decimal" w:pos="885"/>
              </w:tabs>
              <w:ind w:right="-14"/>
              <w:rPr>
                <w:szCs w:val="22"/>
              </w:rPr>
            </w:pPr>
          </w:p>
        </w:tc>
        <w:tc>
          <w:tcPr>
            <w:tcW w:w="1350" w:type="dxa"/>
          </w:tcPr>
          <w:p w14:paraId="1EA69465" w14:textId="77777777" w:rsidR="00CD2414" w:rsidRPr="00595500" w:rsidRDefault="00CD2414" w:rsidP="005C1D02">
            <w:pPr>
              <w:tabs>
                <w:tab w:val="decimal" w:pos="885"/>
              </w:tabs>
              <w:ind w:right="-14"/>
              <w:rPr>
                <w:szCs w:val="22"/>
              </w:rPr>
            </w:pPr>
          </w:p>
        </w:tc>
        <w:tc>
          <w:tcPr>
            <w:tcW w:w="180" w:type="dxa"/>
          </w:tcPr>
          <w:p w14:paraId="7797A315" w14:textId="77777777" w:rsidR="00CD2414" w:rsidRPr="00595500" w:rsidRDefault="00CD2414" w:rsidP="005C1D02">
            <w:pPr>
              <w:tabs>
                <w:tab w:val="decimal" w:pos="885"/>
              </w:tabs>
              <w:ind w:right="-14"/>
              <w:rPr>
                <w:szCs w:val="22"/>
              </w:rPr>
            </w:pPr>
          </w:p>
        </w:tc>
        <w:tc>
          <w:tcPr>
            <w:tcW w:w="1080" w:type="dxa"/>
          </w:tcPr>
          <w:p w14:paraId="0F5845E8" w14:textId="77777777" w:rsidR="00CD2414" w:rsidRPr="00595500" w:rsidRDefault="00CD2414" w:rsidP="005C1D02">
            <w:pPr>
              <w:tabs>
                <w:tab w:val="decimal" w:pos="885"/>
              </w:tabs>
              <w:ind w:right="-14"/>
              <w:rPr>
                <w:szCs w:val="22"/>
              </w:rPr>
            </w:pPr>
          </w:p>
        </w:tc>
        <w:tc>
          <w:tcPr>
            <w:tcW w:w="180" w:type="dxa"/>
          </w:tcPr>
          <w:p w14:paraId="487E90B3" w14:textId="77777777" w:rsidR="00CD2414" w:rsidRPr="00595500" w:rsidRDefault="00CD2414" w:rsidP="005C1D02">
            <w:pPr>
              <w:tabs>
                <w:tab w:val="decimal" w:pos="885"/>
              </w:tabs>
              <w:ind w:right="-14"/>
              <w:rPr>
                <w:szCs w:val="22"/>
              </w:rPr>
            </w:pPr>
          </w:p>
        </w:tc>
        <w:tc>
          <w:tcPr>
            <w:tcW w:w="1350" w:type="dxa"/>
          </w:tcPr>
          <w:p w14:paraId="3A81FE71" w14:textId="77777777" w:rsidR="00CD2414" w:rsidRPr="00595500" w:rsidRDefault="00CD2414" w:rsidP="005C1D02">
            <w:pPr>
              <w:tabs>
                <w:tab w:val="decimal" w:pos="885"/>
              </w:tabs>
              <w:ind w:right="-14"/>
              <w:rPr>
                <w:szCs w:val="22"/>
              </w:rPr>
            </w:pPr>
          </w:p>
        </w:tc>
      </w:tr>
      <w:tr w:rsidR="00CD2414" w:rsidRPr="00595500" w14:paraId="4C010905" w14:textId="77777777" w:rsidTr="003F6181">
        <w:trPr>
          <w:cantSplit/>
        </w:trPr>
        <w:tc>
          <w:tcPr>
            <w:tcW w:w="3987" w:type="dxa"/>
          </w:tcPr>
          <w:p w14:paraId="48FCACE2" w14:textId="77777777" w:rsidR="00CD2414" w:rsidRPr="00595500" w:rsidRDefault="00CD2414" w:rsidP="005C1D02">
            <w:pPr>
              <w:rPr>
                <w:szCs w:val="22"/>
              </w:rPr>
            </w:pPr>
            <w:r w:rsidRPr="00595500">
              <w:rPr>
                <w:szCs w:val="22"/>
              </w:rPr>
              <w:t>Interest income</w:t>
            </w:r>
          </w:p>
        </w:tc>
        <w:tc>
          <w:tcPr>
            <w:tcW w:w="1170" w:type="dxa"/>
          </w:tcPr>
          <w:p w14:paraId="20813032" w14:textId="780B936E" w:rsidR="00CD2414" w:rsidRPr="00595500" w:rsidRDefault="004B0036" w:rsidP="005C1D02">
            <w:pPr>
              <w:pStyle w:val="acctfourfigures"/>
              <w:tabs>
                <w:tab w:val="clear" w:pos="765"/>
                <w:tab w:val="decimal" w:pos="885"/>
              </w:tabs>
              <w:spacing w:line="240" w:lineRule="atLeast"/>
              <w:ind w:right="-14"/>
              <w:rPr>
                <w:szCs w:val="22"/>
              </w:rPr>
            </w:pPr>
            <w:r w:rsidRPr="004B0036">
              <w:rPr>
                <w:szCs w:val="22"/>
              </w:rPr>
              <w:t>44,031</w:t>
            </w:r>
          </w:p>
        </w:tc>
        <w:tc>
          <w:tcPr>
            <w:tcW w:w="180" w:type="dxa"/>
          </w:tcPr>
          <w:p w14:paraId="1722BCB1" w14:textId="77777777" w:rsidR="00CD2414" w:rsidRPr="00595500" w:rsidRDefault="00CD2414" w:rsidP="005C1D02">
            <w:pPr>
              <w:tabs>
                <w:tab w:val="decimal" w:pos="885"/>
              </w:tabs>
              <w:ind w:right="-14"/>
              <w:rPr>
                <w:szCs w:val="22"/>
              </w:rPr>
            </w:pPr>
          </w:p>
        </w:tc>
        <w:tc>
          <w:tcPr>
            <w:tcW w:w="1350" w:type="dxa"/>
          </w:tcPr>
          <w:p w14:paraId="2AAD9391" w14:textId="77777777" w:rsidR="00CD2414" w:rsidRPr="00595500" w:rsidRDefault="00CD2414" w:rsidP="005C1D02">
            <w:pPr>
              <w:tabs>
                <w:tab w:val="decimal" w:pos="885"/>
              </w:tabs>
              <w:ind w:right="-14"/>
              <w:rPr>
                <w:szCs w:val="22"/>
              </w:rPr>
            </w:pPr>
            <w:r w:rsidRPr="00595500">
              <w:rPr>
                <w:szCs w:val="22"/>
              </w:rPr>
              <w:t>40,222</w:t>
            </w:r>
          </w:p>
        </w:tc>
        <w:tc>
          <w:tcPr>
            <w:tcW w:w="180" w:type="dxa"/>
          </w:tcPr>
          <w:p w14:paraId="6002DD2B" w14:textId="77777777" w:rsidR="00CD2414" w:rsidRPr="00595500" w:rsidRDefault="00CD2414" w:rsidP="005C1D02">
            <w:pPr>
              <w:tabs>
                <w:tab w:val="decimal" w:pos="885"/>
              </w:tabs>
              <w:ind w:right="-14"/>
              <w:rPr>
                <w:szCs w:val="22"/>
              </w:rPr>
            </w:pPr>
          </w:p>
        </w:tc>
        <w:tc>
          <w:tcPr>
            <w:tcW w:w="1080" w:type="dxa"/>
          </w:tcPr>
          <w:p w14:paraId="68EB9D00" w14:textId="353D4902" w:rsidR="00CD2414" w:rsidRPr="00595500" w:rsidRDefault="004B0036" w:rsidP="006C1395">
            <w:pPr>
              <w:pStyle w:val="acctfourfigures"/>
              <w:tabs>
                <w:tab w:val="clear" w:pos="765"/>
                <w:tab w:val="decimal" w:pos="640"/>
              </w:tabs>
              <w:spacing w:line="240" w:lineRule="atLeast"/>
              <w:ind w:right="-14"/>
              <w:rPr>
                <w:szCs w:val="22"/>
              </w:rPr>
            </w:pPr>
            <w:r>
              <w:rPr>
                <w:szCs w:val="22"/>
              </w:rPr>
              <w:t>-</w:t>
            </w:r>
          </w:p>
        </w:tc>
        <w:tc>
          <w:tcPr>
            <w:tcW w:w="180" w:type="dxa"/>
          </w:tcPr>
          <w:p w14:paraId="31F2F5CC" w14:textId="77777777" w:rsidR="00CD2414" w:rsidRPr="00595500" w:rsidRDefault="00CD2414" w:rsidP="005C1D02">
            <w:pPr>
              <w:tabs>
                <w:tab w:val="decimal" w:pos="885"/>
              </w:tabs>
              <w:ind w:right="-14"/>
              <w:rPr>
                <w:szCs w:val="22"/>
              </w:rPr>
            </w:pPr>
          </w:p>
        </w:tc>
        <w:tc>
          <w:tcPr>
            <w:tcW w:w="1350" w:type="dxa"/>
          </w:tcPr>
          <w:p w14:paraId="50CC630F" w14:textId="77777777" w:rsidR="00CD2414" w:rsidRPr="00595500" w:rsidRDefault="00CD2414" w:rsidP="005C1D02">
            <w:pPr>
              <w:tabs>
                <w:tab w:val="decimal" w:pos="640"/>
              </w:tabs>
              <w:ind w:right="-14"/>
              <w:rPr>
                <w:szCs w:val="22"/>
              </w:rPr>
            </w:pPr>
            <w:r w:rsidRPr="00595500">
              <w:rPr>
                <w:szCs w:val="22"/>
              </w:rPr>
              <w:t>-</w:t>
            </w:r>
          </w:p>
        </w:tc>
      </w:tr>
      <w:tr w:rsidR="00CD2414" w:rsidRPr="00595500" w14:paraId="3AB4BED8" w14:textId="77777777" w:rsidTr="003F6181">
        <w:trPr>
          <w:cantSplit/>
        </w:trPr>
        <w:tc>
          <w:tcPr>
            <w:tcW w:w="3987" w:type="dxa"/>
          </w:tcPr>
          <w:p w14:paraId="5EC3E519" w14:textId="2EB994A0" w:rsidR="00CD2414" w:rsidRPr="00595500" w:rsidRDefault="00D73E8D" w:rsidP="005C1D02">
            <w:pPr>
              <w:spacing w:line="240" w:lineRule="atLeast"/>
              <w:ind w:left="219" w:right="-108" w:hanging="219"/>
              <w:rPr>
                <w:szCs w:val="22"/>
              </w:rPr>
            </w:pPr>
            <w:r w:rsidRPr="00D73E8D">
              <w:rPr>
                <w:rFonts w:cs="Angsana New"/>
                <w:szCs w:val="28"/>
                <w:lang w:val="en-US" w:bidi="th-TH"/>
              </w:rPr>
              <w:t>Administrative expenses</w:t>
            </w:r>
          </w:p>
        </w:tc>
        <w:tc>
          <w:tcPr>
            <w:tcW w:w="1170" w:type="dxa"/>
            <w:vAlign w:val="bottom"/>
          </w:tcPr>
          <w:p w14:paraId="1C38D995" w14:textId="7F56851B" w:rsidR="00CD2414" w:rsidRPr="00595500" w:rsidRDefault="004B0036" w:rsidP="005C1D02">
            <w:pPr>
              <w:tabs>
                <w:tab w:val="decimal" w:pos="885"/>
              </w:tabs>
              <w:ind w:right="-14"/>
              <w:rPr>
                <w:szCs w:val="22"/>
                <w:lang w:val="en-US"/>
              </w:rPr>
            </w:pPr>
            <w:r w:rsidRPr="004B0036">
              <w:rPr>
                <w:szCs w:val="22"/>
                <w:lang w:val="en-US"/>
              </w:rPr>
              <w:t>3,852</w:t>
            </w:r>
          </w:p>
        </w:tc>
        <w:tc>
          <w:tcPr>
            <w:tcW w:w="180" w:type="dxa"/>
            <w:vAlign w:val="bottom"/>
          </w:tcPr>
          <w:p w14:paraId="4BFFF960"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vAlign w:val="bottom"/>
          </w:tcPr>
          <w:p w14:paraId="360EC652" w14:textId="77777777" w:rsidR="00CD2414" w:rsidRPr="00595500" w:rsidRDefault="00CD2414" w:rsidP="005C1D02">
            <w:pPr>
              <w:pStyle w:val="acctfourfigures"/>
              <w:tabs>
                <w:tab w:val="clear" w:pos="765"/>
                <w:tab w:val="decimal" w:pos="885"/>
              </w:tabs>
              <w:spacing w:line="240" w:lineRule="atLeast"/>
              <w:ind w:right="-14"/>
              <w:rPr>
                <w:szCs w:val="22"/>
              </w:rPr>
            </w:pPr>
            <w:r w:rsidRPr="00595500">
              <w:rPr>
                <w:szCs w:val="22"/>
                <w:lang w:val="en-US"/>
              </w:rPr>
              <w:t>3,000</w:t>
            </w:r>
          </w:p>
        </w:tc>
        <w:tc>
          <w:tcPr>
            <w:tcW w:w="180" w:type="dxa"/>
            <w:vAlign w:val="bottom"/>
          </w:tcPr>
          <w:p w14:paraId="6FDB0796"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vAlign w:val="bottom"/>
          </w:tcPr>
          <w:p w14:paraId="40BEF07D" w14:textId="0B26904C" w:rsidR="00CD2414" w:rsidRPr="00595500" w:rsidRDefault="004B0036" w:rsidP="006C1395">
            <w:pPr>
              <w:pStyle w:val="acctfourfigures"/>
              <w:tabs>
                <w:tab w:val="clear" w:pos="765"/>
                <w:tab w:val="decimal" w:pos="640"/>
              </w:tabs>
              <w:spacing w:line="240" w:lineRule="atLeast"/>
              <w:ind w:right="-14"/>
              <w:rPr>
                <w:szCs w:val="22"/>
              </w:rPr>
            </w:pPr>
            <w:r>
              <w:rPr>
                <w:szCs w:val="22"/>
              </w:rPr>
              <w:t>-</w:t>
            </w:r>
          </w:p>
        </w:tc>
        <w:tc>
          <w:tcPr>
            <w:tcW w:w="180" w:type="dxa"/>
            <w:vAlign w:val="bottom"/>
          </w:tcPr>
          <w:p w14:paraId="781CD3EF"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vAlign w:val="bottom"/>
          </w:tcPr>
          <w:p w14:paraId="04FB6094" w14:textId="77777777" w:rsidR="00CD2414" w:rsidRPr="00595500" w:rsidRDefault="00CD2414" w:rsidP="005C1D02">
            <w:pPr>
              <w:pStyle w:val="acctfourfigures"/>
              <w:tabs>
                <w:tab w:val="clear" w:pos="765"/>
                <w:tab w:val="decimal" w:pos="640"/>
              </w:tabs>
              <w:spacing w:line="240" w:lineRule="atLeast"/>
              <w:ind w:right="-14"/>
              <w:rPr>
                <w:szCs w:val="22"/>
              </w:rPr>
            </w:pPr>
            <w:r w:rsidRPr="00595500">
              <w:rPr>
                <w:szCs w:val="22"/>
              </w:rPr>
              <w:t>-</w:t>
            </w:r>
          </w:p>
        </w:tc>
      </w:tr>
      <w:tr w:rsidR="00CD2414" w:rsidRPr="00595500" w14:paraId="1CFB9BE4" w14:textId="77777777" w:rsidTr="003F6181">
        <w:trPr>
          <w:cantSplit/>
        </w:trPr>
        <w:tc>
          <w:tcPr>
            <w:tcW w:w="3987" w:type="dxa"/>
          </w:tcPr>
          <w:p w14:paraId="430A3D55" w14:textId="77777777" w:rsidR="00CD2414" w:rsidRPr="00595500" w:rsidRDefault="00CD2414" w:rsidP="005C1D02">
            <w:pPr>
              <w:rPr>
                <w:szCs w:val="22"/>
              </w:rPr>
            </w:pPr>
          </w:p>
        </w:tc>
        <w:tc>
          <w:tcPr>
            <w:tcW w:w="1170" w:type="dxa"/>
          </w:tcPr>
          <w:p w14:paraId="7ADFD00D"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773D6B52"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0A4B1883"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80" w:type="dxa"/>
          </w:tcPr>
          <w:p w14:paraId="7DF80678"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2F1D223B" w14:textId="77777777" w:rsidR="00CD2414" w:rsidRPr="00595500" w:rsidRDefault="00CD2414" w:rsidP="005C1D02">
            <w:pPr>
              <w:tabs>
                <w:tab w:val="decimal" w:pos="885"/>
              </w:tabs>
              <w:ind w:right="-14"/>
              <w:rPr>
                <w:szCs w:val="22"/>
              </w:rPr>
            </w:pPr>
          </w:p>
        </w:tc>
        <w:tc>
          <w:tcPr>
            <w:tcW w:w="180" w:type="dxa"/>
          </w:tcPr>
          <w:p w14:paraId="0BB6F5FF"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0507F2D6" w14:textId="77777777" w:rsidR="00CD2414" w:rsidRPr="00595500" w:rsidRDefault="00CD2414" w:rsidP="005C1D02">
            <w:pPr>
              <w:tabs>
                <w:tab w:val="decimal" w:pos="885"/>
              </w:tabs>
              <w:ind w:right="-14"/>
              <w:rPr>
                <w:szCs w:val="22"/>
              </w:rPr>
            </w:pPr>
          </w:p>
        </w:tc>
      </w:tr>
      <w:tr w:rsidR="00BD1D48" w:rsidRPr="00595500" w14:paraId="68FDC760" w14:textId="77777777" w:rsidTr="003F6181">
        <w:trPr>
          <w:cantSplit/>
        </w:trPr>
        <w:tc>
          <w:tcPr>
            <w:tcW w:w="3987" w:type="dxa"/>
          </w:tcPr>
          <w:p w14:paraId="5B2F24EB" w14:textId="77777777" w:rsidR="00BD1D48" w:rsidRPr="00595500" w:rsidRDefault="00BD1D48" w:rsidP="005C1D02">
            <w:pPr>
              <w:rPr>
                <w:szCs w:val="22"/>
              </w:rPr>
            </w:pPr>
          </w:p>
        </w:tc>
        <w:tc>
          <w:tcPr>
            <w:tcW w:w="1170" w:type="dxa"/>
          </w:tcPr>
          <w:p w14:paraId="3AA83266" w14:textId="77777777" w:rsidR="00BD1D48" w:rsidRPr="00595500" w:rsidRDefault="00BD1D48" w:rsidP="005C1D02">
            <w:pPr>
              <w:pStyle w:val="acctfourfigures"/>
              <w:tabs>
                <w:tab w:val="clear" w:pos="765"/>
                <w:tab w:val="decimal" w:pos="885"/>
              </w:tabs>
              <w:spacing w:line="240" w:lineRule="atLeast"/>
              <w:ind w:right="-14"/>
              <w:rPr>
                <w:szCs w:val="22"/>
              </w:rPr>
            </w:pPr>
          </w:p>
        </w:tc>
        <w:tc>
          <w:tcPr>
            <w:tcW w:w="180" w:type="dxa"/>
          </w:tcPr>
          <w:p w14:paraId="61A24387" w14:textId="77777777" w:rsidR="00BD1D48" w:rsidRPr="00595500" w:rsidRDefault="00BD1D48" w:rsidP="005C1D02">
            <w:pPr>
              <w:pStyle w:val="acctfourfigures"/>
              <w:tabs>
                <w:tab w:val="clear" w:pos="765"/>
                <w:tab w:val="decimal" w:pos="885"/>
              </w:tabs>
              <w:spacing w:line="240" w:lineRule="atLeast"/>
              <w:ind w:right="-14"/>
              <w:rPr>
                <w:szCs w:val="22"/>
              </w:rPr>
            </w:pPr>
          </w:p>
        </w:tc>
        <w:tc>
          <w:tcPr>
            <w:tcW w:w="1350" w:type="dxa"/>
          </w:tcPr>
          <w:p w14:paraId="29056F08" w14:textId="77777777" w:rsidR="00BD1D48" w:rsidRPr="00595500" w:rsidRDefault="00BD1D48" w:rsidP="005C1D02">
            <w:pPr>
              <w:pStyle w:val="acctfourfigures"/>
              <w:tabs>
                <w:tab w:val="clear" w:pos="765"/>
                <w:tab w:val="decimal" w:pos="885"/>
              </w:tabs>
              <w:spacing w:line="240" w:lineRule="atLeast"/>
              <w:ind w:right="-14"/>
              <w:rPr>
                <w:szCs w:val="22"/>
              </w:rPr>
            </w:pPr>
          </w:p>
        </w:tc>
        <w:tc>
          <w:tcPr>
            <w:tcW w:w="180" w:type="dxa"/>
          </w:tcPr>
          <w:p w14:paraId="50814957" w14:textId="77777777" w:rsidR="00BD1D48" w:rsidRPr="00595500" w:rsidRDefault="00BD1D48" w:rsidP="005C1D02">
            <w:pPr>
              <w:pStyle w:val="acctfourfigures"/>
              <w:tabs>
                <w:tab w:val="clear" w:pos="765"/>
                <w:tab w:val="decimal" w:pos="885"/>
              </w:tabs>
              <w:spacing w:line="240" w:lineRule="atLeast"/>
              <w:ind w:right="-14"/>
              <w:rPr>
                <w:szCs w:val="22"/>
              </w:rPr>
            </w:pPr>
          </w:p>
        </w:tc>
        <w:tc>
          <w:tcPr>
            <w:tcW w:w="1080" w:type="dxa"/>
          </w:tcPr>
          <w:p w14:paraId="0AE77ABB" w14:textId="77777777" w:rsidR="00BD1D48" w:rsidRPr="00595500" w:rsidRDefault="00BD1D48" w:rsidP="005C1D02">
            <w:pPr>
              <w:tabs>
                <w:tab w:val="decimal" w:pos="885"/>
              </w:tabs>
              <w:ind w:right="-14"/>
              <w:rPr>
                <w:szCs w:val="22"/>
              </w:rPr>
            </w:pPr>
          </w:p>
        </w:tc>
        <w:tc>
          <w:tcPr>
            <w:tcW w:w="180" w:type="dxa"/>
          </w:tcPr>
          <w:p w14:paraId="6D5C0F87" w14:textId="77777777" w:rsidR="00BD1D48" w:rsidRPr="00595500" w:rsidRDefault="00BD1D48" w:rsidP="005C1D02">
            <w:pPr>
              <w:pStyle w:val="acctfourfigures"/>
              <w:tabs>
                <w:tab w:val="clear" w:pos="765"/>
                <w:tab w:val="decimal" w:pos="885"/>
              </w:tabs>
              <w:spacing w:line="240" w:lineRule="atLeast"/>
              <w:ind w:right="-14"/>
              <w:rPr>
                <w:szCs w:val="22"/>
              </w:rPr>
            </w:pPr>
          </w:p>
        </w:tc>
        <w:tc>
          <w:tcPr>
            <w:tcW w:w="1350" w:type="dxa"/>
          </w:tcPr>
          <w:p w14:paraId="7FCCA5B3" w14:textId="77777777" w:rsidR="00BD1D48" w:rsidRPr="00595500" w:rsidRDefault="00BD1D48" w:rsidP="005C1D02">
            <w:pPr>
              <w:tabs>
                <w:tab w:val="decimal" w:pos="885"/>
              </w:tabs>
              <w:ind w:right="-14"/>
              <w:rPr>
                <w:szCs w:val="22"/>
              </w:rPr>
            </w:pPr>
          </w:p>
        </w:tc>
      </w:tr>
      <w:tr w:rsidR="00157397" w:rsidRPr="00595500" w14:paraId="5305DED8" w14:textId="77777777" w:rsidTr="007063AC">
        <w:trPr>
          <w:cantSplit/>
        </w:trPr>
        <w:tc>
          <w:tcPr>
            <w:tcW w:w="3987" w:type="dxa"/>
          </w:tcPr>
          <w:p w14:paraId="77DC8F9F" w14:textId="77777777" w:rsidR="00157397" w:rsidRPr="00595500" w:rsidRDefault="00157397" w:rsidP="005C1D02">
            <w:pPr>
              <w:rPr>
                <w:szCs w:val="22"/>
              </w:rPr>
            </w:pPr>
          </w:p>
        </w:tc>
        <w:tc>
          <w:tcPr>
            <w:tcW w:w="5490" w:type="dxa"/>
            <w:gridSpan w:val="7"/>
          </w:tcPr>
          <w:p w14:paraId="6935E101" w14:textId="763CA921" w:rsidR="00157397" w:rsidRPr="00595500" w:rsidRDefault="00157397" w:rsidP="00157397">
            <w:pPr>
              <w:tabs>
                <w:tab w:val="decimal" w:pos="885"/>
              </w:tabs>
              <w:ind w:right="-14"/>
              <w:jc w:val="center"/>
              <w:rPr>
                <w:szCs w:val="22"/>
              </w:rPr>
            </w:pPr>
            <w:r w:rsidRPr="001065CB">
              <w:rPr>
                <w:i/>
                <w:iCs/>
                <w:szCs w:val="22"/>
              </w:rPr>
              <w:t>(in thousand Baht)</w:t>
            </w:r>
          </w:p>
        </w:tc>
      </w:tr>
      <w:tr w:rsidR="00CD2414" w:rsidRPr="00595500" w14:paraId="0604D086" w14:textId="77777777" w:rsidTr="003F6181">
        <w:trPr>
          <w:cantSplit/>
        </w:trPr>
        <w:tc>
          <w:tcPr>
            <w:tcW w:w="3987" w:type="dxa"/>
          </w:tcPr>
          <w:p w14:paraId="7B982A61" w14:textId="77777777" w:rsidR="00CD2414" w:rsidRPr="00595500" w:rsidRDefault="00CD2414" w:rsidP="005C1D02">
            <w:pPr>
              <w:spacing w:line="240" w:lineRule="atLeast"/>
              <w:rPr>
                <w:szCs w:val="22"/>
              </w:rPr>
            </w:pPr>
            <w:r w:rsidRPr="00595500">
              <w:rPr>
                <w:b/>
                <w:bCs/>
                <w:szCs w:val="22"/>
              </w:rPr>
              <w:t>Other related parties</w:t>
            </w:r>
          </w:p>
        </w:tc>
        <w:tc>
          <w:tcPr>
            <w:tcW w:w="1170" w:type="dxa"/>
          </w:tcPr>
          <w:p w14:paraId="179EC00E" w14:textId="77777777" w:rsidR="00CD2414" w:rsidRPr="00595500" w:rsidRDefault="00CD2414" w:rsidP="005C1D02">
            <w:pPr>
              <w:tabs>
                <w:tab w:val="decimal" w:pos="885"/>
              </w:tabs>
              <w:ind w:right="-14"/>
              <w:rPr>
                <w:szCs w:val="22"/>
              </w:rPr>
            </w:pPr>
          </w:p>
        </w:tc>
        <w:tc>
          <w:tcPr>
            <w:tcW w:w="180" w:type="dxa"/>
          </w:tcPr>
          <w:p w14:paraId="403A9375" w14:textId="77777777" w:rsidR="00CD2414" w:rsidRPr="00595500" w:rsidRDefault="00CD2414" w:rsidP="005C1D02">
            <w:pPr>
              <w:tabs>
                <w:tab w:val="decimal" w:pos="885"/>
              </w:tabs>
              <w:ind w:right="-14"/>
              <w:rPr>
                <w:szCs w:val="22"/>
              </w:rPr>
            </w:pPr>
          </w:p>
        </w:tc>
        <w:tc>
          <w:tcPr>
            <w:tcW w:w="1350" w:type="dxa"/>
          </w:tcPr>
          <w:p w14:paraId="2237B617" w14:textId="77777777" w:rsidR="00CD2414" w:rsidRPr="00595500" w:rsidRDefault="00CD2414" w:rsidP="005C1D02">
            <w:pPr>
              <w:tabs>
                <w:tab w:val="decimal" w:pos="885"/>
              </w:tabs>
              <w:ind w:right="-14"/>
              <w:rPr>
                <w:szCs w:val="22"/>
              </w:rPr>
            </w:pPr>
          </w:p>
        </w:tc>
        <w:tc>
          <w:tcPr>
            <w:tcW w:w="180" w:type="dxa"/>
          </w:tcPr>
          <w:p w14:paraId="4E5147E0" w14:textId="77777777" w:rsidR="00CD2414" w:rsidRPr="00595500" w:rsidRDefault="00CD2414" w:rsidP="005C1D02">
            <w:pPr>
              <w:tabs>
                <w:tab w:val="decimal" w:pos="885"/>
              </w:tabs>
              <w:ind w:right="-14"/>
              <w:rPr>
                <w:szCs w:val="22"/>
              </w:rPr>
            </w:pPr>
          </w:p>
        </w:tc>
        <w:tc>
          <w:tcPr>
            <w:tcW w:w="1080" w:type="dxa"/>
          </w:tcPr>
          <w:p w14:paraId="1F3F4D12" w14:textId="77777777" w:rsidR="00CD2414" w:rsidRPr="00595500" w:rsidRDefault="00CD2414" w:rsidP="005C1D02">
            <w:pPr>
              <w:tabs>
                <w:tab w:val="decimal" w:pos="885"/>
              </w:tabs>
              <w:ind w:right="-14"/>
              <w:rPr>
                <w:szCs w:val="22"/>
              </w:rPr>
            </w:pPr>
          </w:p>
        </w:tc>
        <w:tc>
          <w:tcPr>
            <w:tcW w:w="180" w:type="dxa"/>
          </w:tcPr>
          <w:p w14:paraId="5A7C6635" w14:textId="77777777" w:rsidR="00CD2414" w:rsidRPr="00595500" w:rsidRDefault="00CD2414" w:rsidP="005C1D02">
            <w:pPr>
              <w:tabs>
                <w:tab w:val="decimal" w:pos="885"/>
              </w:tabs>
              <w:ind w:right="-14"/>
              <w:rPr>
                <w:szCs w:val="22"/>
              </w:rPr>
            </w:pPr>
          </w:p>
        </w:tc>
        <w:tc>
          <w:tcPr>
            <w:tcW w:w="1350" w:type="dxa"/>
          </w:tcPr>
          <w:p w14:paraId="7169E1B5" w14:textId="77777777" w:rsidR="00CD2414" w:rsidRPr="00595500" w:rsidRDefault="00CD2414" w:rsidP="005C1D02">
            <w:pPr>
              <w:tabs>
                <w:tab w:val="decimal" w:pos="885"/>
              </w:tabs>
              <w:ind w:right="-14"/>
              <w:rPr>
                <w:szCs w:val="22"/>
              </w:rPr>
            </w:pPr>
          </w:p>
        </w:tc>
      </w:tr>
      <w:tr w:rsidR="00CD2414" w:rsidRPr="00595500" w14:paraId="5DB88539" w14:textId="77777777" w:rsidTr="003F6181">
        <w:trPr>
          <w:cantSplit/>
        </w:trPr>
        <w:tc>
          <w:tcPr>
            <w:tcW w:w="3987" w:type="dxa"/>
          </w:tcPr>
          <w:p w14:paraId="01C04A39" w14:textId="77777777" w:rsidR="00CD2414" w:rsidRPr="00595500" w:rsidRDefault="00CD2414" w:rsidP="005C1D02">
            <w:pPr>
              <w:spacing w:line="240" w:lineRule="atLeast"/>
              <w:ind w:right="-108"/>
              <w:jc w:val="both"/>
              <w:rPr>
                <w:szCs w:val="22"/>
                <w:lang w:val="en-US"/>
              </w:rPr>
            </w:pPr>
            <w:r w:rsidRPr="00595500">
              <w:rPr>
                <w:szCs w:val="22"/>
              </w:rPr>
              <w:t xml:space="preserve">Revenue from rental </w:t>
            </w:r>
            <w:r w:rsidRPr="00595500">
              <w:rPr>
                <w:szCs w:val="22"/>
                <w:lang w:val="en-US"/>
              </w:rPr>
              <w:t>and rendering service</w:t>
            </w:r>
          </w:p>
        </w:tc>
        <w:tc>
          <w:tcPr>
            <w:tcW w:w="1170" w:type="dxa"/>
          </w:tcPr>
          <w:p w14:paraId="48EC2042" w14:textId="0AA89A97" w:rsidR="00CD2414" w:rsidRPr="00595500" w:rsidRDefault="000B4F8E" w:rsidP="005C1D02">
            <w:pPr>
              <w:pStyle w:val="acctfourfigures"/>
              <w:tabs>
                <w:tab w:val="clear" w:pos="765"/>
                <w:tab w:val="decimal" w:pos="885"/>
              </w:tabs>
              <w:spacing w:line="240" w:lineRule="atLeast"/>
              <w:ind w:right="-14"/>
              <w:rPr>
                <w:szCs w:val="22"/>
              </w:rPr>
            </w:pPr>
            <w:r w:rsidRPr="000B4F8E">
              <w:rPr>
                <w:szCs w:val="22"/>
              </w:rPr>
              <w:t>146,943</w:t>
            </w:r>
          </w:p>
        </w:tc>
        <w:tc>
          <w:tcPr>
            <w:tcW w:w="180" w:type="dxa"/>
          </w:tcPr>
          <w:p w14:paraId="259E5C9F" w14:textId="77777777" w:rsidR="00CD2414" w:rsidRPr="00595500" w:rsidRDefault="00CD2414" w:rsidP="005C1D02">
            <w:pPr>
              <w:tabs>
                <w:tab w:val="decimal" w:pos="885"/>
              </w:tabs>
              <w:ind w:right="-14"/>
              <w:rPr>
                <w:szCs w:val="22"/>
              </w:rPr>
            </w:pPr>
          </w:p>
        </w:tc>
        <w:tc>
          <w:tcPr>
            <w:tcW w:w="1350" w:type="dxa"/>
          </w:tcPr>
          <w:p w14:paraId="475405AB" w14:textId="77777777" w:rsidR="00CD2414" w:rsidRPr="00595500" w:rsidRDefault="00CD2414" w:rsidP="004A6C91">
            <w:pPr>
              <w:pStyle w:val="acctfourfigures"/>
              <w:tabs>
                <w:tab w:val="clear" w:pos="765"/>
                <w:tab w:val="decimal" w:pos="1091"/>
              </w:tabs>
              <w:spacing w:line="240" w:lineRule="atLeast"/>
              <w:ind w:right="-14"/>
              <w:rPr>
                <w:szCs w:val="22"/>
              </w:rPr>
            </w:pPr>
            <w:r w:rsidRPr="00595500">
              <w:rPr>
                <w:szCs w:val="22"/>
              </w:rPr>
              <w:t>143,987</w:t>
            </w:r>
          </w:p>
        </w:tc>
        <w:tc>
          <w:tcPr>
            <w:tcW w:w="180" w:type="dxa"/>
          </w:tcPr>
          <w:p w14:paraId="7D6A5D04" w14:textId="77777777" w:rsidR="00CD2414" w:rsidRPr="00595500" w:rsidRDefault="00CD2414" w:rsidP="005C1D02">
            <w:pPr>
              <w:tabs>
                <w:tab w:val="decimal" w:pos="885"/>
              </w:tabs>
              <w:ind w:right="-14"/>
              <w:rPr>
                <w:szCs w:val="22"/>
              </w:rPr>
            </w:pPr>
          </w:p>
        </w:tc>
        <w:tc>
          <w:tcPr>
            <w:tcW w:w="1080" w:type="dxa"/>
          </w:tcPr>
          <w:p w14:paraId="747F51DE" w14:textId="7425E0F8" w:rsidR="00CD2414" w:rsidRPr="00595500" w:rsidRDefault="000B4F8E" w:rsidP="005C1D02">
            <w:pPr>
              <w:tabs>
                <w:tab w:val="decimal" w:pos="885"/>
              </w:tabs>
              <w:ind w:right="-14"/>
              <w:rPr>
                <w:szCs w:val="22"/>
              </w:rPr>
            </w:pPr>
            <w:r w:rsidRPr="000B4F8E">
              <w:rPr>
                <w:szCs w:val="22"/>
              </w:rPr>
              <w:t>78,271</w:t>
            </w:r>
          </w:p>
        </w:tc>
        <w:tc>
          <w:tcPr>
            <w:tcW w:w="180" w:type="dxa"/>
          </w:tcPr>
          <w:p w14:paraId="5374B5BF" w14:textId="77777777" w:rsidR="00CD2414" w:rsidRPr="00595500" w:rsidRDefault="00CD2414" w:rsidP="005C1D02">
            <w:pPr>
              <w:tabs>
                <w:tab w:val="decimal" w:pos="885"/>
              </w:tabs>
              <w:ind w:right="-14"/>
              <w:rPr>
                <w:szCs w:val="22"/>
              </w:rPr>
            </w:pPr>
          </w:p>
        </w:tc>
        <w:tc>
          <w:tcPr>
            <w:tcW w:w="1350" w:type="dxa"/>
          </w:tcPr>
          <w:p w14:paraId="3F6D4338" w14:textId="77777777" w:rsidR="00CD2414" w:rsidRPr="006C1395" w:rsidRDefault="00CD2414" w:rsidP="004A6C91">
            <w:pPr>
              <w:tabs>
                <w:tab w:val="decimal" w:pos="1000"/>
              </w:tabs>
              <w:ind w:right="-14"/>
              <w:rPr>
                <w:szCs w:val="22"/>
              </w:rPr>
            </w:pPr>
            <w:r w:rsidRPr="006C1395">
              <w:rPr>
                <w:szCs w:val="22"/>
              </w:rPr>
              <w:t>74,906</w:t>
            </w:r>
          </w:p>
        </w:tc>
      </w:tr>
      <w:tr w:rsidR="00CD2414" w:rsidRPr="00595500" w14:paraId="7736F35C" w14:textId="77777777" w:rsidTr="003F6181">
        <w:trPr>
          <w:cantSplit/>
        </w:trPr>
        <w:tc>
          <w:tcPr>
            <w:tcW w:w="3987" w:type="dxa"/>
          </w:tcPr>
          <w:p w14:paraId="0ADBB94C" w14:textId="28C06D21" w:rsidR="00CD2414" w:rsidRPr="00595500" w:rsidRDefault="009F62E1" w:rsidP="005C1D02">
            <w:pPr>
              <w:rPr>
                <w:szCs w:val="22"/>
              </w:rPr>
            </w:pPr>
            <w:r w:rsidRPr="009F62E1">
              <w:rPr>
                <w:szCs w:val="22"/>
              </w:rPr>
              <w:t>Project management income</w:t>
            </w:r>
          </w:p>
        </w:tc>
        <w:tc>
          <w:tcPr>
            <w:tcW w:w="1170" w:type="dxa"/>
          </w:tcPr>
          <w:p w14:paraId="2A604711" w14:textId="64973AB3" w:rsidR="00CD2414" w:rsidRPr="00595500" w:rsidRDefault="000B4F8E" w:rsidP="005C1D02">
            <w:pPr>
              <w:pStyle w:val="acctfourfigures"/>
              <w:tabs>
                <w:tab w:val="clear" w:pos="765"/>
                <w:tab w:val="decimal" w:pos="885"/>
              </w:tabs>
              <w:spacing w:line="240" w:lineRule="atLeast"/>
              <w:ind w:right="-14"/>
              <w:rPr>
                <w:szCs w:val="22"/>
              </w:rPr>
            </w:pPr>
            <w:r w:rsidRPr="000B4F8E">
              <w:rPr>
                <w:szCs w:val="22"/>
              </w:rPr>
              <w:t>16,412</w:t>
            </w:r>
          </w:p>
        </w:tc>
        <w:tc>
          <w:tcPr>
            <w:tcW w:w="180" w:type="dxa"/>
          </w:tcPr>
          <w:p w14:paraId="4A932254" w14:textId="77777777" w:rsidR="00CD2414" w:rsidRPr="00595500" w:rsidRDefault="00CD2414" w:rsidP="005C1D02">
            <w:pPr>
              <w:tabs>
                <w:tab w:val="decimal" w:pos="885"/>
              </w:tabs>
              <w:ind w:right="-14"/>
              <w:rPr>
                <w:szCs w:val="22"/>
              </w:rPr>
            </w:pPr>
          </w:p>
        </w:tc>
        <w:tc>
          <w:tcPr>
            <w:tcW w:w="1350" w:type="dxa"/>
          </w:tcPr>
          <w:p w14:paraId="0998D17A" w14:textId="77777777" w:rsidR="00CD2414" w:rsidRPr="00595500" w:rsidRDefault="00CD2414" w:rsidP="004A6C91">
            <w:pPr>
              <w:pStyle w:val="acctfourfigures"/>
              <w:tabs>
                <w:tab w:val="clear" w:pos="765"/>
                <w:tab w:val="decimal" w:pos="1091"/>
              </w:tabs>
              <w:spacing w:line="240" w:lineRule="atLeast"/>
              <w:ind w:right="-14"/>
              <w:rPr>
                <w:szCs w:val="22"/>
              </w:rPr>
            </w:pPr>
            <w:r w:rsidRPr="00595500">
              <w:rPr>
                <w:szCs w:val="22"/>
              </w:rPr>
              <w:t>17,590</w:t>
            </w:r>
          </w:p>
        </w:tc>
        <w:tc>
          <w:tcPr>
            <w:tcW w:w="180" w:type="dxa"/>
          </w:tcPr>
          <w:p w14:paraId="46A8EA72" w14:textId="77777777" w:rsidR="00CD2414" w:rsidRPr="00595500" w:rsidRDefault="00CD2414" w:rsidP="005C1D02">
            <w:pPr>
              <w:tabs>
                <w:tab w:val="decimal" w:pos="885"/>
              </w:tabs>
              <w:ind w:right="-14"/>
              <w:rPr>
                <w:szCs w:val="22"/>
              </w:rPr>
            </w:pPr>
          </w:p>
        </w:tc>
        <w:tc>
          <w:tcPr>
            <w:tcW w:w="1080" w:type="dxa"/>
          </w:tcPr>
          <w:p w14:paraId="5936E8EF" w14:textId="25D1545B" w:rsidR="00CD2414" w:rsidRPr="00595500" w:rsidRDefault="004145C8" w:rsidP="005C1D02">
            <w:pPr>
              <w:tabs>
                <w:tab w:val="decimal" w:pos="885"/>
              </w:tabs>
              <w:ind w:right="-14"/>
              <w:rPr>
                <w:szCs w:val="22"/>
              </w:rPr>
            </w:pPr>
            <w:r w:rsidRPr="004145C8">
              <w:rPr>
                <w:szCs w:val="22"/>
              </w:rPr>
              <w:t>10,968</w:t>
            </w:r>
          </w:p>
        </w:tc>
        <w:tc>
          <w:tcPr>
            <w:tcW w:w="180" w:type="dxa"/>
          </w:tcPr>
          <w:p w14:paraId="2A930AA4" w14:textId="77777777" w:rsidR="00CD2414" w:rsidRPr="00595500" w:rsidRDefault="00CD2414" w:rsidP="005C1D02">
            <w:pPr>
              <w:tabs>
                <w:tab w:val="decimal" w:pos="885"/>
              </w:tabs>
              <w:ind w:right="-14"/>
              <w:rPr>
                <w:szCs w:val="22"/>
              </w:rPr>
            </w:pPr>
          </w:p>
        </w:tc>
        <w:tc>
          <w:tcPr>
            <w:tcW w:w="1350" w:type="dxa"/>
          </w:tcPr>
          <w:p w14:paraId="660C0C0B" w14:textId="77777777" w:rsidR="00CD2414" w:rsidRPr="006C1395" w:rsidRDefault="00CD2414" w:rsidP="004A6C91">
            <w:pPr>
              <w:tabs>
                <w:tab w:val="decimal" w:pos="1000"/>
              </w:tabs>
              <w:ind w:right="-14"/>
              <w:rPr>
                <w:szCs w:val="22"/>
              </w:rPr>
            </w:pPr>
            <w:r w:rsidRPr="006C1395">
              <w:rPr>
                <w:szCs w:val="22"/>
              </w:rPr>
              <w:t>10,579</w:t>
            </w:r>
          </w:p>
        </w:tc>
      </w:tr>
      <w:tr w:rsidR="00CD2414" w:rsidRPr="00595500" w14:paraId="6AB98972" w14:textId="77777777" w:rsidTr="003F6181">
        <w:trPr>
          <w:cantSplit/>
        </w:trPr>
        <w:tc>
          <w:tcPr>
            <w:tcW w:w="3987" w:type="dxa"/>
          </w:tcPr>
          <w:p w14:paraId="122309CF" w14:textId="0BBAC1E6" w:rsidR="00CD2414" w:rsidRPr="00595500" w:rsidRDefault="009F62E1" w:rsidP="005C1D02">
            <w:pPr>
              <w:rPr>
                <w:szCs w:val="22"/>
              </w:rPr>
            </w:pPr>
            <w:r w:rsidRPr="009F62E1">
              <w:rPr>
                <w:szCs w:val="22"/>
              </w:rPr>
              <w:t>Other income</w:t>
            </w:r>
          </w:p>
        </w:tc>
        <w:tc>
          <w:tcPr>
            <w:tcW w:w="1170" w:type="dxa"/>
          </w:tcPr>
          <w:p w14:paraId="653C0790" w14:textId="2A9DD5E7" w:rsidR="00CD2414" w:rsidRPr="00595500" w:rsidRDefault="000B4F8E" w:rsidP="005C1D02">
            <w:pPr>
              <w:pStyle w:val="acctfourfigures"/>
              <w:tabs>
                <w:tab w:val="clear" w:pos="765"/>
                <w:tab w:val="decimal" w:pos="885"/>
              </w:tabs>
              <w:spacing w:line="240" w:lineRule="atLeast"/>
              <w:ind w:right="-14"/>
              <w:rPr>
                <w:szCs w:val="22"/>
              </w:rPr>
            </w:pPr>
            <w:r>
              <w:rPr>
                <w:szCs w:val="22"/>
              </w:rPr>
              <w:t>12</w:t>
            </w:r>
          </w:p>
        </w:tc>
        <w:tc>
          <w:tcPr>
            <w:tcW w:w="180" w:type="dxa"/>
          </w:tcPr>
          <w:p w14:paraId="4AFB1673" w14:textId="77777777" w:rsidR="00CD2414" w:rsidRPr="00595500" w:rsidRDefault="00CD2414" w:rsidP="005C1D02">
            <w:pPr>
              <w:tabs>
                <w:tab w:val="decimal" w:pos="885"/>
              </w:tabs>
              <w:ind w:right="-14"/>
              <w:rPr>
                <w:szCs w:val="22"/>
              </w:rPr>
            </w:pPr>
          </w:p>
        </w:tc>
        <w:tc>
          <w:tcPr>
            <w:tcW w:w="1350" w:type="dxa"/>
          </w:tcPr>
          <w:p w14:paraId="1D990C47" w14:textId="5B20B0D9" w:rsidR="00CD2414" w:rsidRPr="00595500" w:rsidRDefault="009F62E1" w:rsidP="007A37AF">
            <w:pPr>
              <w:pStyle w:val="acctfourfigures"/>
              <w:tabs>
                <w:tab w:val="clear" w:pos="765"/>
                <w:tab w:val="decimal" w:pos="821"/>
              </w:tabs>
              <w:spacing w:line="240" w:lineRule="atLeast"/>
              <w:ind w:right="-14"/>
              <w:rPr>
                <w:szCs w:val="22"/>
              </w:rPr>
            </w:pPr>
            <w:r>
              <w:rPr>
                <w:szCs w:val="22"/>
              </w:rPr>
              <w:t>-</w:t>
            </w:r>
          </w:p>
        </w:tc>
        <w:tc>
          <w:tcPr>
            <w:tcW w:w="180" w:type="dxa"/>
          </w:tcPr>
          <w:p w14:paraId="1378B2BF" w14:textId="77777777" w:rsidR="00CD2414" w:rsidRPr="00595500" w:rsidRDefault="00CD2414" w:rsidP="005C1D02">
            <w:pPr>
              <w:tabs>
                <w:tab w:val="decimal" w:pos="885"/>
              </w:tabs>
              <w:ind w:right="-14"/>
              <w:rPr>
                <w:szCs w:val="22"/>
              </w:rPr>
            </w:pPr>
          </w:p>
        </w:tc>
        <w:tc>
          <w:tcPr>
            <w:tcW w:w="1080" w:type="dxa"/>
          </w:tcPr>
          <w:p w14:paraId="186E10A5" w14:textId="5801E679" w:rsidR="00CD2414" w:rsidRPr="00595500" w:rsidRDefault="000B4F8E" w:rsidP="007063AC">
            <w:pPr>
              <w:pStyle w:val="acctfourfigures"/>
              <w:tabs>
                <w:tab w:val="clear" w:pos="765"/>
                <w:tab w:val="decimal" w:pos="640"/>
              </w:tabs>
              <w:spacing w:line="240" w:lineRule="atLeast"/>
              <w:ind w:right="-14"/>
              <w:rPr>
                <w:szCs w:val="22"/>
              </w:rPr>
            </w:pPr>
            <w:r>
              <w:rPr>
                <w:szCs w:val="22"/>
              </w:rPr>
              <w:t>-</w:t>
            </w:r>
          </w:p>
        </w:tc>
        <w:tc>
          <w:tcPr>
            <w:tcW w:w="180" w:type="dxa"/>
          </w:tcPr>
          <w:p w14:paraId="518159D0"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6A5F7287" w14:textId="1CDA4BE3" w:rsidR="00CD2414" w:rsidRPr="007063AC" w:rsidRDefault="009F62E1" w:rsidP="004A6C91">
            <w:pPr>
              <w:pStyle w:val="acctfourfigures"/>
              <w:tabs>
                <w:tab w:val="clear" w:pos="765"/>
                <w:tab w:val="decimal" w:pos="730"/>
              </w:tabs>
              <w:spacing w:line="240" w:lineRule="atLeast"/>
              <w:ind w:right="-14"/>
              <w:rPr>
                <w:szCs w:val="22"/>
              </w:rPr>
            </w:pPr>
            <w:r w:rsidRPr="00584AB6">
              <w:rPr>
                <w:szCs w:val="22"/>
              </w:rPr>
              <w:t>-</w:t>
            </w:r>
          </w:p>
        </w:tc>
      </w:tr>
      <w:tr w:rsidR="009F62E1" w:rsidRPr="00595500" w14:paraId="3F29C9E4" w14:textId="77777777" w:rsidTr="003F6181">
        <w:trPr>
          <w:cantSplit/>
        </w:trPr>
        <w:tc>
          <w:tcPr>
            <w:tcW w:w="3987" w:type="dxa"/>
          </w:tcPr>
          <w:p w14:paraId="63B2910C" w14:textId="2D68F3D8" w:rsidR="009F62E1" w:rsidRPr="00595500" w:rsidRDefault="009F62E1" w:rsidP="009F62E1">
            <w:pPr>
              <w:spacing w:line="240" w:lineRule="atLeast"/>
              <w:rPr>
                <w:b/>
                <w:bCs/>
                <w:szCs w:val="22"/>
              </w:rPr>
            </w:pPr>
            <w:r w:rsidRPr="00595500">
              <w:rPr>
                <w:szCs w:val="22"/>
              </w:rPr>
              <w:t xml:space="preserve">Cost of rent and services </w:t>
            </w:r>
          </w:p>
        </w:tc>
        <w:tc>
          <w:tcPr>
            <w:tcW w:w="1170" w:type="dxa"/>
          </w:tcPr>
          <w:p w14:paraId="54736BA0" w14:textId="51F85AC5" w:rsidR="009F62E1" w:rsidRPr="00595500" w:rsidRDefault="000B4F8E" w:rsidP="009F62E1">
            <w:pPr>
              <w:tabs>
                <w:tab w:val="decimal" w:pos="885"/>
              </w:tabs>
              <w:ind w:right="-14"/>
              <w:rPr>
                <w:szCs w:val="22"/>
              </w:rPr>
            </w:pPr>
            <w:r w:rsidRPr="000B4F8E">
              <w:rPr>
                <w:szCs w:val="22"/>
              </w:rPr>
              <w:t>1,872</w:t>
            </w:r>
          </w:p>
        </w:tc>
        <w:tc>
          <w:tcPr>
            <w:tcW w:w="180" w:type="dxa"/>
          </w:tcPr>
          <w:p w14:paraId="6AF4B309" w14:textId="77777777" w:rsidR="009F62E1" w:rsidRPr="00595500" w:rsidRDefault="009F62E1" w:rsidP="009F62E1">
            <w:pPr>
              <w:pStyle w:val="acctfourfigures"/>
              <w:tabs>
                <w:tab w:val="clear" w:pos="765"/>
                <w:tab w:val="decimal" w:pos="885"/>
              </w:tabs>
              <w:spacing w:line="240" w:lineRule="atLeast"/>
              <w:ind w:right="-14"/>
              <w:rPr>
                <w:szCs w:val="22"/>
              </w:rPr>
            </w:pPr>
          </w:p>
        </w:tc>
        <w:tc>
          <w:tcPr>
            <w:tcW w:w="1350" w:type="dxa"/>
          </w:tcPr>
          <w:p w14:paraId="48855F46" w14:textId="2E5F73C5" w:rsidR="009F62E1" w:rsidRPr="00595500" w:rsidRDefault="009F62E1" w:rsidP="004A6C91">
            <w:pPr>
              <w:pStyle w:val="acctfourfigures"/>
              <w:tabs>
                <w:tab w:val="clear" w:pos="765"/>
                <w:tab w:val="decimal" w:pos="1091"/>
              </w:tabs>
              <w:spacing w:line="240" w:lineRule="atLeast"/>
              <w:ind w:right="-14"/>
              <w:rPr>
                <w:szCs w:val="22"/>
              </w:rPr>
            </w:pPr>
            <w:r w:rsidRPr="00595500">
              <w:rPr>
                <w:szCs w:val="22"/>
              </w:rPr>
              <w:t>2,190</w:t>
            </w:r>
          </w:p>
        </w:tc>
        <w:tc>
          <w:tcPr>
            <w:tcW w:w="180" w:type="dxa"/>
          </w:tcPr>
          <w:p w14:paraId="3FA4D5C6" w14:textId="77777777" w:rsidR="009F62E1" w:rsidRPr="00595500" w:rsidRDefault="009F62E1" w:rsidP="009F62E1">
            <w:pPr>
              <w:pStyle w:val="acctfourfigures"/>
              <w:tabs>
                <w:tab w:val="clear" w:pos="765"/>
                <w:tab w:val="decimal" w:pos="885"/>
              </w:tabs>
              <w:spacing w:line="240" w:lineRule="atLeast"/>
              <w:ind w:right="-14"/>
              <w:rPr>
                <w:szCs w:val="22"/>
              </w:rPr>
            </w:pPr>
          </w:p>
        </w:tc>
        <w:tc>
          <w:tcPr>
            <w:tcW w:w="1080" w:type="dxa"/>
          </w:tcPr>
          <w:p w14:paraId="31A9E280" w14:textId="20C66C0D" w:rsidR="009F62E1" w:rsidRPr="00595500" w:rsidRDefault="000B4F8E" w:rsidP="009F62E1">
            <w:pPr>
              <w:tabs>
                <w:tab w:val="decimal" w:pos="885"/>
              </w:tabs>
              <w:ind w:right="-14"/>
              <w:rPr>
                <w:szCs w:val="22"/>
              </w:rPr>
            </w:pPr>
            <w:r>
              <w:rPr>
                <w:szCs w:val="22"/>
              </w:rPr>
              <w:t>14</w:t>
            </w:r>
          </w:p>
        </w:tc>
        <w:tc>
          <w:tcPr>
            <w:tcW w:w="180" w:type="dxa"/>
          </w:tcPr>
          <w:p w14:paraId="5D630C9C" w14:textId="77777777" w:rsidR="009F62E1" w:rsidRPr="00595500" w:rsidRDefault="009F62E1" w:rsidP="009F62E1">
            <w:pPr>
              <w:pStyle w:val="acctfourfigures"/>
              <w:tabs>
                <w:tab w:val="clear" w:pos="765"/>
                <w:tab w:val="decimal" w:pos="885"/>
              </w:tabs>
              <w:spacing w:line="240" w:lineRule="atLeast"/>
              <w:ind w:right="-14"/>
              <w:rPr>
                <w:szCs w:val="22"/>
              </w:rPr>
            </w:pPr>
          </w:p>
        </w:tc>
        <w:tc>
          <w:tcPr>
            <w:tcW w:w="1350" w:type="dxa"/>
          </w:tcPr>
          <w:p w14:paraId="3BE79AC8" w14:textId="1EE91F4A" w:rsidR="009F62E1" w:rsidRPr="007063AC" w:rsidRDefault="009F62E1" w:rsidP="004A6C91">
            <w:pPr>
              <w:pStyle w:val="acctfourfigures"/>
              <w:tabs>
                <w:tab w:val="clear" w:pos="765"/>
                <w:tab w:val="decimal" w:pos="730"/>
              </w:tabs>
              <w:spacing w:line="240" w:lineRule="atLeast"/>
              <w:ind w:right="-14"/>
              <w:rPr>
                <w:szCs w:val="22"/>
              </w:rPr>
            </w:pPr>
            <w:r w:rsidRPr="00584AB6">
              <w:rPr>
                <w:szCs w:val="22"/>
              </w:rPr>
              <w:t>-</w:t>
            </w:r>
          </w:p>
        </w:tc>
      </w:tr>
      <w:tr w:rsidR="006F03A4" w:rsidRPr="00595500" w14:paraId="1CE965A0" w14:textId="77777777" w:rsidTr="003F6181">
        <w:trPr>
          <w:cantSplit/>
        </w:trPr>
        <w:tc>
          <w:tcPr>
            <w:tcW w:w="3987" w:type="dxa"/>
          </w:tcPr>
          <w:p w14:paraId="3516766E" w14:textId="119E7892" w:rsidR="006F03A4" w:rsidRPr="009F62E1" w:rsidRDefault="009F62E1" w:rsidP="009F62E1">
            <w:pPr>
              <w:spacing w:line="240" w:lineRule="atLeast"/>
              <w:rPr>
                <w:szCs w:val="22"/>
              </w:rPr>
            </w:pPr>
            <w:r w:rsidRPr="009F62E1">
              <w:rPr>
                <w:szCs w:val="22"/>
              </w:rPr>
              <w:t>Administrative expenses</w:t>
            </w:r>
          </w:p>
        </w:tc>
        <w:tc>
          <w:tcPr>
            <w:tcW w:w="1170" w:type="dxa"/>
          </w:tcPr>
          <w:p w14:paraId="39CA2929" w14:textId="3D336F55" w:rsidR="006F03A4" w:rsidRPr="00595500" w:rsidRDefault="000B4F8E" w:rsidP="009F62E1">
            <w:pPr>
              <w:tabs>
                <w:tab w:val="decimal" w:pos="885"/>
              </w:tabs>
              <w:spacing w:line="240" w:lineRule="atLeast"/>
              <w:ind w:right="-14"/>
              <w:rPr>
                <w:szCs w:val="22"/>
              </w:rPr>
            </w:pPr>
            <w:r>
              <w:rPr>
                <w:szCs w:val="22"/>
              </w:rPr>
              <w:t>129</w:t>
            </w:r>
          </w:p>
        </w:tc>
        <w:tc>
          <w:tcPr>
            <w:tcW w:w="180" w:type="dxa"/>
          </w:tcPr>
          <w:p w14:paraId="1B99E383" w14:textId="77777777" w:rsidR="006F03A4" w:rsidRPr="00595500" w:rsidRDefault="006F03A4" w:rsidP="009F62E1">
            <w:pPr>
              <w:pStyle w:val="acctfourfigures"/>
              <w:tabs>
                <w:tab w:val="clear" w:pos="765"/>
                <w:tab w:val="decimal" w:pos="885"/>
              </w:tabs>
              <w:spacing w:line="240" w:lineRule="atLeast"/>
              <w:ind w:right="-14"/>
              <w:rPr>
                <w:szCs w:val="22"/>
              </w:rPr>
            </w:pPr>
          </w:p>
        </w:tc>
        <w:tc>
          <w:tcPr>
            <w:tcW w:w="1350" w:type="dxa"/>
          </w:tcPr>
          <w:p w14:paraId="79B9D55A" w14:textId="459D56D2" w:rsidR="006F03A4" w:rsidRPr="00595500" w:rsidRDefault="009F62E1" w:rsidP="007A37AF">
            <w:pPr>
              <w:pStyle w:val="acctfourfigures"/>
              <w:tabs>
                <w:tab w:val="clear" w:pos="765"/>
                <w:tab w:val="decimal" w:pos="821"/>
              </w:tabs>
              <w:spacing w:line="240" w:lineRule="atLeast"/>
              <w:ind w:right="-14"/>
              <w:rPr>
                <w:szCs w:val="22"/>
              </w:rPr>
            </w:pPr>
            <w:r>
              <w:rPr>
                <w:szCs w:val="22"/>
              </w:rPr>
              <w:t>-</w:t>
            </w:r>
          </w:p>
        </w:tc>
        <w:tc>
          <w:tcPr>
            <w:tcW w:w="180" w:type="dxa"/>
          </w:tcPr>
          <w:p w14:paraId="693AE9CF" w14:textId="77777777" w:rsidR="006F03A4" w:rsidRPr="00595500" w:rsidRDefault="006F03A4" w:rsidP="009F62E1">
            <w:pPr>
              <w:pStyle w:val="acctfourfigures"/>
              <w:tabs>
                <w:tab w:val="clear" w:pos="765"/>
                <w:tab w:val="decimal" w:pos="885"/>
              </w:tabs>
              <w:spacing w:line="240" w:lineRule="atLeast"/>
              <w:ind w:right="-14"/>
              <w:rPr>
                <w:szCs w:val="22"/>
              </w:rPr>
            </w:pPr>
          </w:p>
        </w:tc>
        <w:tc>
          <w:tcPr>
            <w:tcW w:w="1080" w:type="dxa"/>
          </w:tcPr>
          <w:p w14:paraId="14289DD1" w14:textId="699A2FCF" w:rsidR="006F03A4" w:rsidRPr="00595500" w:rsidRDefault="000B4F8E" w:rsidP="009F62E1">
            <w:pPr>
              <w:tabs>
                <w:tab w:val="decimal" w:pos="885"/>
              </w:tabs>
              <w:spacing w:line="240" w:lineRule="atLeast"/>
              <w:ind w:right="-14"/>
              <w:rPr>
                <w:szCs w:val="22"/>
              </w:rPr>
            </w:pPr>
            <w:r>
              <w:rPr>
                <w:szCs w:val="22"/>
              </w:rPr>
              <w:t>67</w:t>
            </w:r>
          </w:p>
        </w:tc>
        <w:tc>
          <w:tcPr>
            <w:tcW w:w="180" w:type="dxa"/>
          </w:tcPr>
          <w:p w14:paraId="753B18D0" w14:textId="77777777" w:rsidR="006F03A4" w:rsidRPr="00595500" w:rsidRDefault="006F03A4" w:rsidP="009F62E1">
            <w:pPr>
              <w:pStyle w:val="acctfourfigures"/>
              <w:tabs>
                <w:tab w:val="clear" w:pos="765"/>
                <w:tab w:val="decimal" w:pos="885"/>
              </w:tabs>
              <w:spacing w:line="240" w:lineRule="atLeast"/>
              <w:ind w:right="-14"/>
              <w:rPr>
                <w:szCs w:val="22"/>
              </w:rPr>
            </w:pPr>
          </w:p>
        </w:tc>
        <w:tc>
          <w:tcPr>
            <w:tcW w:w="1350" w:type="dxa"/>
          </w:tcPr>
          <w:p w14:paraId="7733E51C" w14:textId="4AC32B11" w:rsidR="006F03A4" w:rsidRPr="007063AC" w:rsidRDefault="009F62E1" w:rsidP="004A6C91">
            <w:pPr>
              <w:pStyle w:val="acctfourfigures"/>
              <w:tabs>
                <w:tab w:val="clear" w:pos="765"/>
                <w:tab w:val="decimal" w:pos="730"/>
              </w:tabs>
              <w:spacing w:line="240" w:lineRule="atLeast"/>
              <w:ind w:right="-14"/>
              <w:rPr>
                <w:szCs w:val="22"/>
              </w:rPr>
            </w:pPr>
            <w:r w:rsidRPr="00584AB6">
              <w:rPr>
                <w:szCs w:val="22"/>
              </w:rPr>
              <w:t>-</w:t>
            </w:r>
          </w:p>
        </w:tc>
      </w:tr>
      <w:tr w:rsidR="006F03A4" w:rsidRPr="00595500" w14:paraId="09EFA85A" w14:textId="77777777" w:rsidTr="003F6181">
        <w:trPr>
          <w:cantSplit/>
        </w:trPr>
        <w:tc>
          <w:tcPr>
            <w:tcW w:w="3987" w:type="dxa"/>
          </w:tcPr>
          <w:p w14:paraId="434870F1" w14:textId="77777777" w:rsidR="006F03A4" w:rsidRPr="00595500" w:rsidRDefault="006F03A4" w:rsidP="005C1D02">
            <w:pPr>
              <w:ind w:left="540" w:hanging="540"/>
              <w:rPr>
                <w:b/>
                <w:bCs/>
                <w:szCs w:val="22"/>
              </w:rPr>
            </w:pPr>
          </w:p>
        </w:tc>
        <w:tc>
          <w:tcPr>
            <w:tcW w:w="1170" w:type="dxa"/>
          </w:tcPr>
          <w:p w14:paraId="4D21AB6F" w14:textId="77777777" w:rsidR="006F03A4" w:rsidRPr="00595500" w:rsidRDefault="006F03A4" w:rsidP="005C1D02">
            <w:pPr>
              <w:tabs>
                <w:tab w:val="decimal" w:pos="885"/>
              </w:tabs>
              <w:ind w:right="-14"/>
              <w:rPr>
                <w:szCs w:val="22"/>
              </w:rPr>
            </w:pPr>
          </w:p>
        </w:tc>
        <w:tc>
          <w:tcPr>
            <w:tcW w:w="180" w:type="dxa"/>
          </w:tcPr>
          <w:p w14:paraId="1FBAB205" w14:textId="77777777" w:rsidR="006F03A4" w:rsidRPr="00595500" w:rsidRDefault="006F03A4" w:rsidP="005C1D02">
            <w:pPr>
              <w:pStyle w:val="acctfourfigures"/>
              <w:tabs>
                <w:tab w:val="clear" w:pos="765"/>
                <w:tab w:val="decimal" w:pos="885"/>
              </w:tabs>
              <w:spacing w:line="240" w:lineRule="atLeast"/>
              <w:ind w:right="-14"/>
              <w:rPr>
                <w:szCs w:val="22"/>
              </w:rPr>
            </w:pPr>
          </w:p>
        </w:tc>
        <w:tc>
          <w:tcPr>
            <w:tcW w:w="1350" w:type="dxa"/>
          </w:tcPr>
          <w:p w14:paraId="584C247C" w14:textId="77777777" w:rsidR="006F03A4" w:rsidRPr="00595500" w:rsidRDefault="006F03A4" w:rsidP="004A6C91">
            <w:pPr>
              <w:tabs>
                <w:tab w:val="decimal" w:pos="1091"/>
              </w:tabs>
              <w:ind w:left="371" w:right="-14"/>
              <w:rPr>
                <w:szCs w:val="22"/>
              </w:rPr>
            </w:pPr>
          </w:p>
        </w:tc>
        <w:tc>
          <w:tcPr>
            <w:tcW w:w="180" w:type="dxa"/>
          </w:tcPr>
          <w:p w14:paraId="7C208B80" w14:textId="77777777" w:rsidR="006F03A4" w:rsidRPr="00595500" w:rsidRDefault="006F03A4" w:rsidP="005C1D02">
            <w:pPr>
              <w:pStyle w:val="acctfourfigures"/>
              <w:tabs>
                <w:tab w:val="clear" w:pos="765"/>
                <w:tab w:val="decimal" w:pos="885"/>
              </w:tabs>
              <w:spacing w:line="240" w:lineRule="atLeast"/>
              <w:ind w:right="-14"/>
              <w:rPr>
                <w:szCs w:val="22"/>
              </w:rPr>
            </w:pPr>
          </w:p>
        </w:tc>
        <w:tc>
          <w:tcPr>
            <w:tcW w:w="1080" w:type="dxa"/>
          </w:tcPr>
          <w:p w14:paraId="0794A145" w14:textId="77777777" w:rsidR="006F03A4" w:rsidRPr="00595500" w:rsidRDefault="006F03A4" w:rsidP="005C1D02">
            <w:pPr>
              <w:tabs>
                <w:tab w:val="decimal" w:pos="885"/>
              </w:tabs>
              <w:ind w:right="-14"/>
              <w:rPr>
                <w:szCs w:val="22"/>
              </w:rPr>
            </w:pPr>
          </w:p>
        </w:tc>
        <w:tc>
          <w:tcPr>
            <w:tcW w:w="180" w:type="dxa"/>
          </w:tcPr>
          <w:p w14:paraId="6BFB799A" w14:textId="77777777" w:rsidR="006F03A4" w:rsidRPr="00595500" w:rsidRDefault="006F03A4" w:rsidP="005C1D02">
            <w:pPr>
              <w:pStyle w:val="acctfourfigures"/>
              <w:tabs>
                <w:tab w:val="clear" w:pos="765"/>
                <w:tab w:val="decimal" w:pos="885"/>
              </w:tabs>
              <w:spacing w:line="240" w:lineRule="atLeast"/>
              <w:ind w:right="-14"/>
              <w:rPr>
                <w:szCs w:val="22"/>
              </w:rPr>
            </w:pPr>
          </w:p>
        </w:tc>
        <w:tc>
          <w:tcPr>
            <w:tcW w:w="1350" w:type="dxa"/>
          </w:tcPr>
          <w:p w14:paraId="29750939" w14:textId="77777777" w:rsidR="006F03A4" w:rsidRPr="00595500" w:rsidRDefault="006F03A4" w:rsidP="005C1D02">
            <w:pPr>
              <w:tabs>
                <w:tab w:val="decimal" w:pos="885"/>
              </w:tabs>
              <w:ind w:right="-14"/>
              <w:rPr>
                <w:szCs w:val="22"/>
              </w:rPr>
            </w:pPr>
          </w:p>
        </w:tc>
      </w:tr>
      <w:tr w:rsidR="00CD2414" w:rsidRPr="00595500" w14:paraId="2ED9200C" w14:textId="77777777" w:rsidTr="003F6181">
        <w:trPr>
          <w:cantSplit/>
        </w:trPr>
        <w:tc>
          <w:tcPr>
            <w:tcW w:w="3987" w:type="dxa"/>
          </w:tcPr>
          <w:p w14:paraId="47C03B3E" w14:textId="77777777" w:rsidR="00CD2414" w:rsidRPr="00595500" w:rsidRDefault="00CD2414" w:rsidP="005C1D02">
            <w:pPr>
              <w:ind w:left="540" w:hanging="540"/>
              <w:rPr>
                <w:b/>
                <w:bCs/>
                <w:szCs w:val="22"/>
              </w:rPr>
            </w:pPr>
            <w:r w:rsidRPr="00595500">
              <w:rPr>
                <w:b/>
                <w:bCs/>
                <w:szCs w:val="22"/>
              </w:rPr>
              <w:t>Key management personnel</w:t>
            </w:r>
          </w:p>
        </w:tc>
        <w:tc>
          <w:tcPr>
            <w:tcW w:w="1170" w:type="dxa"/>
          </w:tcPr>
          <w:p w14:paraId="34ADA559" w14:textId="77777777" w:rsidR="00CD2414" w:rsidRPr="00595500" w:rsidRDefault="00CD2414" w:rsidP="005C1D02">
            <w:pPr>
              <w:tabs>
                <w:tab w:val="decimal" w:pos="885"/>
              </w:tabs>
              <w:ind w:right="-14"/>
              <w:rPr>
                <w:szCs w:val="22"/>
              </w:rPr>
            </w:pPr>
          </w:p>
        </w:tc>
        <w:tc>
          <w:tcPr>
            <w:tcW w:w="180" w:type="dxa"/>
          </w:tcPr>
          <w:p w14:paraId="04AD096C"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7D4F2FA6" w14:textId="77777777" w:rsidR="00CD2414" w:rsidRPr="00595500" w:rsidRDefault="00CD2414" w:rsidP="004A6C91">
            <w:pPr>
              <w:pStyle w:val="acctfourfigures"/>
              <w:tabs>
                <w:tab w:val="clear" w:pos="765"/>
                <w:tab w:val="decimal" w:pos="1091"/>
              </w:tabs>
              <w:spacing w:line="240" w:lineRule="atLeast"/>
              <w:ind w:right="-14"/>
              <w:rPr>
                <w:szCs w:val="22"/>
              </w:rPr>
            </w:pPr>
          </w:p>
        </w:tc>
        <w:tc>
          <w:tcPr>
            <w:tcW w:w="180" w:type="dxa"/>
          </w:tcPr>
          <w:p w14:paraId="61E3F514"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013DF130" w14:textId="77777777" w:rsidR="00CD2414" w:rsidRPr="00595500" w:rsidRDefault="00CD2414" w:rsidP="005C1D02">
            <w:pPr>
              <w:tabs>
                <w:tab w:val="decimal" w:pos="885"/>
              </w:tabs>
              <w:ind w:right="-14"/>
              <w:rPr>
                <w:szCs w:val="22"/>
              </w:rPr>
            </w:pPr>
          </w:p>
        </w:tc>
        <w:tc>
          <w:tcPr>
            <w:tcW w:w="180" w:type="dxa"/>
          </w:tcPr>
          <w:p w14:paraId="405A67A6"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67472165" w14:textId="77777777" w:rsidR="00CD2414" w:rsidRPr="00595500" w:rsidRDefault="00CD2414" w:rsidP="005C1D02">
            <w:pPr>
              <w:tabs>
                <w:tab w:val="decimal" w:pos="885"/>
              </w:tabs>
              <w:ind w:right="-14"/>
              <w:rPr>
                <w:szCs w:val="22"/>
              </w:rPr>
            </w:pPr>
          </w:p>
        </w:tc>
      </w:tr>
      <w:tr w:rsidR="00CD2414" w:rsidRPr="00595500" w14:paraId="0F024FD1" w14:textId="77777777" w:rsidTr="003F6181">
        <w:trPr>
          <w:cantSplit/>
        </w:trPr>
        <w:tc>
          <w:tcPr>
            <w:tcW w:w="3987" w:type="dxa"/>
          </w:tcPr>
          <w:p w14:paraId="5AAF259A" w14:textId="77777777" w:rsidR="00CD2414" w:rsidRPr="00595500" w:rsidRDefault="00CD2414" w:rsidP="005C1D02">
            <w:pPr>
              <w:ind w:left="371" w:hanging="371"/>
              <w:rPr>
                <w:spacing w:val="-4"/>
                <w:szCs w:val="22"/>
                <w:lang w:bidi="th-TH"/>
              </w:rPr>
            </w:pPr>
            <w:r w:rsidRPr="00595500">
              <w:rPr>
                <w:spacing w:val="-4"/>
                <w:szCs w:val="22"/>
                <w:lang w:bidi="th-TH"/>
              </w:rPr>
              <w:t xml:space="preserve">Key management personnel compensation </w:t>
            </w:r>
          </w:p>
        </w:tc>
        <w:tc>
          <w:tcPr>
            <w:tcW w:w="1170" w:type="dxa"/>
          </w:tcPr>
          <w:p w14:paraId="0C427C76" w14:textId="77777777" w:rsidR="00CD2414" w:rsidRPr="00595500" w:rsidRDefault="00CD2414" w:rsidP="005C1D02">
            <w:pPr>
              <w:tabs>
                <w:tab w:val="decimal" w:pos="885"/>
              </w:tabs>
              <w:ind w:right="-14"/>
              <w:rPr>
                <w:szCs w:val="22"/>
              </w:rPr>
            </w:pPr>
          </w:p>
        </w:tc>
        <w:tc>
          <w:tcPr>
            <w:tcW w:w="180" w:type="dxa"/>
          </w:tcPr>
          <w:p w14:paraId="6DAD637A"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2FCE2A65" w14:textId="77777777" w:rsidR="00CD2414" w:rsidRPr="00595500" w:rsidRDefault="00CD2414" w:rsidP="004A6C91">
            <w:pPr>
              <w:pStyle w:val="acctfourfigures"/>
              <w:tabs>
                <w:tab w:val="clear" w:pos="765"/>
                <w:tab w:val="decimal" w:pos="1091"/>
              </w:tabs>
              <w:spacing w:line="240" w:lineRule="atLeast"/>
              <w:ind w:right="-14"/>
              <w:rPr>
                <w:szCs w:val="22"/>
              </w:rPr>
            </w:pPr>
          </w:p>
        </w:tc>
        <w:tc>
          <w:tcPr>
            <w:tcW w:w="180" w:type="dxa"/>
          </w:tcPr>
          <w:p w14:paraId="133D2DE6"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tcPr>
          <w:p w14:paraId="2D1695CA" w14:textId="77777777" w:rsidR="00CD2414" w:rsidRPr="00595500" w:rsidRDefault="00CD2414" w:rsidP="005C1D02">
            <w:pPr>
              <w:tabs>
                <w:tab w:val="decimal" w:pos="885"/>
              </w:tabs>
              <w:ind w:right="-14"/>
              <w:rPr>
                <w:szCs w:val="22"/>
              </w:rPr>
            </w:pPr>
          </w:p>
        </w:tc>
        <w:tc>
          <w:tcPr>
            <w:tcW w:w="180" w:type="dxa"/>
          </w:tcPr>
          <w:p w14:paraId="567D39ED"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tcPr>
          <w:p w14:paraId="1D24273F" w14:textId="77777777" w:rsidR="00CD2414" w:rsidRPr="00595500" w:rsidRDefault="00CD2414" w:rsidP="005C1D02">
            <w:pPr>
              <w:tabs>
                <w:tab w:val="decimal" w:pos="885"/>
              </w:tabs>
              <w:ind w:right="-14"/>
              <w:rPr>
                <w:szCs w:val="22"/>
              </w:rPr>
            </w:pPr>
          </w:p>
        </w:tc>
      </w:tr>
      <w:tr w:rsidR="00CD2414" w:rsidRPr="00595500" w14:paraId="6D109DC0" w14:textId="77777777" w:rsidTr="003F6181">
        <w:trPr>
          <w:cantSplit/>
          <w:trHeight w:val="80"/>
        </w:trPr>
        <w:tc>
          <w:tcPr>
            <w:tcW w:w="3987" w:type="dxa"/>
          </w:tcPr>
          <w:p w14:paraId="66BCB3AE" w14:textId="77777777" w:rsidR="00CD2414" w:rsidRPr="00595500" w:rsidRDefault="00CD2414" w:rsidP="005C1D02">
            <w:pPr>
              <w:spacing w:line="240" w:lineRule="atLeast"/>
              <w:ind w:left="190"/>
              <w:rPr>
                <w:i/>
                <w:iCs/>
                <w:color w:val="0000FF"/>
                <w:szCs w:val="22"/>
              </w:rPr>
            </w:pPr>
            <w:r w:rsidRPr="00595500">
              <w:rPr>
                <w:szCs w:val="22"/>
                <w:lang w:bidi="th-TH"/>
              </w:rPr>
              <w:t>Short-term employee benefit</w:t>
            </w:r>
            <w:r w:rsidRPr="00595500">
              <w:rPr>
                <w:szCs w:val="22"/>
                <w:lang w:bidi="th-TH"/>
              </w:rPr>
              <w:br/>
            </w:r>
            <w:r w:rsidRPr="006B5AF0">
              <w:rPr>
                <w:szCs w:val="22"/>
              </w:rPr>
              <w:t>(including director’s renumeration)</w:t>
            </w:r>
          </w:p>
        </w:tc>
        <w:tc>
          <w:tcPr>
            <w:tcW w:w="1170" w:type="dxa"/>
            <w:vAlign w:val="bottom"/>
          </w:tcPr>
          <w:p w14:paraId="7046013C" w14:textId="0F63A3D7" w:rsidR="00CD2414" w:rsidRPr="00595500" w:rsidRDefault="000B4F8E" w:rsidP="005C1D02">
            <w:pPr>
              <w:pStyle w:val="acctfourfigures"/>
              <w:tabs>
                <w:tab w:val="clear" w:pos="765"/>
                <w:tab w:val="decimal" w:pos="885"/>
              </w:tabs>
              <w:spacing w:line="240" w:lineRule="atLeast"/>
              <w:ind w:right="-14"/>
              <w:rPr>
                <w:szCs w:val="22"/>
              </w:rPr>
            </w:pPr>
            <w:r w:rsidRPr="000B4F8E">
              <w:rPr>
                <w:szCs w:val="22"/>
              </w:rPr>
              <w:t>7,371</w:t>
            </w:r>
          </w:p>
        </w:tc>
        <w:tc>
          <w:tcPr>
            <w:tcW w:w="180" w:type="dxa"/>
            <w:vAlign w:val="bottom"/>
          </w:tcPr>
          <w:p w14:paraId="48AA51A2"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vAlign w:val="bottom"/>
          </w:tcPr>
          <w:p w14:paraId="490A90FD" w14:textId="77777777" w:rsidR="00CD2414" w:rsidRPr="00595500" w:rsidRDefault="00CD2414" w:rsidP="004A6C91">
            <w:pPr>
              <w:pStyle w:val="acctfourfigures"/>
              <w:tabs>
                <w:tab w:val="clear" w:pos="765"/>
                <w:tab w:val="decimal" w:pos="1091"/>
              </w:tabs>
              <w:spacing w:line="240" w:lineRule="atLeast"/>
              <w:ind w:right="-14"/>
              <w:rPr>
                <w:szCs w:val="22"/>
              </w:rPr>
            </w:pPr>
            <w:r w:rsidRPr="00595500">
              <w:rPr>
                <w:szCs w:val="22"/>
              </w:rPr>
              <w:t>12,773</w:t>
            </w:r>
          </w:p>
        </w:tc>
        <w:tc>
          <w:tcPr>
            <w:tcW w:w="180" w:type="dxa"/>
            <w:vAlign w:val="bottom"/>
          </w:tcPr>
          <w:p w14:paraId="35690B49"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080" w:type="dxa"/>
            <w:vAlign w:val="bottom"/>
          </w:tcPr>
          <w:p w14:paraId="19E2AD0A" w14:textId="5C06E988" w:rsidR="00CD2414" w:rsidRPr="00595500" w:rsidRDefault="000B4F8E" w:rsidP="005C1D02">
            <w:pPr>
              <w:pStyle w:val="acctfourfigures"/>
              <w:tabs>
                <w:tab w:val="clear" w:pos="765"/>
                <w:tab w:val="decimal" w:pos="885"/>
              </w:tabs>
              <w:spacing w:line="240" w:lineRule="atLeast"/>
              <w:ind w:right="-14"/>
              <w:rPr>
                <w:szCs w:val="22"/>
              </w:rPr>
            </w:pPr>
            <w:r w:rsidRPr="000B4F8E">
              <w:rPr>
                <w:szCs w:val="22"/>
              </w:rPr>
              <w:t>7,371</w:t>
            </w:r>
          </w:p>
        </w:tc>
        <w:tc>
          <w:tcPr>
            <w:tcW w:w="180" w:type="dxa"/>
            <w:vAlign w:val="bottom"/>
          </w:tcPr>
          <w:p w14:paraId="281510FB" w14:textId="77777777" w:rsidR="00CD2414" w:rsidRPr="00595500" w:rsidRDefault="00CD2414" w:rsidP="005C1D02">
            <w:pPr>
              <w:pStyle w:val="acctfourfigures"/>
              <w:tabs>
                <w:tab w:val="clear" w:pos="765"/>
                <w:tab w:val="decimal" w:pos="885"/>
              </w:tabs>
              <w:spacing w:line="240" w:lineRule="atLeast"/>
              <w:ind w:right="-14"/>
              <w:rPr>
                <w:szCs w:val="22"/>
              </w:rPr>
            </w:pPr>
          </w:p>
        </w:tc>
        <w:tc>
          <w:tcPr>
            <w:tcW w:w="1350" w:type="dxa"/>
            <w:vAlign w:val="bottom"/>
          </w:tcPr>
          <w:p w14:paraId="4B393770" w14:textId="77777777" w:rsidR="00CD2414" w:rsidRPr="00595500" w:rsidRDefault="00CD2414" w:rsidP="007A37AF">
            <w:pPr>
              <w:tabs>
                <w:tab w:val="decimal" w:pos="1000"/>
              </w:tabs>
              <w:ind w:right="-14"/>
              <w:rPr>
                <w:szCs w:val="22"/>
              </w:rPr>
            </w:pPr>
            <w:r w:rsidRPr="00595500">
              <w:rPr>
                <w:szCs w:val="22"/>
              </w:rPr>
              <w:t>12,773</w:t>
            </w:r>
          </w:p>
        </w:tc>
      </w:tr>
    </w:tbl>
    <w:p w14:paraId="007D0F5B" w14:textId="67DB6553" w:rsidR="007555EE" w:rsidRDefault="007555EE" w:rsidP="0026505F">
      <w:pPr>
        <w:spacing w:line="240" w:lineRule="auto"/>
        <w:rPr>
          <w:szCs w:val="22"/>
          <w:lang w:val="en-US"/>
        </w:rPr>
      </w:pPr>
    </w:p>
    <w:tbl>
      <w:tblPr>
        <w:tblW w:w="9450" w:type="dxa"/>
        <w:tblInd w:w="450" w:type="dxa"/>
        <w:tblLayout w:type="fixed"/>
        <w:tblCellMar>
          <w:left w:w="79" w:type="dxa"/>
          <w:right w:w="79" w:type="dxa"/>
        </w:tblCellMar>
        <w:tblLook w:val="0000" w:firstRow="0" w:lastRow="0" w:firstColumn="0" w:lastColumn="0" w:noHBand="0" w:noVBand="0"/>
      </w:tblPr>
      <w:tblGrid>
        <w:gridCol w:w="3960"/>
        <w:gridCol w:w="1170"/>
        <w:gridCol w:w="180"/>
        <w:gridCol w:w="1350"/>
        <w:gridCol w:w="180"/>
        <w:gridCol w:w="1080"/>
        <w:gridCol w:w="182"/>
        <w:gridCol w:w="1348"/>
      </w:tblGrid>
      <w:tr w:rsidR="00C8707D" w:rsidRPr="00461B25" w14:paraId="49F233E6" w14:textId="77777777" w:rsidTr="003F6181">
        <w:trPr>
          <w:cantSplit/>
          <w:tblHeader/>
        </w:trPr>
        <w:tc>
          <w:tcPr>
            <w:tcW w:w="3960" w:type="dxa"/>
            <w:vAlign w:val="bottom"/>
          </w:tcPr>
          <w:p w14:paraId="38311134" w14:textId="77777777" w:rsidR="00C8707D" w:rsidRPr="00461B25" w:rsidRDefault="00C8707D" w:rsidP="00E95943">
            <w:pPr>
              <w:spacing w:line="240" w:lineRule="atLeast"/>
              <w:ind w:left="281" w:hanging="281"/>
              <w:rPr>
                <w:b/>
                <w:bCs/>
                <w:i/>
                <w:iCs/>
                <w:szCs w:val="22"/>
              </w:rPr>
            </w:pPr>
          </w:p>
        </w:tc>
        <w:tc>
          <w:tcPr>
            <w:tcW w:w="2700" w:type="dxa"/>
            <w:gridSpan w:val="3"/>
          </w:tcPr>
          <w:p w14:paraId="4D6DB82E" w14:textId="77777777" w:rsidR="00C8707D" w:rsidRPr="00461B25" w:rsidRDefault="00C8707D" w:rsidP="00E95943">
            <w:pPr>
              <w:pStyle w:val="acctmergecolhdg"/>
              <w:spacing w:line="240" w:lineRule="atLeast"/>
              <w:rPr>
                <w:szCs w:val="22"/>
              </w:rPr>
            </w:pPr>
            <w:r w:rsidRPr="00461B25">
              <w:rPr>
                <w:szCs w:val="22"/>
              </w:rPr>
              <w:t xml:space="preserve">Consolidated </w:t>
            </w:r>
          </w:p>
          <w:p w14:paraId="053F90B6" w14:textId="77777777" w:rsidR="00C8707D" w:rsidRPr="00461B25" w:rsidRDefault="00C8707D" w:rsidP="00E95943">
            <w:pPr>
              <w:pStyle w:val="acctmergecolhdg"/>
              <w:spacing w:line="240" w:lineRule="atLeast"/>
              <w:rPr>
                <w:szCs w:val="22"/>
              </w:rPr>
            </w:pPr>
            <w:r w:rsidRPr="00461B25">
              <w:rPr>
                <w:szCs w:val="22"/>
              </w:rPr>
              <w:t>financial statements</w:t>
            </w:r>
          </w:p>
        </w:tc>
        <w:tc>
          <w:tcPr>
            <w:tcW w:w="180" w:type="dxa"/>
          </w:tcPr>
          <w:p w14:paraId="729F3AFB" w14:textId="77777777" w:rsidR="00C8707D" w:rsidRPr="00461B25" w:rsidRDefault="00C8707D" w:rsidP="00E95943">
            <w:pPr>
              <w:pStyle w:val="acctmergecolhdg"/>
              <w:spacing w:line="240" w:lineRule="atLeast"/>
              <w:rPr>
                <w:szCs w:val="22"/>
              </w:rPr>
            </w:pPr>
          </w:p>
        </w:tc>
        <w:tc>
          <w:tcPr>
            <w:tcW w:w="2610" w:type="dxa"/>
            <w:gridSpan w:val="3"/>
          </w:tcPr>
          <w:p w14:paraId="61A6971B" w14:textId="77777777" w:rsidR="00C8707D" w:rsidRPr="00461B25" w:rsidRDefault="00C8707D" w:rsidP="00E95943">
            <w:pPr>
              <w:pStyle w:val="acctmergecolhdg"/>
              <w:spacing w:line="240" w:lineRule="atLeast"/>
              <w:rPr>
                <w:szCs w:val="22"/>
              </w:rPr>
            </w:pPr>
            <w:r w:rsidRPr="00461B25">
              <w:rPr>
                <w:szCs w:val="22"/>
              </w:rPr>
              <w:t xml:space="preserve">Separate </w:t>
            </w:r>
          </w:p>
          <w:p w14:paraId="4EFFE49D" w14:textId="77777777" w:rsidR="00C8707D" w:rsidRPr="00461B25" w:rsidRDefault="00C8707D" w:rsidP="00E95943">
            <w:pPr>
              <w:pStyle w:val="acctmergecolhdg"/>
              <w:spacing w:line="240" w:lineRule="atLeast"/>
              <w:rPr>
                <w:szCs w:val="22"/>
              </w:rPr>
            </w:pPr>
            <w:r w:rsidRPr="00461B25">
              <w:rPr>
                <w:szCs w:val="22"/>
              </w:rPr>
              <w:t>financial statements</w:t>
            </w:r>
          </w:p>
        </w:tc>
      </w:tr>
      <w:tr w:rsidR="003F6181" w:rsidRPr="00461B25" w14:paraId="7CF0E2F7" w14:textId="77777777" w:rsidTr="003F6181">
        <w:trPr>
          <w:cantSplit/>
          <w:tblHeader/>
        </w:trPr>
        <w:tc>
          <w:tcPr>
            <w:tcW w:w="3960" w:type="dxa"/>
          </w:tcPr>
          <w:p w14:paraId="013B33CA" w14:textId="77777777" w:rsidR="00CD2414" w:rsidRPr="00461B25" w:rsidRDefault="00CD2414" w:rsidP="00CD2414">
            <w:pPr>
              <w:pStyle w:val="acctfourfigures"/>
              <w:spacing w:line="240" w:lineRule="atLeast"/>
              <w:rPr>
                <w:szCs w:val="22"/>
              </w:rPr>
            </w:pPr>
          </w:p>
        </w:tc>
        <w:tc>
          <w:tcPr>
            <w:tcW w:w="1170" w:type="dxa"/>
            <w:shd w:val="clear" w:color="auto" w:fill="auto"/>
          </w:tcPr>
          <w:p w14:paraId="573E7DCC" w14:textId="7E20A8D8" w:rsidR="00CD2414" w:rsidRDefault="00CD2414" w:rsidP="00CD2414">
            <w:pPr>
              <w:pStyle w:val="acctmergecolhdg"/>
              <w:spacing w:line="240" w:lineRule="atLeast"/>
              <w:rPr>
                <w:b w:val="0"/>
                <w:bCs/>
                <w:szCs w:val="22"/>
              </w:rPr>
            </w:pPr>
            <w:r>
              <w:rPr>
                <w:b w:val="0"/>
                <w:bCs/>
                <w:szCs w:val="22"/>
              </w:rPr>
              <w:t>30 June</w:t>
            </w:r>
          </w:p>
        </w:tc>
        <w:tc>
          <w:tcPr>
            <w:tcW w:w="180" w:type="dxa"/>
            <w:shd w:val="clear" w:color="auto" w:fill="auto"/>
          </w:tcPr>
          <w:p w14:paraId="136CE028" w14:textId="77777777" w:rsidR="00CD2414" w:rsidRPr="00461B25" w:rsidRDefault="00CD2414" w:rsidP="00CD2414">
            <w:pPr>
              <w:pStyle w:val="acctmergecolhdg"/>
              <w:spacing w:line="240" w:lineRule="atLeast"/>
              <w:rPr>
                <w:b w:val="0"/>
                <w:bCs/>
                <w:szCs w:val="22"/>
              </w:rPr>
            </w:pPr>
          </w:p>
        </w:tc>
        <w:tc>
          <w:tcPr>
            <w:tcW w:w="1350" w:type="dxa"/>
            <w:shd w:val="clear" w:color="auto" w:fill="auto"/>
          </w:tcPr>
          <w:p w14:paraId="52E0081E" w14:textId="1520319B" w:rsidR="00CD2414" w:rsidRDefault="00CD2414" w:rsidP="00CD2414">
            <w:pPr>
              <w:pStyle w:val="acctmergecolhdg"/>
              <w:spacing w:line="240" w:lineRule="atLeast"/>
              <w:rPr>
                <w:b w:val="0"/>
                <w:bCs/>
                <w:szCs w:val="22"/>
              </w:rPr>
            </w:pPr>
            <w:r>
              <w:rPr>
                <w:b w:val="0"/>
                <w:bCs/>
                <w:szCs w:val="22"/>
              </w:rPr>
              <w:t>31 December</w:t>
            </w:r>
          </w:p>
        </w:tc>
        <w:tc>
          <w:tcPr>
            <w:tcW w:w="180" w:type="dxa"/>
            <w:shd w:val="clear" w:color="auto" w:fill="auto"/>
          </w:tcPr>
          <w:p w14:paraId="77A43977" w14:textId="77777777" w:rsidR="00CD2414" w:rsidRPr="00461B25" w:rsidRDefault="00CD2414" w:rsidP="00CD2414">
            <w:pPr>
              <w:pStyle w:val="acctmergecolhdg"/>
              <w:spacing w:line="240" w:lineRule="atLeast"/>
              <w:rPr>
                <w:b w:val="0"/>
                <w:bCs/>
                <w:szCs w:val="22"/>
              </w:rPr>
            </w:pPr>
          </w:p>
        </w:tc>
        <w:tc>
          <w:tcPr>
            <w:tcW w:w="1080" w:type="dxa"/>
            <w:shd w:val="clear" w:color="auto" w:fill="auto"/>
          </w:tcPr>
          <w:p w14:paraId="723D90E0" w14:textId="5372F6B0" w:rsidR="00CD2414" w:rsidRDefault="00CD2414" w:rsidP="00CD2414">
            <w:pPr>
              <w:pStyle w:val="acctmergecolhdg"/>
              <w:spacing w:line="240" w:lineRule="atLeast"/>
              <w:rPr>
                <w:b w:val="0"/>
                <w:bCs/>
                <w:szCs w:val="22"/>
              </w:rPr>
            </w:pPr>
            <w:r>
              <w:rPr>
                <w:b w:val="0"/>
                <w:bCs/>
                <w:szCs w:val="22"/>
              </w:rPr>
              <w:t>30 June</w:t>
            </w:r>
          </w:p>
        </w:tc>
        <w:tc>
          <w:tcPr>
            <w:tcW w:w="182" w:type="dxa"/>
            <w:shd w:val="clear" w:color="auto" w:fill="auto"/>
          </w:tcPr>
          <w:p w14:paraId="3EEBCAF3" w14:textId="77777777" w:rsidR="00CD2414" w:rsidRPr="00461B25" w:rsidRDefault="00CD2414" w:rsidP="00CD2414">
            <w:pPr>
              <w:pStyle w:val="acctmergecolhdg"/>
              <w:spacing w:line="240" w:lineRule="atLeast"/>
              <w:rPr>
                <w:b w:val="0"/>
                <w:bCs/>
                <w:szCs w:val="22"/>
              </w:rPr>
            </w:pPr>
          </w:p>
        </w:tc>
        <w:tc>
          <w:tcPr>
            <w:tcW w:w="1348" w:type="dxa"/>
            <w:shd w:val="clear" w:color="auto" w:fill="auto"/>
          </w:tcPr>
          <w:p w14:paraId="76D5A391" w14:textId="5237D1CE" w:rsidR="00CD2414" w:rsidRDefault="00CD2414" w:rsidP="00CD2414">
            <w:pPr>
              <w:pStyle w:val="acctmergecolhdg"/>
              <w:spacing w:line="240" w:lineRule="atLeast"/>
              <w:rPr>
                <w:b w:val="0"/>
                <w:bCs/>
                <w:szCs w:val="22"/>
              </w:rPr>
            </w:pPr>
            <w:r>
              <w:rPr>
                <w:b w:val="0"/>
                <w:bCs/>
                <w:szCs w:val="22"/>
              </w:rPr>
              <w:t>31 December</w:t>
            </w:r>
          </w:p>
        </w:tc>
      </w:tr>
      <w:tr w:rsidR="003F6181" w:rsidRPr="00461B25" w14:paraId="6344DE25" w14:textId="77777777" w:rsidTr="003F6181">
        <w:trPr>
          <w:cantSplit/>
          <w:tblHeader/>
        </w:trPr>
        <w:tc>
          <w:tcPr>
            <w:tcW w:w="3960" w:type="dxa"/>
          </w:tcPr>
          <w:p w14:paraId="6BBDE8BA" w14:textId="194B0378" w:rsidR="00CD2414" w:rsidRPr="0026505F" w:rsidRDefault="00CD2414" w:rsidP="00CD2414">
            <w:pPr>
              <w:spacing w:line="240" w:lineRule="atLeast"/>
              <w:rPr>
                <w:b/>
                <w:bCs/>
                <w:i/>
                <w:iCs/>
              </w:rPr>
            </w:pPr>
            <w:r w:rsidRPr="0026505F">
              <w:rPr>
                <w:b/>
                <w:bCs/>
                <w:i/>
                <w:iCs/>
              </w:rPr>
              <w:t>Balances with related parties as at</w:t>
            </w:r>
          </w:p>
        </w:tc>
        <w:tc>
          <w:tcPr>
            <w:tcW w:w="1170" w:type="dxa"/>
            <w:shd w:val="clear" w:color="auto" w:fill="auto"/>
          </w:tcPr>
          <w:p w14:paraId="6F96102B" w14:textId="6C2F369C" w:rsidR="00CD2414" w:rsidRPr="00461B25" w:rsidRDefault="00CD2414" w:rsidP="00CD2414">
            <w:pPr>
              <w:pStyle w:val="acctmergecolhdg"/>
              <w:spacing w:line="240" w:lineRule="atLeast"/>
              <w:rPr>
                <w:b w:val="0"/>
                <w:bCs/>
                <w:szCs w:val="22"/>
              </w:rPr>
            </w:pPr>
            <w:r>
              <w:rPr>
                <w:b w:val="0"/>
                <w:bCs/>
                <w:szCs w:val="22"/>
              </w:rPr>
              <w:t>202</w:t>
            </w:r>
            <w:r w:rsidR="00BD1D48">
              <w:rPr>
                <w:b w:val="0"/>
                <w:bCs/>
                <w:szCs w:val="22"/>
              </w:rPr>
              <w:t>3</w:t>
            </w:r>
          </w:p>
        </w:tc>
        <w:tc>
          <w:tcPr>
            <w:tcW w:w="180" w:type="dxa"/>
            <w:shd w:val="clear" w:color="auto" w:fill="auto"/>
          </w:tcPr>
          <w:p w14:paraId="6AF73156" w14:textId="77777777" w:rsidR="00CD2414" w:rsidRPr="00461B25" w:rsidRDefault="00CD2414" w:rsidP="00CD2414">
            <w:pPr>
              <w:pStyle w:val="acctmergecolhdg"/>
              <w:spacing w:line="240" w:lineRule="atLeast"/>
              <w:rPr>
                <w:b w:val="0"/>
                <w:bCs/>
                <w:szCs w:val="22"/>
              </w:rPr>
            </w:pPr>
          </w:p>
        </w:tc>
        <w:tc>
          <w:tcPr>
            <w:tcW w:w="1350" w:type="dxa"/>
            <w:shd w:val="clear" w:color="auto" w:fill="auto"/>
          </w:tcPr>
          <w:p w14:paraId="282CA9DA" w14:textId="1E3A4E01" w:rsidR="00CD2414" w:rsidRPr="00461B25" w:rsidRDefault="00CD2414" w:rsidP="00CD2414">
            <w:pPr>
              <w:pStyle w:val="acctmergecolhdg"/>
              <w:spacing w:line="240" w:lineRule="atLeast"/>
              <w:rPr>
                <w:b w:val="0"/>
                <w:bCs/>
                <w:szCs w:val="22"/>
              </w:rPr>
            </w:pPr>
            <w:r>
              <w:rPr>
                <w:b w:val="0"/>
                <w:bCs/>
                <w:szCs w:val="22"/>
              </w:rPr>
              <w:t>2022</w:t>
            </w:r>
          </w:p>
        </w:tc>
        <w:tc>
          <w:tcPr>
            <w:tcW w:w="180" w:type="dxa"/>
            <w:shd w:val="clear" w:color="auto" w:fill="auto"/>
          </w:tcPr>
          <w:p w14:paraId="547CE28A" w14:textId="77777777" w:rsidR="00CD2414" w:rsidRPr="00461B25" w:rsidRDefault="00CD2414" w:rsidP="00CD2414">
            <w:pPr>
              <w:pStyle w:val="acctmergecolhdg"/>
              <w:spacing w:line="240" w:lineRule="atLeast"/>
              <w:rPr>
                <w:b w:val="0"/>
                <w:bCs/>
                <w:szCs w:val="22"/>
              </w:rPr>
            </w:pPr>
          </w:p>
        </w:tc>
        <w:tc>
          <w:tcPr>
            <w:tcW w:w="1080" w:type="dxa"/>
            <w:shd w:val="clear" w:color="auto" w:fill="auto"/>
          </w:tcPr>
          <w:p w14:paraId="560BB9DF" w14:textId="7010F1AC" w:rsidR="00CD2414" w:rsidRPr="00461B25" w:rsidRDefault="00CD2414" w:rsidP="00CD2414">
            <w:pPr>
              <w:pStyle w:val="acctmergecolhdg"/>
              <w:spacing w:line="240" w:lineRule="atLeast"/>
              <w:rPr>
                <w:b w:val="0"/>
                <w:bCs/>
                <w:szCs w:val="22"/>
              </w:rPr>
            </w:pPr>
            <w:r>
              <w:rPr>
                <w:b w:val="0"/>
                <w:bCs/>
                <w:szCs w:val="22"/>
              </w:rPr>
              <w:t>202</w:t>
            </w:r>
            <w:r w:rsidR="00BD1D48">
              <w:rPr>
                <w:b w:val="0"/>
                <w:bCs/>
                <w:szCs w:val="22"/>
              </w:rPr>
              <w:t>3</w:t>
            </w:r>
          </w:p>
        </w:tc>
        <w:tc>
          <w:tcPr>
            <w:tcW w:w="182" w:type="dxa"/>
            <w:shd w:val="clear" w:color="auto" w:fill="auto"/>
          </w:tcPr>
          <w:p w14:paraId="1AE695E0" w14:textId="77777777" w:rsidR="00CD2414" w:rsidRPr="00461B25" w:rsidRDefault="00CD2414" w:rsidP="00CD2414">
            <w:pPr>
              <w:pStyle w:val="acctmergecolhdg"/>
              <w:spacing w:line="240" w:lineRule="atLeast"/>
              <w:rPr>
                <w:b w:val="0"/>
                <w:bCs/>
                <w:szCs w:val="22"/>
              </w:rPr>
            </w:pPr>
          </w:p>
        </w:tc>
        <w:tc>
          <w:tcPr>
            <w:tcW w:w="1348" w:type="dxa"/>
            <w:shd w:val="clear" w:color="auto" w:fill="auto"/>
          </w:tcPr>
          <w:p w14:paraId="1B108180" w14:textId="51883E0D" w:rsidR="00CD2414" w:rsidRPr="00461B25" w:rsidRDefault="00CD2414" w:rsidP="00CD2414">
            <w:pPr>
              <w:pStyle w:val="acctmergecolhdg"/>
              <w:spacing w:line="240" w:lineRule="atLeast"/>
              <w:rPr>
                <w:b w:val="0"/>
                <w:bCs/>
                <w:szCs w:val="22"/>
              </w:rPr>
            </w:pPr>
            <w:r>
              <w:rPr>
                <w:b w:val="0"/>
                <w:bCs/>
                <w:szCs w:val="22"/>
              </w:rPr>
              <w:t>2022</w:t>
            </w:r>
          </w:p>
        </w:tc>
      </w:tr>
      <w:tr w:rsidR="00CD2414" w:rsidRPr="00461B25" w14:paraId="77C89AD5" w14:textId="77777777" w:rsidTr="007063AC">
        <w:trPr>
          <w:cantSplit/>
          <w:tblHeader/>
        </w:trPr>
        <w:tc>
          <w:tcPr>
            <w:tcW w:w="3960" w:type="dxa"/>
          </w:tcPr>
          <w:p w14:paraId="640B18B1" w14:textId="77777777" w:rsidR="00CD2414" w:rsidRPr="00461B25" w:rsidRDefault="00CD2414" w:rsidP="00CD2414">
            <w:pPr>
              <w:spacing w:line="240" w:lineRule="atLeast"/>
              <w:rPr>
                <w:b/>
                <w:bCs/>
                <w:i/>
                <w:iCs/>
                <w:szCs w:val="22"/>
              </w:rPr>
            </w:pPr>
          </w:p>
        </w:tc>
        <w:tc>
          <w:tcPr>
            <w:tcW w:w="5490" w:type="dxa"/>
            <w:gridSpan w:val="7"/>
          </w:tcPr>
          <w:p w14:paraId="18BF23AE" w14:textId="77777777" w:rsidR="00CD2414" w:rsidRPr="00461B25" w:rsidRDefault="00CD2414" w:rsidP="00CD2414">
            <w:pPr>
              <w:pStyle w:val="acctfourfigures"/>
              <w:spacing w:line="240" w:lineRule="atLeast"/>
              <w:jc w:val="center"/>
              <w:rPr>
                <w:i/>
                <w:iCs/>
                <w:szCs w:val="22"/>
              </w:rPr>
            </w:pPr>
            <w:r w:rsidRPr="00461B25">
              <w:rPr>
                <w:i/>
                <w:iCs/>
                <w:szCs w:val="22"/>
              </w:rPr>
              <w:t xml:space="preserve">(in </w:t>
            </w:r>
            <w:r w:rsidRPr="00461B25">
              <w:rPr>
                <w:i/>
                <w:iCs/>
                <w:szCs w:val="22"/>
                <w:lang w:val="en-US"/>
              </w:rPr>
              <w:t>thousand</w:t>
            </w:r>
            <w:r w:rsidRPr="00461B25">
              <w:rPr>
                <w:i/>
                <w:iCs/>
                <w:szCs w:val="22"/>
              </w:rPr>
              <w:t xml:space="preserve"> Baht)</w:t>
            </w:r>
          </w:p>
        </w:tc>
      </w:tr>
      <w:tr w:rsidR="003F6181" w:rsidRPr="00461B25" w14:paraId="252B4828" w14:textId="77777777" w:rsidTr="003F6181">
        <w:trPr>
          <w:cantSplit/>
        </w:trPr>
        <w:tc>
          <w:tcPr>
            <w:tcW w:w="3960" w:type="dxa"/>
          </w:tcPr>
          <w:p w14:paraId="05A2F17F" w14:textId="5AE46C82" w:rsidR="00CD2414" w:rsidRPr="006B5AF0" w:rsidRDefault="00CD2414" w:rsidP="00CD2414">
            <w:pPr>
              <w:spacing w:line="240" w:lineRule="atLeast"/>
              <w:rPr>
                <w:i/>
                <w:iCs/>
                <w:szCs w:val="22"/>
              </w:rPr>
            </w:pPr>
            <w:r w:rsidRPr="006B5AF0">
              <w:rPr>
                <w:b/>
                <w:bCs/>
                <w:i/>
                <w:iCs/>
              </w:rPr>
              <w:t>Trade accounts receivable</w:t>
            </w:r>
          </w:p>
        </w:tc>
        <w:tc>
          <w:tcPr>
            <w:tcW w:w="1170" w:type="dxa"/>
          </w:tcPr>
          <w:p w14:paraId="57174C0F" w14:textId="77777777" w:rsidR="00CD2414" w:rsidRDefault="00CD2414" w:rsidP="00CD2414">
            <w:pPr>
              <w:tabs>
                <w:tab w:val="decimal" w:pos="739"/>
              </w:tabs>
              <w:ind w:right="-86"/>
              <w:rPr>
                <w:szCs w:val="22"/>
              </w:rPr>
            </w:pPr>
          </w:p>
        </w:tc>
        <w:tc>
          <w:tcPr>
            <w:tcW w:w="180" w:type="dxa"/>
          </w:tcPr>
          <w:p w14:paraId="33CDBAC2" w14:textId="77777777" w:rsidR="00CD2414" w:rsidRPr="00461B25" w:rsidRDefault="00CD2414" w:rsidP="00CD2414">
            <w:pPr>
              <w:tabs>
                <w:tab w:val="decimal" w:pos="994"/>
              </w:tabs>
              <w:ind w:right="-86"/>
              <w:rPr>
                <w:szCs w:val="22"/>
              </w:rPr>
            </w:pPr>
          </w:p>
        </w:tc>
        <w:tc>
          <w:tcPr>
            <w:tcW w:w="1350" w:type="dxa"/>
          </w:tcPr>
          <w:p w14:paraId="7682801C" w14:textId="77777777" w:rsidR="00CD2414" w:rsidRDefault="00CD2414" w:rsidP="00CD2414">
            <w:pPr>
              <w:tabs>
                <w:tab w:val="decimal" w:pos="739"/>
              </w:tabs>
              <w:ind w:right="-86"/>
              <w:rPr>
                <w:szCs w:val="22"/>
              </w:rPr>
            </w:pPr>
          </w:p>
        </w:tc>
        <w:tc>
          <w:tcPr>
            <w:tcW w:w="180" w:type="dxa"/>
          </w:tcPr>
          <w:p w14:paraId="0779B7FF" w14:textId="77777777" w:rsidR="00CD2414" w:rsidRPr="00461B25" w:rsidRDefault="00CD2414" w:rsidP="00CD2414">
            <w:pPr>
              <w:tabs>
                <w:tab w:val="decimal" w:pos="994"/>
              </w:tabs>
              <w:ind w:right="-86"/>
              <w:rPr>
                <w:szCs w:val="22"/>
              </w:rPr>
            </w:pPr>
          </w:p>
        </w:tc>
        <w:tc>
          <w:tcPr>
            <w:tcW w:w="1080" w:type="dxa"/>
          </w:tcPr>
          <w:p w14:paraId="639474FF" w14:textId="77777777" w:rsidR="00CD2414" w:rsidRDefault="00CD2414" w:rsidP="00CD2414">
            <w:pPr>
              <w:tabs>
                <w:tab w:val="decimal" w:pos="994"/>
              </w:tabs>
              <w:ind w:right="-86"/>
              <w:rPr>
                <w:szCs w:val="22"/>
              </w:rPr>
            </w:pPr>
          </w:p>
        </w:tc>
        <w:tc>
          <w:tcPr>
            <w:tcW w:w="182" w:type="dxa"/>
          </w:tcPr>
          <w:p w14:paraId="51593FCA" w14:textId="77777777" w:rsidR="00CD2414" w:rsidRPr="00461B25" w:rsidRDefault="00CD2414" w:rsidP="00CD2414">
            <w:pPr>
              <w:tabs>
                <w:tab w:val="decimal" w:pos="994"/>
              </w:tabs>
              <w:ind w:right="-86"/>
              <w:rPr>
                <w:szCs w:val="22"/>
              </w:rPr>
            </w:pPr>
          </w:p>
        </w:tc>
        <w:tc>
          <w:tcPr>
            <w:tcW w:w="1348" w:type="dxa"/>
          </w:tcPr>
          <w:p w14:paraId="67F10A76" w14:textId="77777777" w:rsidR="00CD2414" w:rsidRDefault="00CD2414" w:rsidP="00CD2414">
            <w:pPr>
              <w:tabs>
                <w:tab w:val="decimal" w:pos="994"/>
              </w:tabs>
              <w:ind w:right="-86"/>
              <w:rPr>
                <w:szCs w:val="22"/>
              </w:rPr>
            </w:pPr>
          </w:p>
        </w:tc>
      </w:tr>
      <w:tr w:rsidR="003F6181" w:rsidRPr="00461B25" w14:paraId="0C678BBC" w14:textId="77777777" w:rsidTr="003F6181">
        <w:trPr>
          <w:cantSplit/>
        </w:trPr>
        <w:tc>
          <w:tcPr>
            <w:tcW w:w="3960" w:type="dxa"/>
          </w:tcPr>
          <w:p w14:paraId="6712ED28" w14:textId="77777777" w:rsidR="00CD2414" w:rsidRPr="00461B25" w:rsidRDefault="00CD2414" w:rsidP="00CD2414">
            <w:pPr>
              <w:spacing w:line="240" w:lineRule="atLeast"/>
              <w:rPr>
                <w:szCs w:val="22"/>
              </w:rPr>
            </w:pPr>
            <w:r w:rsidRPr="00461B25">
              <w:rPr>
                <w:szCs w:val="22"/>
              </w:rPr>
              <w:t>Subsidiaries</w:t>
            </w:r>
          </w:p>
        </w:tc>
        <w:tc>
          <w:tcPr>
            <w:tcW w:w="1170" w:type="dxa"/>
          </w:tcPr>
          <w:p w14:paraId="5C20F471" w14:textId="491915D5" w:rsidR="00CD2414" w:rsidRPr="004B26A2" w:rsidRDefault="00832623" w:rsidP="007063AC">
            <w:pPr>
              <w:pStyle w:val="acctfourfigures"/>
              <w:tabs>
                <w:tab w:val="clear" w:pos="765"/>
                <w:tab w:val="decimal" w:pos="640"/>
              </w:tabs>
              <w:spacing w:line="240" w:lineRule="atLeast"/>
              <w:ind w:right="-14"/>
              <w:rPr>
                <w:b/>
                <w:bCs/>
                <w:szCs w:val="22"/>
              </w:rPr>
            </w:pPr>
            <w:r w:rsidRPr="00584AB6">
              <w:rPr>
                <w:szCs w:val="22"/>
              </w:rPr>
              <w:t>-</w:t>
            </w:r>
          </w:p>
        </w:tc>
        <w:tc>
          <w:tcPr>
            <w:tcW w:w="180" w:type="dxa"/>
          </w:tcPr>
          <w:p w14:paraId="774E75E1" w14:textId="77777777" w:rsidR="00CD2414" w:rsidRPr="00461B25" w:rsidRDefault="00CD2414" w:rsidP="00584AB6">
            <w:pPr>
              <w:tabs>
                <w:tab w:val="decimal" w:pos="994"/>
              </w:tabs>
              <w:ind w:right="-86"/>
              <w:jc w:val="center"/>
              <w:rPr>
                <w:szCs w:val="22"/>
              </w:rPr>
            </w:pPr>
          </w:p>
        </w:tc>
        <w:tc>
          <w:tcPr>
            <w:tcW w:w="1350" w:type="dxa"/>
          </w:tcPr>
          <w:p w14:paraId="180D28FC" w14:textId="30D24CFD" w:rsidR="00CD2414" w:rsidRPr="004A6C91" w:rsidRDefault="00CD2414" w:rsidP="004A6C91">
            <w:pPr>
              <w:pStyle w:val="acctfourfigures"/>
              <w:tabs>
                <w:tab w:val="clear" w:pos="765"/>
                <w:tab w:val="decimal" w:pos="821"/>
              </w:tabs>
              <w:spacing w:line="240" w:lineRule="atLeast"/>
              <w:ind w:right="-14"/>
              <w:rPr>
                <w:szCs w:val="22"/>
              </w:rPr>
            </w:pPr>
            <w:r w:rsidRPr="00584AB6">
              <w:rPr>
                <w:szCs w:val="22"/>
              </w:rPr>
              <w:t>-</w:t>
            </w:r>
          </w:p>
        </w:tc>
        <w:tc>
          <w:tcPr>
            <w:tcW w:w="180" w:type="dxa"/>
          </w:tcPr>
          <w:p w14:paraId="4BEA02EB" w14:textId="77777777" w:rsidR="00CD2414" w:rsidRPr="00461B25" w:rsidRDefault="00CD2414" w:rsidP="00CD2414">
            <w:pPr>
              <w:tabs>
                <w:tab w:val="decimal" w:pos="994"/>
              </w:tabs>
              <w:ind w:right="-86"/>
              <w:rPr>
                <w:szCs w:val="22"/>
              </w:rPr>
            </w:pPr>
          </w:p>
        </w:tc>
        <w:tc>
          <w:tcPr>
            <w:tcW w:w="1080" w:type="dxa"/>
          </w:tcPr>
          <w:p w14:paraId="6B7ED420" w14:textId="550EA474" w:rsidR="00CD2414" w:rsidRPr="00461B25" w:rsidRDefault="008D0D41" w:rsidP="003F6181">
            <w:pPr>
              <w:pStyle w:val="acctfourfigures"/>
              <w:tabs>
                <w:tab w:val="clear" w:pos="765"/>
                <w:tab w:val="decimal" w:pos="885"/>
              </w:tabs>
              <w:spacing w:line="240" w:lineRule="atLeast"/>
              <w:ind w:right="-14"/>
              <w:rPr>
                <w:szCs w:val="22"/>
              </w:rPr>
            </w:pPr>
            <w:r w:rsidRPr="008D0D41">
              <w:rPr>
                <w:szCs w:val="22"/>
              </w:rPr>
              <w:t>65,107</w:t>
            </w:r>
          </w:p>
        </w:tc>
        <w:tc>
          <w:tcPr>
            <w:tcW w:w="182" w:type="dxa"/>
          </w:tcPr>
          <w:p w14:paraId="7B9CB8E5" w14:textId="77777777" w:rsidR="00CD2414" w:rsidRPr="00461B25" w:rsidRDefault="00CD2414" w:rsidP="00CD2414">
            <w:pPr>
              <w:tabs>
                <w:tab w:val="decimal" w:pos="994"/>
              </w:tabs>
              <w:ind w:right="-86"/>
              <w:rPr>
                <w:szCs w:val="22"/>
              </w:rPr>
            </w:pPr>
          </w:p>
        </w:tc>
        <w:tc>
          <w:tcPr>
            <w:tcW w:w="1348" w:type="dxa"/>
          </w:tcPr>
          <w:p w14:paraId="466E3156" w14:textId="5CEA05D3" w:rsidR="00CD2414" w:rsidRPr="00461B25" w:rsidRDefault="00CD2414" w:rsidP="004A6C91">
            <w:pPr>
              <w:tabs>
                <w:tab w:val="decimal" w:pos="1000"/>
              </w:tabs>
              <w:ind w:right="-14"/>
              <w:rPr>
                <w:szCs w:val="22"/>
              </w:rPr>
            </w:pPr>
            <w:r>
              <w:rPr>
                <w:szCs w:val="22"/>
              </w:rPr>
              <w:t>20,996</w:t>
            </w:r>
          </w:p>
        </w:tc>
      </w:tr>
      <w:tr w:rsidR="003F6181" w:rsidRPr="00461B25" w14:paraId="3AAEDCD6" w14:textId="77777777" w:rsidTr="003F6181">
        <w:trPr>
          <w:cantSplit/>
        </w:trPr>
        <w:tc>
          <w:tcPr>
            <w:tcW w:w="3960" w:type="dxa"/>
          </w:tcPr>
          <w:p w14:paraId="7B685674" w14:textId="77777777" w:rsidR="00CD2414" w:rsidRPr="00461B25" w:rsidRDefault="00CD2414" w:rsidP="00CD2414">
            <w:pPr>
              <w:spacing w:line="240" w:lineRule="atLeast"/>
              <w:rPr>
                <w:szCs w:val="22"/>
              </w:rPr>
            </w:pPr>
            <w:r w:rsidRPr="00461B25">
              <w:rPr>
                <w:szCs w:val="22"/>
              </w:rPr>
              <w:t>Other related parties</w:t>
            </w:r>
          </w:p>
        </w:tc>
        <w:tc>
          <w:tcPr>
            <w:tcW w:w="1170" w:type="dxa"/>
            <w:tcBorders>
              <w:bottom w:val="single" w:sz="4" w:space="0" w:color="auto"/>
            </w:tcBorders>
          </w:tcPr>
          <w:p w14:paraId="6CC991F4" w14:textId="3A27A299" w:rsidR="00CD2414" w:rsidRPr="00461B25" w:rsidRDefault="00832623" w:rsidP="003F6181">
            <w:pPr>
              <w:tabs>
                <w:tab w:val="decimal" w:pos="885"/>
              </w:tabs>
              <w:spacing w:line="240" w:lineRule="atLeast"/>
              <w:ind w:right="-14"/>
              <w:rPr>
                <w:szCs w:val="22"/>
              </w:rPr>
            </w:pPr>
            <w:r w:rsidRPr="00832623">
              <w:rPr>
                <w:szCs w:val="22"/>
              </w:rPr>
              <w:t>13,780</w:t>
            </w:r>
          </w:p>
        </w:tc>
        <w:tc>
          <w:tcPr>
            <w:tcW w:w="180" w:type="dxa"/>
          </w:tcPr>
          <w:p w14:paraId="0BF13A8D" w14:textId="77777777" w:rsidR="00CD2414" w:rsidRPr="00461B25" w:rsidRDefault="00CD2414" w:rsidP="00CD2414">
            <w:pPr>
              <w:tabs>
                <w:tab w:val="decimal" w:pos="994"/>
              </w:tabs>
              <w:ind w:right="-86"/>
              <w:rPr>
                <w:szCs w:val="22"/>
              </w:rPr>
            </w:pPr>
          </w:p>
        </w:tc>
        <w:tc>
          <w:tcPr>
            <w:tcW w:w="1350" w:type="dxa"/>
            <w:tcBorders>
              <w:bottom w:val="single" w:sz="4" w:space="0" w:color="auto"/>
            </w:tcBorders>
          </w:tcPr>
          <w:p w14:paraId="405FDEE8" w14:textId="1F6A4C52" w:rsidR="00CD2414" w:rsidRPr="00461B25" w:rsidRDefault="00CD2414" w:rsidP="004A6C91">
            <w:pPr>
              <w:pStyle w:val="acctfourfigures"/>
              <w:tabs>
                <w:tab w:val="clear" w:pos="765"/>
                <w:tab w:val="decimal" w:pos="1091"/>
              </w:tabs>
              <w:spacing w:line="240" w:lineRule="atLeast"/>
              <w:ind w:right="-14"/>
              <w:rPr>
                <w:szCs w:val="22"/>
              </w:rPr>
            </w:pPr>
            <w:r>
              <w:rPr>
                <w:szCs w:val="22"/>
              </w:rPr>
              <w:t>16,161</w:t>
            </w:r>
          </w:p>
        </w:tc>
        <w:tc>
          <w:tcPr>
            <w:tcW w:w="180" w:type="dxa"/>
          </w:tcPr>
          <w:p w14:paraId="38F74026" w14:textId="77777777" w:rsidR="00CD2414" w:rsidRPr="00461B25" w:rsidRDefault="00CD2414" w:rsidP="00CD2414">
            <w:pPr>
              <w:tabs>
                <w:tab w:val="decimal" w:pos="994"/>
              </w:tabs>
              <w:ind w:right="-86"/>
              <w:rPr>
                <w:szCs w:val="22"/>
              </w:rPr>
            </w:pPr>
          </w:p>
        </w:tc>
        <w:tc>
          <w:tcPr>
            <w:tcW w:w="1080" w:type="dxa"/>
            <w:tcBorders>
              <w:bottom w:val="single" w:sz="4" w:space="0" w:color="auto"/>
            </w:tcBorders>
          </w:tcPr>
          <w:p w14:paraId="0064D1CB" w14:textId="7BB29606" w:rsidR="00CD2414" w:rsidRPr="00461B25" w:rsidRDefault="00832623" w:rsidP="003F6181">
            <w:pPr>
              <w:pStyle w:val="acctfourfigures"/>
              <w:tabs>
                <w:tab w:val="clear" w:pos="765"/>
                <w:tab w:val="decimal" w:pos="885"/>
              </w:tabs>
              <w:spacing w:line="240" w:lineRule="atLeast"/>
              <w:ind w:right="-14"/>
              <w:rPr>
                <w:szCs w:val="22"/>
              </w:rPr>
            </w:pPr>
            <w:r w:rsidRPr="00832623">
              <w:rPr>
                <w:szCs w:val="22"/>
              </w:rPr>
              <w:t>7,866</w:t>
            </w:r>
          </w:p>
        </w:tc>
        <w:tc>
          <w:tcPr>
            <w:tcW w:w="182" w:type="dxa"/>
          </w:tcPr>
          <w:p w14:paraId="36D10002" w14:textId="77777777" w:rsidR="00CD2414" w:rsidRPr="00461B25" w:rsidRDefault="00CD2414" w:rsidP="00CD2414">
            <w:pPr>
              <w:tabs>
                <w:tab w:val="decimal" w:pos="994"/>
              </w:tabs>
              <w:ind w:right="-86"/>
              <w:rPr>
                <w:szCs w:val="22"/>
              </w:rPr>
            </w:pPr>
          </w:p>
        </w:tc>
        <w:tc>
          <w:tcPr>
            <w:tcW w:w="1348" w:type="dxa"/>
            <w:tcBorders>
              <w:bottom w:val="single" w:sz="4" w:space="0" w:color="auto"/>
            </w:tcBorders>
          </w:tcPr>
          <w:p w14:paraId="0AFA2D77" w14:textId="1EC2B185" w:rsidR="00CD2414" w:rsidRPr="00461B25" w:rsidRDefault="00CD2414" w:rsidP="004A6C91">
            <w:pPr>
              <w:tabs>
                <w:tab w:val="decimal" w:pos="1000"/>
              </w:tabs>
              <w:ind w:right="-14"/>
              <w:rPr>
                <w:szCs w:val="22"/>
              </w:rPr>
            </w:pPr>
            <w:r>
              <w:rPr>
                <w:szCs w:val="22"/>
              </w:rPr>
              <w:t>12,299</w:t>
            </w:r>
          </w:p>
        </w:tc>
      </w:tr>
      <w:tr w:rsidR="003F6181" w:rsidRPr="00461B25" w14:paraId="20A45A23" w14:textId="77777777" w:rsidTr="003F6181">
        <w:trPr>
          <w:cantSplit/>
        </w:trPr>
        <w:tc>
          <w:tcPr>
            <w:tcW w:w="3960" w:type="dxa"/>
          </w:tcPr>
          <w:p w14:paraId="615AD6D5" w14:textId="77777777" w:rsidR="00CD2414" w:rsidRPr="00461B25" w:rsidRDefault="00CD2414" w:rsidP="00CD2414">
            <w:pPr>
              <w:spacing w:line="240" w:lineRule="atLeast"/>
              <w:rPr>
                <w:b/>
                <w:bCs/>
                <w:szCs w:val="22"/>
              </w:rPr>
            </w:pPr>
            <w:r w:rsidRPr="00461B25">
              <w:rPr>
                <w:b/>
                <w:bCs/>
                <w:szCs w:val="22"/>
              </w:rPr>
              <w:t>Total</w:t>
            </w:r>
          </w:p>
        </w:tc>
        <w:tc>
          <w:tcPr>
            <w:tcW w:w="1170" w:type="dxa"/>
            <w:tcBorders>
              <w:top w:val="single" w:sz="4" w:space="0" w:color="auto"/>
              <w:bottom w:val="double" w:sz="4" w:space="0" w:color="auto"/>
            </w:tcBorders>
          </w:tcPr>
          <w:p w14:paraId="74F08217" w14:textId="342490CE" w:rsidR="00CD2414" w:rsidRPr="003F6181" w:rsidRDefault="00233837" w:rsidP="003F6181">
            <w:pPr>
              <w:tabs>
                <w:tab w:val="decimal" w:pos="885"/>
              </w:tabs>
              <w:spacing w:line="240" w:lineRule="atLeast"/>
              <w:ind w:right="-14"/>
              <w:rPr>
                <w:b/>
                <w:bCs/>
                <w:szCs w:val="22"/>
              </w:rPr>
            </w:pPr>
            <w:r w:rsidRPr="003F6181">
              <w:rPr>
                <w:b/>
                <w:bCs/>
                <w:szCs w:val="22"/>
              </w:rPr>
              <w:t>13,780</w:t>
            </w:r>
          </w:p>
        </w:tc>
        <w:tc>
          <w:tcPr>
            <w:tcW w:w="180" w:type="dxa"/>
          </w:tcPr>
          <w:p w14:paraId="49BBAEF5" w14:textId="77777777" w:rsidR="00CD2414" w:rsidRPr="00461B25" w:rsidRDefault="00CD2414" w:rsidP="00CD2414">
            <w:pPr>
              <w:tabs>
                <w:tab w:val="decimal" w:pos="994"/>
              </w:tabs>
              <w:ind w:right="-86"/>
              <w:rPr>
                <w:b/>
                <w:bCs/>
                <w:szCs w:val="22"/>
              </w:rPr>
            </w:pPr>
          </w:p>
        </w:tc>
        <w:tc>
          <w:tcPr>
            <w:tcW w:w="1350" w:type="dxa"/>
            <w:tcBorders>
              <w:top w:val="single" w:sz="4" w:space="0" w:color="auto"/>
              <w:bottom w:val="double" w:sz="4" w:space="0" w:color="auto"/>
            </w:tcBorders>
          </w:tcPr>
          <w:p w14:paraId="4033B78F" w14:textId="35DA4E7D" w:rsidR="00CD2414" w:rsidRPr="007A37AF" w:rsidRDefault="00CD2414" w:rsidP="004A6C91">
            <w:pPr>
              <w:pStyle w:val="acctfourfigures"/>
              <w:tabs>
                <w:tab w:val="clear" w:pos="765"/>
                <w:tab w:val="decimal" w:pos="1091"/>
              </w:tabs>
              <w:spacing w:line="240" w:lineRule="atLeast"/>
              <w:ind w:right="-14"/>
              <w:rPr>
                <w:b/>
                <w:bCs/>
                <w:szCs w:val="22"/>
              </w:rPr>
            </w:pPr>
            <w:r w:rsidRPr="007A37AF">
              <w:rPr>
                <w:b/>
                <w:bCs/>
                <w:szCs w:val="22"/>
              </w:rPr>
              <w:t>16,161</w:t>
            </w:r>
          </w:p>
        </w:tc>
        <w:tc>
          <w:tcPr>
            <w:tcW w:w="180" w:type="dxa"/>
          </w:tcPr>
          <w:p w14:paraId="1B15B887" w14:textId="77777777" w:rsidR="00CD2414" w:rsidRPr="00461B25" w:rsidRDefault="00CD2414" w:rsidP="00CD2414">
            <w:pPr>
              <w:tabs>
                <w:tab w:val="decimal" w:pos="994"/>
              </w:tabs>
              <w:ind w:right="-86"/>
              <w:rPr>
                <w:b/>
                <w:bCs/>
                <w:szCs w:val="22"/>
              </w:rPr>
            </w:pPr>
          </w:p>
        </w:tc>
        <w:tc>
          <w:tcPr>
            <w:tcW w:w="1080" w:type="dxa"/>
            <w:tcBorders>
              <w:top w:val="single" w:sz="4" w:space="0" w:color="auto"/>
              <w:bottom w:val="double" w:sz="4" w:space="0" w:color="auto"/>
            </w:tcBorders>
          </w:tcPr>
          <w:p w14:paraId="2B54C2C6" w14:textId="3BC687E4" w:rsidR="00CD2414" w:rsidRPr="00DE6C75" w:rsidRDefault="00233837" w:rsidP="00DE6C75">
            <w:pPr>
              <w:pStyle w:val="acctfourfigures"/>
              <w:tabs>
                <w:tab w:val="clear" w:pos="765"/>
                <w:tab w:val="decimal" w:pos="885"/>
              </w:tabs>
              <w:spacing w:line="240" w:lineRule="atLeast"/>
              <w:ind w:right="-14"/>
              <w:rPr>
                <w:b/>
                <w:bCs/>
                <w:szCs w:val="22"/>
              </w:rPr>
            </w:pPr>
            <w:r w:rsidRPr="00DE6C75">
              <w:rPr>
                <w:b/>
                <w:bCs/>
                <w:szCs w:val="22"/>
              </w:rPr>
              <w:t>72,973</w:t>
            </w:r>
          </w:p>
        </w:tc>
        <w:tc>
          <w:tcPr>
            <w:tcW w:w="182" w:type="dxa"/>
          </w:tcPr>
          <w:p w14:paraId="6DC0F474" w14:textId="77777777" w:rsidR="00CD2414" w:rsidRPr="00461B25" w:rsidRDefault="00CD2414" w:rsidP="00CD2414">
            <w:pPr>
              <w:tabs>
                <w:tab w:val="decimal" w:pos="994"/>
              </w:tabs>
              <w:ind w:right="-86"/>
              <w:rPr>
                <w:b/>
                <w:bCs/>
                <w:szCs w:val="22"/>
              </w:rPr>
            </w:pPr>
          </w:p>
        </w:tc>
        <w:tc>
          <w:tcPr>
            <w:tcW w:w="1348" w:type="dxa"/>
            <w:tcBorders>
              <w:top w:val="single" w:sz="4" w:space="0" w:color="auto"/>
              <w:bottom w:val="double" w:sz="4" w:space="0" w:color="auto"/>
            </w:tcBorders>
          </w:tcPr>
          <w:p w14:paraId="1E6EEDC5" w14:textId="2CAEDF59" w:rsidR="00CD2414" w:rsidRPr="00DE6C75" w:rsidRDefault="00CD2414" w:rsidP="004A6C91">
            <w:pPr>
              <w:tabs>
                <w:tab w:val="decimal" w:pos="1000"/>
              </w:tabs>
              <w:ind w:right="-14"/>
              <w:rPr>
                <w:b/>
                <w:bCs/>
                <w:szCs w:val="22"/>
              </w:rPr>
            </w:pPr>
            <w:r w:rsidRPr="00DE6C75">
              <w:rPr>
                <w:b/>
                <w:bCs/>
                <w:szCs w:val="22"/>
              </w:rPr>
              <w:t>33,295</w:t>
            </w:r>
          </w:p>
        </w:tc>
      </w:tr>
      <w:tr w:rsidR="003F6181" w:rsidRPr="00F526D1" w14:paraId="581CCFCC" w14:textId="77777777" w:rsidTr="003F6181">
        <w:trPr>
          <w:cantSplit/>
        </w:trPr>
        <w:tc>
          <w:tcPr>
            <w:tcW w:w="3960" w:type="dxa"/>
          </w:tcPr>
          <w:p w14:paraId="5C22B3B3" w14:textId="77777777" w:rsidR="00CD2414" w:rsidRPr="00F526D1" w:rsidRDefault="00CD2414" w:rsidP="00CD2414">
            <w:pPr>
              <w:spacing w:line="240" w:lineRule="atLeast"/>
              <w:rPr>
                <w:b/>
                <w:bCs/>
                <w:sz w:val="16"/>
                <w:szCs w:val="16"/>
              </w:rPr>
            </w:pPr>
          </w:p>
        </w:tc>
        <w:tc>
          <w:tcPr>
            <w:tcW w:w="1170" w:type="dxa"/>
            <w:tcBorders>
              <w:top w:val="double" w:sz="4" w:space="0" w:color="auto"/>
            </w:tcBorders>
          </w:tcPr>
          <w:p w14:paraId="3A54C2B4" w14:textId="77777777" w:rsidR="00CD2414" w:rsidRPr="00F526D1" w:rsidRDefault="00CD2414" w:rsidP="00CD2414">
            <w:pPr>
              <w:pStyle w:val="acctfourfigures"/>
              <w:tabs>
                <w:tab w:val="clear" w:pos="765"/>
                <w:tab w:val="decimal" w:pos="994"/>
              </w:tabs>
              <w:spacing w:line="240" w:lineRule="atLeast"/>
              <w:ind w:right="-86"/>
              <w:rPr>
                <w:b/>
                <w:bCs/>
                <w:sz w:val="16"/>
                <w:szCs w:val="16"/>
              </w:rPr>
            </w:pPr>
          </w:p>
        </w:tc>
        <w:tc>
          <w:tcPr>
            <w:tcW w:w="180" w:type="dxa"/>
          </w:tcPr>
          <w:p w14:paraId="60BE43B6" w14:textId="77777777" w:rsidR="00CD2414" w:rsidRPr="00F526D1" w:rsidRDefault="00CD2414" w:rsidP="00CD2414">
            <w:pPr>
              <w:pStyle w:val="acctfourfigures"/>
              <w:tabs>
                <w:tab w:val="clear" w:pos="765"/>
                <w:tab w:val="decimal" w:pos="994"/>
              </w:tabs>
              <w:spacing w:line="240" w:lineRule="atLeast"/>
              <w:ind w:right="-86"/>
              <w:rPr>
                <w:b/>
                <w:bCs/>
                <w:sz w:val="16"/>
                <w:szCs w:val="16"/>
              </w:rPr>
            </w:pPr>
          </w:p>
        </w:tc>
        <w:tc>
          <w:tcPr>
            <w:tcW w:w="1350" w:type="dxa"/>
            <w:tcBorders>
              <w:top w:val="double" w:sz="4" w:space="0" w:color="auto"/>
            </w:tcBorders>
          </w:tcPr>
          <w:p w14:paraId="7E389287" w14:textId="77777777" w:rsidR="00CD2414" w:rsidRPr="00F526D1" w:rsidRDefault="00CD2414" w:rsidP="00CD2414">
            <w:pPr>
              <w:pStyle w:val="acctfourfigures"/>
              <w:tabs>
                <w:tab w:val="clear" w:pos="765"/>
                <w:tab w:val="decimal" w:pos="994"/>
              </w:tabs>
              <w:spacing w:line="240" w:lineRule="atLeast"/>
              <w:ind w:right="-86"/>
              <w:rPr>
                <w:b/>
                <w:bCs/>
                <w:sz w:val="16"/>
                <w:szCs w:val="16"/>
              </w:rPr>
            </w:pPr>
          </w:p>
        </w:tc>
        <w:tc>
          <w:tcPr>
            <w:tcW w:w="180" w:type="dxa"/>
          </w:tcPr>
          <w:p w14:paraId="5B5A3715" w14:textId="77777777" w:rsidR="00CD2414" w:rsidRPr="00F526D1" w:rsidRDefault="00CD2414" w:rsidP="00CD2414">
            <w:pPr>
              <w:pStyle w:val="acctfourfigures"/>
              <w:tabs>
                <w:tab w:val="clear" w:pos="765"/>
                <w:tab w:val="decimal" w:pos="994"/>
              </w:tabs>
              <w:spacing w:line="240" w:lineRule="atLeast"/>
              <w:ind w:right="-86"/>
              <w:rPr>
                <w:b/>
                <w:bCs/>
                <w:sz w:val="16"/>
                <w:szCs w:val="16"/>
              </w:rPr>
            </w:pPr>
          </w:p>
        </w:tc>
        <w:tc>
          <w:tcPr>
            <w:tcW w:w="1080" w:type="dxa"/>
            <w:tcBorders>
              <w:top w:val="double" w:sz="4" w:space="0" w:color="auto"/>
            </w:tcBorders>
          </w:tcPr>
          <w:p w14:paraId="2F000C27" w14:textId="77777777" w:rsidR="00CD2414" w:rsidRPr="00F526D1" w:rsidRDefault="00CD2414" w:rsidP="00CD2414">
            <w:pPr>
              <w:pStyle w:val="acctfourfigures"/>
              <w:tabs>
                <w:tab w:val="clear" w:pos="765"/>
                <w:tab w:val="decimal" w:pos="994"/>
              </w:tabs>
              <w:spacing w:line="240" w:lineRule="atLeast"/>
              <w:ind w:right="-86"/>
              <w:rPr>
                <w:b/>
                <w:bCs/>
                <w:sz w:val="16"/>
                <w:szCs w:val="16"/>
              </w:rPr>
            </w:pPr>
          </w:p>
        </w:tc>
        <w:tc>
          <w:tcPr>
            <w:tcW w:w="182" w:type="dxa"/>
          </w:tcPr>
          <w:p w14:paraId="2FDF00BF" w14:textId="77777777" w:rsidR="00CD2414" w:rsidRPr="00F526D1" w:rsidRDefault="00CD2414" w:rsidP="00CD2414">
            <w:pPr>
              <w:pStyle w:val="acctfourfigures"/>
              <w:tabs>
                <w:tab w:val="clear" w:pos="765"/>
                <w:tab w:val="decimal" w:pos="994"/>
              </w:tabs>
              <w:spacing w:line="240" w:lineRule="atLeast"/>
              <w:ind w:right="-86"/>
              <w:rPr>
                <w:b/>
                <w:bCs/>
                <w:sz w:val="16"/>
                <w:szCs w:val="16"/>
              </w:rPr>
            </w:pPr>
          </w:p>
        </w:tc>
        <w:tc>
          <w:tcPr>
            <w:tcW w:w="1348" w:type="dxa"/>
            <w:tcBorders>
              <w:top w:val="double" w:sz="4" w:space="0" w:color="auto"/>
            </w:tcBorders>
          </w:tcPr>
          <w:p w14:paraId="192C6B4B" w14:textId="77777777" w:rsidR="00CD2414" w:rsidRPr="00F526D1" w:rsidRDefault="00CD2414" w:rsidP="00CD2414">
            <w:pPr>
              <w:pStyle w:val="acctfourfigures"/>
              <w:tabs>
                <w:tab w:val="clear" w:pos="765"/>
                <w:tab w:val="decimal" w:pos="994"/>
              </w:tabs>
              <w:spacing w:line="240" w:lineRule="atLeast"/>
              <w:ind w:right="-86"/>
              <w:rPr>
                <w:b/>
                <w:bCs/>
                <w:sz w:val="16"/>
                <w:szCs w:val="16"/>
              </w:rPr>
            </w:pPr>
          </w:p>
        </w:tc>
      </w:tr>
      <w:tr w:rsidR="003F6181" w:rsidRPr="00461B25" w14:paraId="5C1471F2" w14:textId="77777777" w:rsidTr="003F6181">
        <w:trPr>
          <w:cantSplit/>
        </w:trPr>
        <w:tc>
          <w:tcPr>
            <w:tcW w:w="3960" w:type="dxa"/>
          </w:tcPr>
          <w:p w14:paraId="645C9DBF" w14:textId="77777777" w:rsidR="00CD2414" w:rsidRPr="00461B25" w:rsidRDefault="00CD2414" w:rsidP="00CD2414">
            <w:pPr>
              <w:spacing w:line="240" w:lineRule="atLeast"/>
              <w:rPr>
                <w:szCs w:val="22"/>
              </w:rPr>
            </w:pPr>
            <w:r w:rsidRPr="00461B25">
              <w:rPr>
                <w:b/>
                <w:bCs/>
                <w:i/>
                <w:iCs/>
                <w:szCs w:val="22"/>
              </w:rPr>
              <w:t>Other receivables</w:t>
            </w:r>
          </w:p>
        </w:tc>
        <w:tc>
          <w:tcPr>
            <w:tcW w:w="1170" w:type="dxa"/>
          </w:tcPr>
          <w:p w14:paraId="501CA405" w14:textId="77777777" w:rsidR="00CD2414" w:rsidRPr="00461B25" w:rsidRDefault="00CD2414" w:rsidP="00CD2414">
            <w:pPr>
              <w:pStyle w:val="acctfourfigures"/>
              <w:tabs>
                <w:tab w:val="clear" w:pos="765"/>
                <w:tab w:val="decimal" w:pos="994"/>
              </w:tabs>
              <w:spacing w:line="240" w:lineRule="atLeast"/>
              <w:ind w:right="-86"/>
              <w:rPr>
                <w:szCs w:val="22"/>
              </w:rPr>
            </w:pPr>
          </w:p>
        </w:tc>
        <w:tc>
          <w:tcPr>
            <w:tcW w:w="180" w:type="dxa"/>
          </w:tcPr>
          <w:p w14:paraId="75CD226A" w14:textId="77777777" w:rsidR="00CD2414" w:rsidRPr="00461B25" w:rsidRDefault="00CD2414" w:rsidP="00CD2414">
            <w:pPr>
              <w:pStyle w:val="acctfourfigures"/>
              <w:tabs>
                <w:tab w:val="clear" w:pos="765"/>
                <w:tab w:val="decimal" w:pos="994"/>
              </w:tabs>
              <w:spacing w:line="240" w:lineRule="atLeast"/>
              <w:ind w:right="-86"/>
              <w:rPr>
                <w:szCs w:val="22"/>
              </w:rPr>
            </w:pPr>
          </w:p>
        </w:tc>
        <w:tc>
          <w:tcPr>
            <w:tcW w:w="1350" w:type="dxa"/>
          </w:tcPr>
          <w:p w14:paraId="59AE2B1A" w14:textId="77777777" w:rsidR="00CD2414" w:rsidRPr="00461B25" w:rsidRDefault="00CD2414" w:rsidP="00CD2414">
            <w:pPr>
              <w:pStyle w:val="acctfourfigures"/>
              <w:tabs>
                <w:tab w:val="clear" w:pos="765"/>
                <w:tab w:val="decimal" w:pos="994"/>
              </w:tabs>
              <w:spacing w:line="240" w:lineRule="atLeast"/>
              <w:ind w:right="-86"/>
              <w:rPr>
                <w:szCs w:val="22"/>
              </w:rPr>
            </w:pPr>
          </w:p>
        </w:tc>
        <w:tc>
          <w:tcPr>
            <w:tcW w:w="180" w:type="dxa"/>
          </w:tcPr>
          <w:p w14:paraId="09B8622F" w14:textId="77777777" w:rsidR="00CD2414" w:rsidRPr="00461B25" w:rsidRDefault="00CD2414" w:rsidP="00CD2414">
            <w:pPr>
              <w:pStyle w:val="acctfourfigures"/>
              <w:tabs>
                <w:tab w:val="clear" w:pos="765"/>
                <w:tab w:val="decimal" w:pos="994"/>
              </w:tabs>
              <w:spacing w:line="240" w:lineRule="atLeast"/>
              <w:ind w:right="-86"/>
              <w:rPr>
                <w:szCs w:val="22"/>
              </w:rPr>
            </w:pPr>
          </w:p>
        </w:tc>
        <w:tc>
          <w:tcPr>
            <w:tcW w:w="1080" w:type="dxa"/>
          </w:tcPr>
          <w:p w14:paraId="019B6178" w14:textId="77777777" w:rsidR="00CD2414" w:rsidRPr="00461B25" w:rsidRDefault="00CD2414" w:rsidP="00CD2414">
            <w:pPr>
              <w:pStyle w:val="acctfourfigures"/>
              <w:tabs>
                <w:tab w:val="clear" w:pos="765"/>
                <w:tab w:val="decimal" w:pos="994"/>
              </w:tabs>
              <w:spacing w:line="240" w:lineRule="atLeast"/>
              <w:ind w:right="-86"/>
              <w:rPr>
                <w:szCs w:val="22"/>
              </w:rPr>
            </w:pPr>
          </w:p>
        </w:tc>
        <w:tc>
          <w:tcPr>
            <w:tcW w:w="182" w:type="dxa"/>
          </w:tcPr>
          <w:p w14:paraId="40F6FB81" w14:textId="77777777" w:rsidR="00CD2414" w:rsidRPr="00461B25" w:rsidRDefault="00CD2414" w:rsidP="00CD2414">
            <w:pPr>
              <w:pStyle w:val="acctfourfigures"/>
              <w:tabs>
                <w:tab w:val="clear" w:pos="765"/>
                <w:tab w:val="decimal" w:pos="994"/>
              </w:tabs>
              <w:spacing w:line="240" w:lineRule="atLeast"/>
              <w:ind w:right="-86"/>
              <w:rPr>
                <w:szCs w:val="22"/>
              </w:rPr>
            </w:pPr>
          </w:p>
        </w:tc>
        <w:tc>
          <w:tcPr>
            <w:tcW w:w="1348" w:type="dxa"/>
          </w:tcPr>
          <w:p w14:paraId="5E1B6592" w14:textId="77777777" w:rsidR="00CD2414" w:rsidRPr="00461B25" w:rsidRDefault="00CD2414" w:rsidP="00CD2414">
            <w:pPr>
              <w:pStyle w:val="acctfourfigures"/>
              <w:tabs>
                <w:tab w:val="clear" w:pos="765"/>
                <w:tab w:val="decimal" w:pos="994"/>
              </w:tabs>
              <w:spacing w:line="240" w:lineRule="atLeast"/>
              <w:ind w:right="-86"/>
              <w:rPr>
                <w:szCs w:val="22"/>
              </w:rPr>
            </w:pPr>
          </w:p>
        </w:tc>
      </w:tr>
      <w:tr w:rsidR="003F6181" w:rsidRPr="00461B25" w14:paraId="77CAD8C9" w14:textId="77777777" w:rsidTr="003F6181">
        <w:trPr>
          <w:cantSplit/>
        </w:trPr>
        <w:tc>
          <w:tcPr>
            <w:tcW w:w="3960" w:type="dxa"/>
          </w:tcPr>
          <w:p w14:paraId="17643DF0" w14:textId="77777777" w:rsidR="00CD2414" w:rsidRPr="00461B25" w:rsidRDefault="00CD2414" w:rsidP="00CD2414">
            <w:pPr>
              <w:spacing w:line="240" w:lineRule="atLeast"/>
              <w:rPr>
                <w:b/>
                <w:bCs/>
                <w:i/>
                <w:iCs/>
                <w:szCs w:val="22"/>
              </w:rPr>
            </w:pPr>
            <w:r w:rsidRPr="00461B25">
              <w:rPr>
                <w:szCs w:val="22"/>
              </w:rPr>
              <w:t>Ultimate parent company</w:t>
            </w:r>
          </w:p>
        </w:tc>
        <w:tc>
          <w:tcPr>
            <w:tcW w:w="1170" w:type="dxa"/>
          </w:tcPr>
          <w:p w14:paraId="7BA8DEAD" w14:textId="0F5C7B20" w:rsidR="00CD2414" w:rsidRPr="00461B25" w:rsidRDefault="00233837" w:rsidP="00DE6C75">
            <w:pPr>
              <w:tabs>
                <w:tab w:val="decimal" w:pos="885"/>
              </w:tabs>
              <w:spacing w:line="240" w:lineRule="atLeast"/>
              <w:ind w:right="-14"/>
              <w:rPr>
                <w:szCs w:val="22"/>
              </w:rPr>
            </w:pPr>
            <w:r w:rsidRPr="00233837">
              <w:rPr>
                <w:szCs w:val="22"/>
              </w:rPr>
              <w:t>1,700</w:t>
            </w:r>
          </w:p>
        </w:tc>
        <w:tc>
          <w:tcPr>
            <w:tcW w:w="180" w:type="dxa"/>
          </w:tcPr>
          <w:p w14:paraId="18737F6C" w14:textId="77777777" w:rsidR="00CD2414" w:rsidRPr="00461B25" w:rsidRDefault="00CD2414" w:rsidP="00CD2414">
            <w:pPr>
              <w:tabs>
                <w:tab w:val="decimal" w:pos="994"/>
              </w:tabs>
              <w:ind w:right="-86"/>
              <w:rPr>
                <w:szCs w:val="22"/>
              </w:rPr>
            </w:pPr>
          </w:p>
        </w:tc>
        <w:tc>
          <w:tcPr>
            <w:tcW w:w="1350" w:type="dxa"/>
          </w:tcPr>
          <w:p w14:paraId="21EC0D5B" w14:textId="1EAF7CCE" w:rsidR="00CD2414" w:rsidRPr="00461B25" w:rsidRDefault="00CD2414" w:rsidP="004A6C91">
            <w:pPr>
              <w:pStyle w:val="acctfourfigures"/>
              <w:tabs>
                <w:tab w:val="clear" w:pos="765"/>
                <w:tab w:val="decimal" w:pos="1091"/>
              </w:tabs>
              <w:spacing w:line="240" w:lineRule="atLeast"/>
              <w:ind w:right="-14"/>
              <w:rPr>
                <w:szCs w:val="22"/>
              </w:rPr>
            </w:pPr>
            <w:r>
              <w:rPr>
                <w:szCs w:val="22"/>
              </w:rPr>
              <w:t>200</w:t>
            </w:r>
          </w:p>
        </w:tc>
        <w:tc>
          <w:tcPr>
            <w:tcW w:w="180" w:type="dxa"/>
          </w:tcPr>
          <w:p w14:paraId="77C91B98" w14:textId="77777777" w:rsidR="00CD2414" w:rsidRPr="00461B25" w:rsidRDefault="00CD2414" w:rsidP="00CD2414">
            <w:pPr>
              <w:tabs>
                <w:tab w:val="decimal" w:pos="994"/>
              </w:tabs>
              <w:ind w:right="-86"/>
              <w:rPr>
                <w:szCs w:val="22"/>
              </w:rPr>
            </w:pPr>
          </w:p>
        </w:tc>
        <w:tc>
          <w:tcPr>
            <w:tcW w:w="1080" w:type="dxa"/>
          </w:tcPr>
          <w:p w14:paraId="7934979E" w14:textId="54995CC4" w:rsidR="00CD2414" w:rsidRPr="00461B25" w:rsidRDefault="00233837" w:rsidP="00DE6C75">
            <w:pPr>
              <w:pStyle w:val="acctfourfigures"/>
              <w:tabs>
                <w:tab w:val="clear" w:pos="765"/>
                <w:tab w:val="decimal" w:pos="885"/>
              </w:tabs>
              <w:spacing w:line="240" w:lineRule="atLeast"/>
              <w:ind w:right="-14"/>
              <w:rPr>
                <w:szCs w:val="22"/>
              </w:rPr>
            </w:pPr>
            <w:r w:rsidRPr="00233837">
              <w:rPr>
                <w:szCs w:val="22"/>
              </w:rPr>
              <w:t>1,500</w:t>
            </w:r>
          </w:p>
        </w:tc>
        <w:tc>
          <w:tcPr>
            <w:tcW w:w="182" w:type="dxa"/>
          </w:tcPr>
          <w:p w14:paraId="71A97CE9" w14:textId="77777777" w:rsidR="00CD2414" w:rsidRPr="00461B25" w:rsidRDefault="00CD2414" w:rsidP="00CD2414">
            <w:pPr>
              <w:tabs>
                <w:tab w:val="decimal" w:pos="994"/>
              </w:tabs>
              <w:ind w:right="-86"/>
              <w:rPr>
                <w:szCs w:val="22"/>
              </w:rPr>
            </w:pPr>
          </w:p>
        </w:tc>
        <w:tc>
          <w:tcPr>
            <w:tcW w:w="1348" w:type="dxa"/>
          </w:tcPr>
          <w:p w14:paraId="0E29E1DF" w14:textId="2B42AE8A" w:rsidR="00CD2414" w:rsidRPr="00461B25" w:rsidRDefault="00CD2414" w:rsidP="004A6C91">
            <w:pPr>
              <w:pStyle w:val="acctfourfigures"/>
              <w:tabs>
                <w:tab w:val="clear" w:pos="765"/>
                <w:tab w:val="decimal" w:pos="730"/>
              </w:tabs>
              <w:spacing w:line="240" w:lineRule="atLeast"/>
              <w:ind w:right="-14"/>
              <w:rPr>
                <w:szCs w:val="22"/>
              </w:rPr>
            </w:pPr>
            <w:r w:rsidRPr="00DA0D77">
              <w:rPr>
                <w:szCs w:val="22"/>
              </w:rPr>
              <w:t>-</w:t>
            </w:r>
          </w:p>
        </w:tc>
      </w:tr>
      <w:tr w:rsidR="003F6181" w:rsidRPr="00461B25" w14:paraId="132D6500" w14:textId="77777777" w:rsidTr="003F6181">
        <w:trPr>
          <w:cantSplit/>
        </w:trPr>
        <w:tc>
          <w:tcPr>
            <w:tcW w:w="3960" w:type="dxa"/>
          </w:tcPr>
          <w:p w14:paraId="3BEBA0BD" w14:textId="77777777" w:rsidR="00CD2414" w:rsidRPr="00461B25" w:rsidRDefault="00CD2414" w:rsidP="00CD2414">
            <w:pPr>
              <w:spacing w:line="240" w:lineRule="atLeast"/>
              <w:rPr>
                <w:szCs w:val="22"/>
              </w:rPr>
            </w:pPr>
            <w:r w:rsidRPr="00CE1D66">
              <w:rPr>
                <w:szCs w:val="22"/>
              </w:rPr>
              <w:t>Parent company</w:t>
            </w:r>
          </w:p>
        </w:tc>
        <w:tc>
          <w:tcPr>
            <w:tcW w:w="1170" w:type="dxa"/>
          </w:tcPr>
          <w:p w14:paraId="5982471A" w14:textId="186C1E9B" w:rsidR="00CD2414" w:rsidRPr="00461B25" w:rsidRDefault="00233837" w:rsidP="00DE6C75">
            <w:pPr>
              <w:tabs>
                <w:tab w:val="decimal" w:pos="885"/>
              </w:tabs>
              <w:spacing w:line="240" w:lineRule="atLeast"/>
              <w:ind w:right="-14"/>
              <w:rPr>
                <w:szCs w:val="22"/>
              </w:rPr>
            </w:pPr>
            <w:r>
              <w:rPr>
                <w:szCs w:val="22"/>
              </w:rPr>
              <w:t>152</w:t>
            </w:r>
          </w:p>
        </w:tc>
        <w:tc>
          <w:tcPr>
            <w:tcW w:w="180" w:type="dxa"/>
          </w:tcPr>
          <w:p w14:paraId="75EEA57B" w14:textId="77777777" w:rsidR="00CD2414" w:rsidRPr="00461B25" w:rsidRDefault="00CD2414" w:rsidP="00CD2414">
            <w:pPr>
              <w:tabs>
                <w:tab w:val="decimal" w:pos="994"/>
              </w:tabs>
              <w:ind w:right="-86"/>
              <w:rPr>
                <w:szCs w:val="22"/>
              </w:rPr>
            </w:pPr>
          </w:p>
        </w:tc>
        <w:tc>
          <w:tcPr>
            <w:tcW w:w="1350" w:type="dxa"/>
          </w:tcPr>
          <w:p w14:paraId="5F4F553F" w14:textId="65599AF5" w:rsidR="00CD2414" w:rsidRPr="00461B25" w:rsidRDefault="00CD2414" w:rsidP="004A6C91">
            <w:pPr>
              <w:pStyle w:val="acctfourfigures"/>
              <w:tabs>
                <w:tab w:val="clear" w:pos="765"/>
                <w:tab w:val="decimal" w:pos="1091"/>
              </w:tabs>
              <w:spacing w:line="240" w:lineRule="atLeast"/>
              <w:ind w:right="-14"/>
              <w:rPr>
                <w:szCs w:val="22"/>
              </w:rPr>
            </w:pPr>
            <w:r>
              <w:rPr>
                <w:szCs w:val="22"/>
              </w:rPr>
              <w:t>457</w:t>
            </w:r>
          </w:p>
        </w:tc>
        <w:tc>
          <w:tcPr>
            <w:tcW w:w="180" w:type="dxa"/>
          </w:tcPr>
          <w:p w14:paraId="01862B94" w14:textId="77777777" w:rsidR="00CD2414" w:rsidRPr="00461B25" w:rsidRDefault="00CD2414" w:rsidP="00CD2414">
            <w:pPr>
              <w:tabs>
                <w:tab w:val="decimal" w:pos="994"/>
              </w:tabs>
              <w:ind w:right="-86"/>
              <w:rPr>
                <w:szCs w:val="22"/>
              </w:rPr>
            </w:pPr>
          </w:p>
        </w:tc>
        <w:tc>
          <w:tcPr>
            <w:tcW w:w="1080" w:type="dxa"/>
          </w:tcPr>
          <w:p w14:paraId="13429081" w14:textId="6B8C371F" w:rsidR="00CD2414" w:rsidRPr="00FC7FDB" w:rsidRDefault="00233837" w:rsidP="00DE6C75">
            <w:pPr>
              <w:pStyle w:val="acctfourfigures"/>
              <w:tabs>
                <w:tab w:val="clear" w:pos="765"/>
                <w:tab w:val="decimal" w:pos="885"/>
              </w:tabs>
              <w:spacing w:line="240" w:lineRule="atLeast"/>
              <w:ind w:right="-14"/>
              <w:rPr>
                <w:szCs w:val="22"/>
              </w:rPr>
            </w:pPr>
            <w:r>
              <w:rPr>
                <w:szCs w:val="22"/>
              </w:rPr>
              <w:t>152</w:t>
            </w:r>
          </w:p>
        </w:tc>
        <w:tc>
          <w:tcPr>
            <w:tcW w:w="182" w:type="dxa"/>
          </w:tcPr>
          <w:p w14:paraId="7BAE6021" w14:textId="77777777" w:rsidR="00CD2414" w:rsidRPr="00461B25" w:rsidRDefault="00CD2414" w:rsidP="00CD2414">
            <w:pPr>
              <w:tabs>
                <w:tab w:val="decimal" w:pos="994"/>
              </w:tabs>
              <w:ind w:right="-86"/>
              <w:rPr>
                <w:szCs w:val="22"/>
              </w:rPr>
            </w:pPr>
          </w:p>
        </w:tc>
        <w:tc>
          <w:tcPr>
            <w:tcW w:w="1348" w:type="dxa"/>
          </w:tcPr>
          <w:p w14:paraId="6BAAD154" w14:textId="5851F908" w:rsidR="00CD2414" w:rsidRPr="00461B25" w:rsidRDefault="00CD2414" w:rsidP="004A6C91">
            <w:pPr>
              <w:tabs>
                <w:tab w:val="decimal" w:pos="1000"/>
              </w:tabs>
              <w:ind w:right="-14"/>
              <w:rPr>
                <w:szCs w:val="22"/>
              </w:rPr>
            </w:pPr>
            <w:r>
              <w:rPr>
                <w:szCs w:val="22"/>
              </w:rPr>
              <w:t>457</w:t>
            </w:r>
          </w:p>
        </w:tc>
      </w:tr>
      <w:tr w:rsidR="003F6181" w:rsidRPr="00461B25" w14:paraId="26CC5067" w14:textId="77777777" w:rsidTr="003F6181">
        <w:trPr>
          <w:cantSplit/>
        </w:trPr>
        <w:tc>
          <w:tcPr>
            <w:tcW w:w="3960" w:type="dxa"/>
          </w:tcPr>
          <w:p w14:paraId="4F88709D" w14:textId="77777777" w:rsidR="00CD2414" w:rsidRPr="00461B25" w:rsidRDefault="00CD2414" w:rsidP="00CD2414">
            <w:pPr>
              <w:spacing w:line="240" w:lineRule="atLeast"/>
              <w:rPr>
                <w:szCs w:val="22"/>
              </w:rPr>
            </w:pPr>
            <w:r w:rsidRPr="00461B25">
              <w:rPr>
                <w:szCs w:val="22"/>
              </w:rPr>
              <w:t>Subsidiaries</w:t>
            </w:r>
          </w:p>
        </w:tc>
        <w:tc>
          <w:tcPr>
            <w:tcW w:w="1170" w:type="dxa"/>
          </w:tcPr>
          <w:p w14:paraId="4055190B" w14:textId="15C95BC1" w:rsidR="00CD2414" w:rsidRPr="00DE6C75" w:rsidRDefault="00233837" w:rsidP="00DE6C75">
            <w:pPr>
              <w:pStyle w:val="acctfourfigures"/>
              <w:tabs>
                <w:tab w:val="clear" w:pos="765"/>
                <w:tab w:val="decimal" w:pos="640"/>
              </w:tabs>
              <w:spacing w:line="240" w:lineRule="atLeast"/>
              <w:ind w:right="-14"/>
              <w:rPr>
                <w:szCs w:val="22"/>
              </w:rPr>
            </w:pPr>
            <w:r w:rsidRPr="00584AB6">
              <w:rPr>
                <w:szCs w:val="22"/>
              </w:rPr>
              <w:t>-</w:t>
            </w:r>
          </w:p>
        </w:tc>
        <w:tc>
          <w:tcPr>
            <w:tcW w:w="180" w:type="dxa"/>
          </w:tcPr>
          <w:p w14:paraId="1BAE84F4" w14:textId="77777777" w:rsidR="00CD2414" w:rsidRPr="004B26A2" w:rsidRDefault="00CD2414" w:rsidP="00CD2414">
            <w:pPr>
              <w:tabs>
                <w:tab w:val="decimal" w:pos="994"/>
              </w:tabs>
              <w:ind w:right="-86"/>
              <w:rPr>
                <w:b/>
                <w:bCs/>
                <w:szCs w:val="22"/>
              </w:rPr>
            </w:pPr>
          </w:p>
        </w:tc>
        <w:tc>
          <w:tcPr>
            <w:tcW w:w="1350" w:type="dxa"/>
          </w:tcPr>
          <w:p w14:paraId="112F42D6" w14:textId="5BDE378B" w:rsidR="00CD2414" w:rsidRPr="00DE6C75" w:rsidRDefault="00CD2414" w:rsidP="004A6C91">
            <w:pPr>
              <w:pStyle w:val="acctfourfigures"/>
              <w:tabs>
                <w:tab w:val="clear" w:pos="765"/>
                <w:tab w:val="decimal" w:pos="821"/>
              </w:tabs>
              <w:spacing w:line="240" w:lineRule="atLeast"/>
              <w:ind w:right="-14"/>
              <w:rPr>
                <w:szCs w:val="22"/>
              </w:rPr>
            </w:pPr>
            <w:r w:rsidRPr="00584AB6">
              <w:rPr>
                <w:szCs w:val="22"/>
              </w:rPr>
              <w:t>-</w:t>
            </w:r>
          </w:p>
        </w:tc>
        <w:tc>
          <w:tcPr>
            <w:tcW w:w="180" w:type="dxa"/>
          </w:tcPr>
          <w:p w14:paraId="5D23B613" w14:textId="77777777" w:rsidR="00CD2414" w:rsidRPr="00461B25" w:rsidRDefault="00CD2414" w:rsidP="00CD2414">
            <w:pPr>
              <w:tabs>
                <w:tab w:val="decimal" w:pos="994"/>
              </w:tabs>
              <w:ind w:right="-86"/>
              <w:rPr>
                <w:szCs w:val="22"/>
              </w:rPr>
            </w:pPr>
          </w:p>
        </w:tc>
        <w:tc>
          <w:tcPr>
            <w:tcW w:w="1080" w:type="dxa"/>
          </w:tcPr>
          <w:p w14:paraId="3E0CE8CB" w14:textId="6576B34C" w:rsidR="00CD2414" w:rsidRPr="00FC7FDB" w:rsidRDefault="00233837" w:rsidP="00DE6C75">
            <w:pPr>
              <w:pStyle w:val="acctfourfigures"/>
              <w:tabs>
                <w:tab w:val="clear" w:pos="765"/>
                <w:tab w:val="decimal" w:pos="885"/>
              </w:tabs>
              <w:spacing w:line="240" w:lineRule="atLeast"/>
              <w:ind w:right="-14"/>
              <w:rPr>
                <w:szCs w:val="22"/>
              </w:rPr>
            </w:pPr>
            <w:r w:rsidRPr="00233837">
              <w:rPr>
                <w:szCs w:val="22"/>
              </w:rPr>
              <w:t>35,255</w:t>
            </w:r>
          </w:p>
        </w:tc>
        <w:tc>
          <w:tcPr>
            <w:tcW w:w="182" w:type="dxa"/>
          </w:tcPr>
          <w:p w14:paraId="104B912F" w14:textId="77777777" w:rsidR="00CD2414" w:rsidRPr="00461B25" w:rsidRDefault="00CD2414" w:rsidP="00CD2414">
            <w:pPr>
              <w:tabs>
                <w:tab w:val="decimal" w:pos="994"/>
              </w:tabs>
              <w:ind w:right="-86"/>
              <w:rPr>
                <w:szCs w:val="22"/>
              </w:rPr>
            </w:pPr>
          </w:p>
        </w:tc>
        <w:tc>
          <w:tcPr>
            <w:tcW w:w="1348" w:type="dxa"/>
          </w:tcPr>
          <w:p w14:paraId="3E0D7EF5" w14:textId="056D064D" w:rsidR="00CD2414" w:rsidRPr="00461B25" w:rsidRDefault="00CD2414" w:rsidP="004A6C91">
            <w:pPr>
              <w:tabs>
                <w:tab w:val="decimal" w:pos="1000"/>
              </w:tabs>
              <w:ind w:right="-14"/>
              <w:rPr>
                <w:szCs w:val="22"/>
              </w:rPr>
            </w:pPr>
            <w:r>
              <w:rPr>
                <w:szCs w:val="22"/>
              </w:rPr>
              <w:t>55,919</w:t>
            </w:r>
          </w:p>
        </w:tc>
      </w:tr>
      <w:tr w:rsidR="003F6181" w:rsidRPr="00461B25" w14:paraId="5CE64B42" w14:textId="77777777" w:rsidTr="003F6181">
        <w:trPr>
          <w:cantSplit/>
        </w:trPr>
        <w:tc>
          <w:tcPr>
            <w:tcW w:w="3960" w:type="dxa"/>
          </w:tcPr>
          <w:p w14:paraId="07353944" w14:textId="77777777" w:rsidR="00CD2414" w:rsidRPr="00461B25" w:rsidRDefault="00CD2414" w:rsidP="00CD2414">
            <w:pPr>
              <w:spacing w:line="240" w:lineRule="atLeast"/>
              <w:rPr>
                <w:szCs w:val="22"/>
              </w:rPr>
            </w:pPr>
            <w:r w:rsidRPr="00461B25">
              <w:rPr>
                <w:szCs w:val="22"/>
              </w:rPr>
              <w:t>Other related parties</w:t>
            </w:r>
          </w:p>
        </w:tc>
        <w:tc>
          <w:tcPr>
            <w:tcW w:w="1170" w:type="dxa"/>
            <w:tcBorders>
              <w:bottom w:val="single" w:sz="4" w:space="0" w:color="auto"/>
            </w:tcBorders>
          </w:tcPr>
          <w:p w14:paraId="1FE2A1DF" w14:textId="3763E342" w:rsidR="00CD2414" w:rsidRPr="00461B25" w:rsidRDefault="00233837" w:rsidP="00DE6C75">
            <w:pPr>
              <w:tabs>
                <w:tab w:val="decimal" w:pos="885"/>
              </w:tabs>
              <w:spacing w:line="240" w:lineRule="atLeast"/>
              <w:ind w:right="-14"/>
              <w:rPr>
                <w:szCs w:val="22"/>
              </w:rPr>
            </w:pPr>
            <w:r w:rsidRPr="00233837">
              <w:rPr>
                <w:szCs w:val="22"/>
              </w:rPr>
              <w:t>7,201</w:t>
            </w:r>
          </w:p>
        </w:tc>
        <w:tc>
          <w:tcPr>
            <w:tcW w:w="180" w:type="dxa"/>
          </w:tcPr>
          <w:p w14:paraId="5468BC61" w14:textId="77777777" w:rsidR="00CD2414" w:rsidRPr="00461B25" w:rsidRDefault="00CD2414" w:rsidP="00CD2414">
            <w:pPr>
              <w:tabs>
                <w:tab w:val="decimal" w:pos="994"/>
              </w:tabs>
              <w:ind w:right="-86"/>
              <w:rPr>
                <w:szCs w:val="22"/>
              </w:rPr>
            </w:pPr>
          </w:p>
        </w:tc>
        <w:tc>
          <w:tcPr>
            <w:tcW w:w="1350" w:type="dxa"/>
          </w:tcPr>
          <w:p w14:paraId="510FC34F" w14:textId="3A83C897" w:rsidR="00CD2414" w:rsidRPr="00461B25" w:rsidRDefault="00CD2414" w:rsidP="004A6C91">
            <w:pPr>
              <w:pStyle w:val="acctfourfigures"/>
              <w:tabs>
                <w:tab w:val="clear" w:pos="765"/>
                <w:tab w:val="decimal" w:pos="1091"/>
              </w:tabs>
              <w:spacing w:line="240" w:lineRule="atLeast"/>
              <w:ind w:right="-14"/>
              <w:rPr>
                <w:szCs w:val="22"/>
              </w:rPr>
            </w:pPr>
            <w:r>
              <w:rPr>
                <w:szCs w:val="22"/>
              </w:rPr>
              <w:t>2,860</w:t>
            </w:r>
          </w:p>
        </w:tc>
        <w:tc>
          <w:tcPr>
            <w:tcW w:w="180" w:type="dxa"/>
          </w:tcPr>
          <w:p w14:paraId="64C48104" w14:textId="77777777" w:rsidR="00CD2414" w:rsidRPr="00461B25" w:rsidRDefault="00CD2414" w:rsidP="00CD2414">
            <w:pPr>
              <w:tabs>
                <w:tab w:val="decimal" w:pos="994"/>
              </w:tabs>
              <w:ind w:right="-86"/>
              <w:rPr>
                <w:szCs w:val="22"/>
              </w:rPr>
            </w:pPr>
          </w:p>
        </w:tc>
        <w:tc>
          <w:tcPr>
            <w:tcW w:w="1080" w:type="dxa"/>
            <w:tcBorders>
              <w:bottom w:val="single" w:sz="4" w:space="0" w:color="auto"/>
            </w:tcBorders>
          </w:tcPr>
          <w:p w14:paraId="6196760E" w14:textId="250FEC34" w:rsidR="00CD2414" w:rsidRPr="00FC7FDB" w:rsidRDefault="00233837" w:rsidP="00DE6C75">
            <w:pPr>
              <w:pStyle w:val="acctfourfigures"/>
              <w:tabs>
                <w:tab w:val="clear" w:pos="765"/>
                <w:tab w:val="decimal" w:pos="885"/>
              </w:tabs>
              <w:spacing w:line="240" w:lineRule="atLeast"/>
              <w:ind w:right="-14"/>
              <w:rPr>
                <w:szCs w:val="22"/>
              </w:rPr>
            </w:pPr>
            <w:r w:rsidRPr="00233837">
              <w:rPr>
                <w:szCs w:val="22"/>
              </w:rPr>
              <w:t>4,763</w:t>
            </w:r>
          </w:p>
        </w:tc>
        <w:tc>
          <w:tcPr>
            <w:tcW w:w="182" w:type="dxa"/>
          </w:tcPr>
          <w:p w14:paraId="643BDDBC" w14:textId="77777777" w:rsidR="00CD2414" w:rsidRPr="00461B25" w:rsidRDefault="00CD2414" w:rsidP="00CD2414">
            <w:pPr>
              <w:tabs>
                <w:tab w:val="decimal" w:pos="994"/>
              </w:tabs>
              <w:ind w:right="-86"/>
              <w:rPr>
                <w:szCs w:val="22"/>
              </w:rPr>
            </w:pPr>
          </w:p>
        </w:tc>
        <w:tc>
          <w:tcPr>
            <w:tcW w:w="1348" w:type="dxa"/>
          </w:tcPr>
          <w:p w14:paraId="67B66FA7" w14:textId="204C6B9F" w:rsidR="00CD2414" w:rsidRPr="00DA0D77" w:rsidRDefault="00CD2414" w:rsidP="004A6C91">
            <w:pPr>
              <w:tabs>
                <w:tab w:val="decimal" w:pos="1000"/>
              </w:tabs>
              <w:ind w:right="-14"/>
              <w:rPr>
                <w:szCs w:val="22"/>
              </w:rPr>
            </w:pPr>
            <w:r w:rsidRPr="00DA0D77">
              <w:rPr>
                <w:szCs w:val="22"/>
              </w:rPr>
              <w:t>1,869</w:t>
            </w:r>
          </w:p>
        </w:tc>
      </w:tr>
      <w:tr w:rsidR="003F6181" w:rsidRPr="00461B25" w14:paraId="6A5CDDDB" w14:textId="77777777" w:rsidTr="003F6181">
        <w:trPr>
          <w:cantSplit/>
        </w:trPr>
        <w:tc>
          <w:tcPr>
            <w:tcW w:w="3960" w:type="dxa"/>
          </w:tcPr>
          <w:p w14:paraId="09E20AE8" w14:textId="77777777" w:rsidR="00CD2414" w:rsidRPr="00461B25" w:rsidRDefault="00CD2414" w:rsidP="00CD2414">
            <w:pPr>
              <w:spacing w:line="240" w:lineRule="atLeast"/>
              <w:rPr>
                <w:b/>
                <w:bCs/>
                <w:szCs w:val="22"/>
              </w:rPr>
            </w:pPr>
            <w:r w:rsidRPr="00461B25">
              <w:rPr>
                <w:b/>
                <w:bCs/>
                <w:szCs w:val="22"/>
              </w:rPr>
              <w:t>Total</w:t>
            </w:r>
          </w:p>
        </w:tc>
        <w:tc>
          <w:tcPr>
            <w:tcW w:w="1170" w:type="dxa"/>
            <w:tcBorders>
              <w:top w:val="single" w:sz="4" w:space="0" w:color="auto"/>
              <w:bottom w:val="double" w:sz="4" w:space="0" w:color="auto"/>
            </w:tcBorders>
          </w:tcPr>
          <w:p w14:paraId="3FC91749" w14:textId="4489E545" w:rsidR="00CD2414" w:rsidRPr="00DE6C75" w:rsidRDefault="00CD6AC4" w:rsidP="00DE6C75">
            <w:pPr>
              <w:tabs>
                <w:tab w:val="decimal" w:pos="885"/>
              </w:tabs>
              <w:spacing w:line="240" w:lineRule="atLeast"/>
              <w:ind w:right="-14"/>
              <w:rPr>
                <w:b/>
                <w:bCs/>
                <w:szCs w:val="22"/>
              </w:rPr>
            </w:pPr>
            <w:r>
              <w:rPr>
                <w:b/>
                <w:bCs/>
                <w:szCs w:val="22"/>
              </w:rPr>
              <w:t>9,053</w:t>
            </w:r>
          </w:p>
        </w:tc>
        <w:tc>
          <w:tcPr>
            <w:tcW w:w="180" w:type="dxa"/>
          </w:tcPr>
          <w:p w14:paraId="208F1D6B" w14:textId="77777777" w:rsidR="00CD2414" w:rsidRPr="00461B25" w:rsidRDefault="00CD2414" w:rsidP="00CD2414">
            <w:pPr>
              <w:tabs>
                <w:tab w:val="decimal" w:pos="994"/>
              </w:tabs>
              <w:ind w:right="-86"/>
              <w:rPr>
                <w:b/>
                <w:bCs/>
                <w:szCs w:val="22"/>
              </w:rPr>
            </w:pPr>
          </w:p>
        </w:tc>
        <w:tc>
          <w:tcPr>
            <w:tcW w:w="1350" w:type="dxa"/>
            <w:tcBorders>
              <w:top w:val="single" w:sz="4" w:space="0" w:color="auto"/>
              <w:bottom w:val="double" w:sz="4" w:space="0" w:color="auto"/>
            </w:tcBorders>
          </w:tcPr>
          <w:p w14:paraId="2D6859CE" w14:textId="27CC749D" w:rsidR="00CD2414" w:rsidRPr="007A37AF" w:rsidRDefault="00CD2414" w:rsidP="004A6C91">
            <w:pPr>
              <w:pStyle w:val="acctfourfigures"/>
              <w:tabs>
                <w:tab w:val="clear" w:pos="765"/>
                <w:tab w:val="decimal" w:pos="1091"/>
              </w:tabs>
              <w:spacing w:line="240" w:lineRule="atLeast"/>
              <w:ind w:right="-14"/>
              <w:rPr>
                <w:b/>
                <w:bCs/>
                <w:szCs w:val="22"/>
              </w:rPr>
            </w:pPr>
            <w:r w:rsidRPr="007A37AF">
              <w:rPr>
                <w:b/>
                <w:bCs/>
                <w:szCs w:val="22"/>
              </w:rPr>
              <w:t>3,517</w:t>
            </w:r>
          </w:p>
        </w:tc>
        <w:tc>
          <w:tcPr>
            <w:tcW w:w="180" w:type="dxa"/>
          </w:tcPr>
          <w:p w14:paraId="1749F5B3" w14:textId="77777777" w:rsidR="00CD2414" w:rsidRPr="00461B25" w:rsidRDefault="00CD2414" w:rsidP="00CD2414">
            <w:pPr>
              <w:tabs>
                <w:tab w:val="decimal" w:pos="994"/>
              </w:tabs>
              <w:ind w:right="-86"/>
              <w:rPr>
                <w:b/>
                <w:bCs/>
                <w:szCs w:val="22"/>
              </w:rPr>
            </w:pPr>
          </w:p>
        </w:tc>
        <w:tc>
          <w:tcPr>
            <w:tcW w:w="1080" w:type="dxa"/>
            <w:tcBorders>
              <w:top w:val="single" w:sz="4" w:space="0" w:color="auto"/>
              <w:bottom w:val="double" w:sz="4" w:space="0" w:color="auto"/>
            </w:tcBorders>
          </w:tcPr>
          <w:p w14:paraId="0B63A0E8" w14:textId="12EF5851" w:rsidR="00CD2414" w:rsidRPr="00DE6C75" w:rsidRDefault="00CD6AC4" w:rsidP="00DE6C75">
            <w:pPr>
              <w:pStyle w:val="acctfourfigures"/>
              <w:tabs>
                <w:tab w:val="clear" w:pos="765"/>
                <w:tab w:val="decimal" w:pos="885"/>
              </w:tabs>
              <w:spacing w:line="240" w:lineRule="atLeast"/>
              <w:ind w:right="-14"/>
              <w:rPr>
                <w:b/>
                <w:bCs/>
                <w:szCs w:val="22"/>
              </w:rPr>
            </w:pPr>
            <w:r>
              <w:rPr>
                <w:b/>
                <w:bCs/>
                <w:szCs w:val="22"/>
              </w:rPr>
              <w:t>41,670</w:t>
            </w:r>
          </w:p>
        </w:tc>
        <w:tc>
          <w:tcPr>
            <w:tcW w:w="182" w:type="dxa"/>
          </w:tcPr>
          <w:p w14:paraId="0820A5B3" w14:textId="77777777" w:rsidR="00CD2414" w:rsidRPr="00461B25" w:rsidRDefault="00CD2414" w:rsidP="00CD2414">
            <w:pPr>
              <w:tabs>
                <w:tab w:val="decimal" w:pos="994"/>
              </w:tabs>
              <w:ind w:right="-86"/>
              <w:rPr>
                <w:b/>
                <w:bCs/>
                <w:szCs w:val="22"/>
              </w:rPr>
            </w:pPr>
          </w:p>
        </w:tc>
        <w:tc>
          <w:tcPr>
            <w:tcW w:w="1348" w:type="dxa"/>
            <w:tcBorders>
              <w:top w:val="single" w:sz="4" w:space="0" w:color="auto"/>
              <w:bottom w:val="double" w:sz="4" w:space="0" w:color="auto"/>
            </w:tcBorders>
          </w:tcPr>
          <w:p w14:paraId="67816717" w14:textId="17B76602" w:rsidR="00CD2414" w:rsidRPr="00DE6C75" w:rsidRDefault="00CD2414" w:rsidP="007A37AF">
            <w:pPr>
              <w:tabs>
                <w:tab w:val="decimal" w:pos="1000"/>
              </w:tabs>
              <w:ind w:right="-14"/>
              <w:rPr>
                <w:b/>
                <w:bCs/>
                <w:szCs w:val="22"/>
              </w:rPr>
            </w:pPr>
            <w:r w:rsidRPr="00DE6C75">
              <w:rPr>
                <w:b/>
                <w:bCs/>
                <w:szCs w:val="22"/>
              </w:rPr>
              <w:t>58,245</w:t>
            </w:r>
          </w:p>
        </w:tc>
      </w:tr>
      <w:tr w:rsidR="003F6181" w:rsidRPr="00F526D1" w14:paraId="57D79D67" w14:textId="77777777" w:rsidTr="003F6181">
        <w:trPr>
          <w:cantSplit/>
        </w:trPr>
        <w:tc>
          <w:tcPr>
            <w:tcW w:w="3960" w:type="dxa"/>
          </w:tcPr>
          <w:p w14:paraId="07B8081C" w14:textId="77777777" w:rsidR="00CD2414" w:rsidRPr="00F526D1" w:rsidRDefault="00CD2414" w:rsidP="00CD2414">
            <w:pPr>
              <w:spacing w:line="240" w:lineRule="atLeast"/>
              <w:rPr>
                <w:b/>
                <w:bCs/>
                <w:sz w:val="16"/>
                <w:szCs w:val="16"/>
              </w:rPr>
            </w:pPr>
          </w:p>
        </w:tc>
        <w:tc>
          <w:tcPr>
            <w:tcW w:w="1170" w:type="dxa"/>
          </w:tcPr>
          <w:p w14:paraId="3A1BBCB7" w14:textId="77777777" w:rsidR="00CD2414" w:rsidRPr="00F526D1" w:rsidRDefault="00CD2414" w:rsidP="00CD2414">
            <w:pPr>
              <w:tabs>
                <w:tab w:val="decimal" w:pos="994"/>
              </w:tabs>
              <w:ind w:right="-86"/>
              <w:rPr>
                <w:sz w:val="16"/>
                <w:szCs w:val="16"/>
              </w:rPr>
            </w:pPr>
          </w:p>
        </w:tc>
        <w:tc>
          <w:tcPr>
            <w:tcW w:w="180" w:type="dxa"/>
          </w:tcPr>
          <w:p w14:paraId="55238834" w14:textId="77777777" w:rsidR="00CD2414" w:rsidRPr="00F526D1" w:rsidRDefault="00CD2414" w:rsidP="00CD2414">
            <w:pPr>
              <w:tabs>
                <w:tab w:val="decimal" w:pos="994"/>
              </w:tabs>
              <w:ind w:right="-86"/>
              <w:rPr>
                <w:sz w:val="16"/>
                <w:szCs w:val="16"/>
              </w:rPr>
            </w:pPr>
          </w:p>
        </w:tc>
        <w:tc>
          <w:tcPr>
            <w:tcW w:w="1350" w:type="dxa"/>
          </w:tcPr>
          <w:p w14:paraId="4F2D16EB"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tcPr>
          <w:p w14:paraId="0FD52205" w14:textId="77777777" w:rsidR="00CD2414" w:rsidRPr="00F526D1" w:rsidRDefault="00CD2414" w:rsidP="00CD2414">
            <w:pPr>
              <w:tabs>
                <w:tab w:val="decimal" w:pos="994"/>
              </w:tabs>
              <w:ind w:right="-86"/>
              <w:rPr>
                <w:sz w:val="16"/>
                <w:szCs w:val="16"/>
              </w:rPr>
            </w:pPr>
          </w:p>
        </w:tc>
        <w:tc>
          <w:tcPr>
            <w:tcW w:w="1080" w:type="dxa"/>
          </w:tcPr>
          <w:p w14:paraId="7E86DBD3" w14:textId="77777777" w:rsidR="00CD2414" w:rsidRPr="00F526D1" w:rsidRDefault="00CD2414" w:rsidP="00CD2414">
            <w:pPr>
              <w:tabs>
                <w:tab w:val="decimal" w:pos="994"/>
              </w:tabs>
              <w:ind w:right="-86"/>
              <w:rPr>
                <w:sz w:val="16"/>
                <w:szCs w:val="16"/>
              </w:rPr>
            </w:pPr>
          </w:p>
        </w:tc>
        <w:tc>
          <w:tcPr>
            <w:tcW w:w="182" w:type="dxa"/>
          </w:tcPr>
          <w:p w14:paraId="16AC2ED5" w14:textId="77777777" w:rsidR="00CD2414" w:rsidRPr="00F526D1" w:rsidRDefault="00CD2414" w:rsidP="00CD2414">
            <w:pPr>
              <w:tabs>
                <w:tab w:val="decimal" w:pos="994"/>
              </w:tabs>
              <w:ind w:right="-86"/>
              <w:rPr>
                <w:sz w:val="16"/>
                <w:szCs w:val="16"/>
              </w:rPr>
            </w:pPr>
          </w:p>
        </w:tc>
        <w:tc>
          <w:tcPr>
            <w:tcW w:w="1348" w:type="dxa"/>
          </w:tcPr>
          <w:p w14:paraId="668D5A8C" w14:textId="77777777" w:rsidR="00CD2414" w:rsidRPr="00F526D1" w:rsidRDefault="00CD2414" w:rsidP="00CD2414">
            <w:pPr>
              <w:tabs>
                <w:tab w:val="decimal" w:pos="994"/>
              </w:tabs>
              <w:ind w:right="-86"/>
              <w:rPr>
                <w:sz w:val="16"/>
                <w:szCs w:val="16"/>
              </w:rPr>
            </w:pPr>
          </w:p>
        </w:tc>
      </w:tr>
      <w:tr w:rsidR="003F6181" w:rsidRPr="00F526D1" w14:paraId="4924A45C" w14:textId="77777777" w:rsidTr="003F6181">
        <w:trPr>
          <w:cantSplit/>
        </w:trPr>
        <w:tc>
          <w:tcPr>
            <w:tcW w:w="3960" w:type="dxa"/>
          </w:tcPr>
          <w:p w14:paraId="280BB4C8" w14:textId="484A9C81" w:rsidR="00CD2414" w:rsidRPr="00F526D1" w:rsidRDefault="00CD2414" w:rsidP="00CD2414">
            <w:pPr>
              <w:spacing w:line="240" w:lineRule="atLeast"/>
              <w:rPr>
                <w:b/>
                <w:bCs/>
                <w:sz w:val="16"/>
                <w:szCs w:val="16"/>
              </w:rPr>
            </w:pPr>
            <w:r w:rsidRPr="00461B25">
              <w:rPr>
                <w:b/>
                <w:bCs/>
                <w:i/>
                <w:iCs/>
                <w:szCs w:val="22"/>
              </w:rPr>
              <w:t>Short-term loans</w:t>
            </w:r>
          </w:p>
        </w:tc>
        <w:tc>
          <w:tcPr>
            <w:tcW w:w="1170" w:type="dxa"/>
          </w:tcPr>
          <w:p w14:paraId="64232F27" w14:textId="77777777" w:rsidR="00CD2414" w:rsidRPr="00F526D1" w:rsidRDefault="00CD2414" w:rsidP="00CD2414">
            <w:pPr>
              <w:tabs>
                <w:tab w:val="decimal" w:pos="994"/>
              </w:tabs>
              <w:ind w:right="-86"/>
              <w:rPr>
                <w:sz w:val="16"/>
                <w:szCs w:val="16"/>
              </w:rPr>
            </w:pPr>
          </w:p>
        </w:tc>
        <w:tc>
          <w:tcPr>
            <w:tcW w:w="180" w:type="dxa"/>
          </w:tcPr>
          <w:p w14:paraId="34D4C47C" w14:textId="77777777" w:rsidR="00CD2414" w:rsidRPr="00F526D1" w:rsidRDefault="00CD2414" w:rsidP="00CD2414">
            <w:pPr>
              <w:tabs>
                <w:tab w:val="decimal" w:pos="994"/>
              </w:tabs>
              <w:ind w:right="-86"/>
              <w:rPr>
                <w:sz w:val="16"/>
                <w:szCs w:val="16"/>
              </w:rPr>
            </w:pPr>
          </w:p>
        </w:tc>
        <w:tc>
          <w:tcPr>
            <w:tcW w:w="1350" w:type="dxa"/>
          </w:tcPr>
          <w:p w14:paraId="6182904D"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tcPr>
          <w:p w14:paraId="68E6D035" w14:textId="77777777" w:rsidR="00CD2414" w:rsidRPr="00F526D1" w:rsidRDefault="00CD2414" w:rsidP="00CD2414">
            <w:pPr>
              <w:tabs>
                <w:tab w:val="decimal" w:pos="994"/>
              </w:tabs>
              <w:ind w:right="-86"/>
              <w:rPr>
                <w:sz w:val="16"/>
                <w:szCs w:val="16"/>
              </w:rPr>
            </w:pPr>
          </w:p>
        </w:tc>
        <w:tc>
          <w:tcPr>
            <w:tcW w:w="1080" w:type="dxa"/>
          </w:tcPr>
          <w:p w14:paraId="79CE7337" w14:textId="77777777" w:rsidR="00CD2414" w:rsidRPr="00F526D1" w:rsidRDefault="00CD2414" w:rsidP="00CD2414">
            <w:pPr>
              <w:tabs>
                <w:tab w:val="decimal" w:pos="739"/>
              </w:tabs>
              <w:ind w:right="-86"/>
              <w:rPr>
                <w:sz w:val="16"/>
                <w:szCs w:val="16"/>
              </w:rPr>
            </w:pPr>
          </w:p>
        </w:tc>
        <w:tc>
          <w:tcPr>
            <w:tcW w:w="182" w:type="dxa"/>
          </w:tcPr>
          <w:p w14:paraId="00270FC0" w14:textId="77777777" w:rsidR="00CD2414" w:rsidRPr="00F526D1" w:rsidRDefault="00CD2414" w:rsidP="00CD2414">
            <w:pPr>
              <w:tabs>
                <w:tab w:val="decimal" w:pos="994"/>
              </w:tabs>
              <w:ind w:right="-86"/>
              <w:rPr>
                <w:sz w:val="16"/>
                <w:szCs w:val="16"/>
              </w:rPr>
            </w:pPr>
          </w:p>
        </w:tc>
        <w:tc>
          <w:tcPr>
            <w:tcW w:w="1348" w:type="dxa"/>
          </w:tcPr>
          <w:p w14:paraId="7593FB82" w14:textId="77777777" w:rsidR="00CD2414" w:rsidRPr="00F526D1" w:rsidRDefault="00CD2414" w:rsidP="00CD2414">
            <w:pPr>
              <w:tabs>
                <w:tab w:val="decimal" w:pos="994"/>
              </w:tabs>
              <w:ind w:right="-86"/>
              <w:rPr>
                <w:sz w:val="16"/>
                <w:szCs w:val="16"/>
              </w:rPr>
            </w:pPr>
          </w:p>
        </w:tc>
      </w:tr>
      <w:tr w:rsidR="003F6181" w:rsidRPr="00F526D1" w14:paraId="64BDD48C" w14:textId="77777777" w:rsidTr="003F6181">
        <w:trPr>
          <w:cantSplit/>
        </w:trPr>
        <w:tc>
          <w:tcPr>
            <w:tcW w:w="3960" w:type="dxa"/>
          </w:tcPr>
          <w:p w14:paraId="5C923D10" w14:textId="46CFEDBB" w:rsidR="00CD2414" w:rsidRPr="00F526D1" w:rsidRDefault="00CD2414" w:rsidP="00CD2414">
            <w:pPr>
              <w:spacing w:line="240" w:lineRule="atLeast"/>
              <w:rPr>
                <w:b/>
                <w:bCs/>
                <w:sz w:val="16"/>
                <w:szCs w:val="16"/>
              </w:rPr>
            </w:pPr>
            <w:r w:rsidRPr="00461B25">
              <w:rPr>
                <w:szCs w:val="22"/>
              </w:rPr>
              <w:t>Subsidiaries</w:t>
            </w:r>
          </w:p>
        </w:tc>
        <w:tc>
          <w:tcPr>
            <w:tcW w:w="1170" w:type="dxa"/>
            <w:tcBorders>
              <w:bottom w:val="double" w:sz="4" w:space="0" w:color="auto"/>
            </w:tcBorders>
          </w:tcPr>
          <w:p w14:paraId="713D6820" w14:textId="16ADA807" w:rsidR="00CD2414" w:rsidRPr="007A37AF" w:rsidRDefault="00233837" w:rsidP="00DE6C75">
            <w:pPr>
              <w:pStyle w:val="acctfourfigures"/>
              <w:tabs>
                <w:tab w:val="clear" w:pos="765"/>
                <w:tab w:val="decimal" w:pos="640"/>
              </w:tabs>
              <w:spacing w:line="240" w:lineRule="atLeast"/>
              <w:ind w:right="-14"/>
              <w:rPr>
                <w:b/>
                <w:bCs/>
                <w:szCs w:val="22"/>
              </w:rPr>
            </w:pPr>
            <w:r w:rsidRPr="007A37AF">
              <w:rPr>
                <w:b/>
                <w:bCs/>
                <w:szCs w:val="22"/>
              </w:rPr>
              <w:t>-</w:t>
            </w:r>
          </w:p>
        </w:tc>
        <w:tc>
          <w:tcPr>
            <w:tcW w:w="180" w:type="dxa"/>
          </w:tcPr>
          <w:p w14:paraId="5BD0813E" w14:textId="77777777" w:rsidR="00CD2414" w:rsidRPr="00F526D1" w:rsidRDefault="00CD2414" w:rsidP="00CD2414">
            <w:pPr>
              <w:tabs>
                <w:tab w:val="decimal" w:pos="994"/>
              </w:tabs>
              <w:ind w:right="-86"/>
              <w:rPr>
                <w:sz w:val="16"/>
                <w:szCs w:val="16"/>
              </w:rPr>
            </w:pPr>
          </w:p>
        </w:tc>
        <w:tc>
          <w:tcPr>
            <w:tcW w:w="1350" w:type="dxa"/>
            <w:tcBorders>
              <w:bottom w:val="double" w:sz="4" w:space="0" w:color="auto"/>
            </w:tcBorders>
          </w:tcPr>
          <w:p w14:paraId="68FB1DD5" w14:textId="79D8C445" w:rsidR="00CD2414" w:rsidRPr="007A37AF" w:rsidRDefault="00CD2414" w:rsidP="004A6C91">
            <w:pPr>
              <w:pStyle w:val="acctfourfigures"/>
              <w:tabs>
                <w:tab w:val="clear" w:pos="765"/>
                <w:tab w:val="decimal" w:pos="821"/>
              </w:tabs>
              <w:spacing w:line="240" w:lineRule="atLeast"/>
              <w:ind w:right="-14"/>
              <w:rPr>
                <w:b/>
                <w:bCs/>
                <w:szCs w:val="22"/>
              </w:rPr>
            </w:pPr>
            <w:r w:rsidRPr="007A37AF">
              <w:rPr>
                <w:b/>
                <w:bCs/>
                <w:szCs w:val="22"/>
              </w:rPr>
              <w:t>-</w:t>
            </w:r>
          </w:p>
        </w:tc>
        <w:tc>
          <w:tcPr>
            <w:tcW w:w="180" w:type="dxa"/>
          </w:tcPr>
          <w:p w14:paraId="04B46D51" w14:textId="77777777" w:rsidR="00CD2414" w:rsidRPr="00F526D1" w:rsidRDefault="00CD2414" w:rsidP="00CD2414">
            <w:pPr>
              <w:tabs>
                <w:tab w:val="decimal" w:pos="994"/>
              </w:tabs>
              <w:ind w:right="-86"/>
              <w:rPr>
                <w:sz w:val="16"/>
                <w:szCs w:val="16"/>
              </w:rPr>
            </w:pPr>
          </w:p>
        </w:tc>
        <w:tc>
          <w:tcPr>
            <w:tcW w:w="1080" w:type="dxa"/>
            <w:tcBorders>
              <w:bottom w:val="double" w:sz="4" w:space="0" w:color="auto"/>
            </w:tcBorders>
          </w:tcPr>
          <w:p w14:paraId="18D27659" w14:textId="1F79AE6F" w:rsidR="00CD2414" w:rsidRPr="004145C8" w:rsidRDefault="00233837" w:rsidP="00DE6C75">
            <w:pPr>
              <w:pStyle w:val="acctfourfigures"/>
              <w:tabs>
                <w:tab w:val="clear" w:pos="765"/>
                <w:tab w:val="decimal" w:pos="885"/>
              </w:tabs>
              <w:spacing w:line="240" w:lineRule="atLeast"/>
              <w:ind w:right="-14"/>
              <w:rPr>
                <w:b/>
                <w:bCs/>
                <w:szCs w:val="22"/>
              </w:rPr>
            </w:pPr>
            <w:r w:rsidRPr="004145C8">
              <w:rPr>
                <w:b/>
                <w:bCs/>
                <w:szCs w:val="22"/>
              </w:rPr>
              <w:t>1,648,498</w:t>
            </w:r>
          </w:p>
        </w:tc>
        <w:tc>
          <w:tcPr>
            <w:tcW w:w="182" w:type="dxa"/>
          </w:tcPr>
          <w:p w14:paraId="5D12F777" w14:textId="77777777" w:rsidR="00CD2414" w:rsidRPr="00F526D1" w:rsidRDefault="00CD2414" w:rsidP="00CD2414">
            <w:pPr>
              <w:tabs>
                <w:tab w:val="decimal" w:pos="994"/>
              </w:tabs>
              <w:ind w:right="-86"/>
              <w:rPr>
                <w:sz w:val="16"/>
                <w:szCs w:val="16"/>
              </w:rPr>
            </w:pPr>
          </w:p>
        </w:tc>
        <w:tc>
          <w:tcPr>
            <w:tcW w:w="1348" w:type="dxa"/>
            <w:tcBorders>
              <w:bottom w:val="double" w:sz="4" w:space="0" w:color="auto"/>
            </w:tcBorders>
          </w:tcPr>
          <w:p w14:paraId="3BAC86D8" w14:textId="129F7AC8" w:rsidR="00CD2414" w:rsidRPr="004145C8" w:rsidRDefault="00CD2414" w:rsidP="007A37AF">
            <w:pPr>
              <w:tabs>
                <w:tab w:val="decimal" w:pos="1000"/>
              </w:tabs>
              <w:ind w:right="-14"/>
              <w:rPr>
                <w:b/>
                <w:bCs/>
                <w:sz w:val="16"/>
                <w:szCs w:val="16"/>
              </w:rPr>
            </w:pPr>
            <w:r w:rsidRPr="004145C8">
              <w:rPr>
                <w:b/>
                <w:bCs/>
                <w:szCs w:val="22"/>
              </w:rPr>
              <w:t>1,636,452</w:t>
            </w:r>
          </w:p>
        </w:tc>
      </w:tr>
      <w:tr w:rsidR="003F6181" w:rsidRPr="00F526D1" w14:paraId="5E2E6FFC" w14:textId="77777777" w:rsidTr="003F6181">
        <w:trPr>
          <w:cantSplit/>
        </w:trPr>
        <w:tc>
          <w:tcPr>
            <w:tcW w:w="3960" w:type="dxa"/>
          </w:tcPr>
          <w:p w14:paraId="783845E1" w14:textId="77777777" w:rsidR="00CD2414" w:rsidRPr="00F526D1" w:rsidRDefault="00CD2414" w:rsidP="00CD2414">
            <w:pPr>
              <w:spacing w:line="240" w:lineRule="atLeast"/>
              <w:rPr>
                <w:b/>
                <w:bCs/>
                <w:sz w:val="16"/>
                <w:szCs w:val="16"/>
              </w:rPr>
            </w:pPr>
          </w:p>
        </w:tc>
        <w:tc>
          <w:tcPr>
            <w:tcW w:w="1170" w:type="dxa"/>
            <w:tcBorders>
              <w:top w:val="double" w:sz="4" w:space="0" w:color="auto"/>
            </w:tcBorders>
          </w:tcPr>
          <w:p w14:paraId="21DDB802" w14:textId="77777777" w:rsidR="00CD2414" w:rsidRPr="00F526D1" w:rsidRDefault="00CD2414" w:rsidP="00CD2414">
            <w:pPr>
              <w:tabs>
                <w:tab w:val="decimal" w:pos="994"/>
              </w:tabs>
              <w:ind w:right="-86"/>
              <w:rPr>
                <w:sz w:val="16"/>
                <w:szCs w:val="16"/>
              </w:rPr>
            </w:pPr>
          </w:p>
        </w:tc>
        <w:tc>
          <w:tcPr>
            <w:tcW w:w="180" w:type="dxa"/>
          </w:tcPr>
          <w:p w14:paraId="51E8F486" w14:textId="77777777" w:rsidR="00CD2414" w:rsidRPr="00F526D1" w:rsidRDefault="00CD2414" w:rsidP="00CD2414">
            <w:pPr>
              <w:tabs>
                <w:tab w:val="decimal" w:pos="994"/>
              </w:tabs>
              <w:ind w:right="-86"/>
              <w:rPr>
                <w:sz w:val="16"/>
                <w:szCs w:val="16"/>
              </w:rPr>
            </w:pPr>
          </w:p>
        </w:tc>
        <w:tc>
          <w:tcPr>
            <w:tcW w:w="1350" w:type="dxa"/>
            <w:tcBorders>
              <w:top w:val="double" w:sz="4" w:space="0" w:color="auto"/>
            </w:tcBorders>
          </w:tcPr>
          <w:p w14:paraId="70F9A3AD"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tcPr>
          <w:p w14:paraId="34090C60" w14:textId="77777777" w:rsidR="00CD2414" w:rsidRPr="00F526D1" w:rsidRDefault="00CD2414" w:rsidP="00CD2414">
            <w:pPr>
              <w:tabs>
                <w:tab w:val="decimal" w:pos="994"/>
              </w:tabs>
              <w:ind w:right="-86"/>
              <w:rPr>
                <w:sz w:val="16"/>
                <w:szCs w:val="16"/>
              </w:rPr>
            </w:pPr>
          </w:p>
        </w:tc>
        <w:tc>
          <w:tcPr>
            <w:tcW w:w="1080" w:type="dxa"/>
            <w:tcBorders>
              <w:top w:val="double" w:sz="4" w:space="0" w:color="auto"/>
            </w:tcBorders>
          </w:tcPr>
          <w:p w14:paraId="5A2C8156" w14:textId="77777777" w:rsidR="00CD2414" w:rsidRPr="00F526D1" w:rsidRDefault="00CD2414" w:rsidP="00CD2414">
            <w:pPr>
              <w:tabs>
                <w:tab w:val="decimal" w:pos="994"/>
              </w:tabs>
              <w:ind w:right="-86"/>
              <w:rPr>
                <w:sz w:val="16"/>
                <w:szCs w:val="16"/>
              </w:rPr>
            </w:pPr>
          </w:p>
        </w:tc>
        <w:tc>
          <w:tcPr>
            <w:tcW w:w="182" w:type="dxa"/>
          </w:tcPr>
          <w:p w14:paraId="786A9E80" w14:textId="77777777" w:rsidR="00CD2414" w:rsidRPr="00F526D1" w:rsidRDefault="00CD2414" w:rsidP="00CD2414">
            <w:pPr>
              <w:tabs>
                <w:tab w:val="decimal" w:pos="994"/>
              </w:tabs>
              <w:ind w:right="-86"/>
              <w:rPr>
                <w:sz w:val="16"/>
                <w:szCs w:val="16"/>
              </w:rPr>
            </w:pPr>
          </w:p>
        </w:tc>
        <w:tc>
          <w:tcPr>
            <w:tcW w:w="1348" w:type="dxa"/>
            <w:tcBorders>
              <w:top w:val="double" w:sz="4" w:space="0" w:color="auto"/>
            </w:tcBorders>
          </w:tcPr>
          <w:p w14:paraId="2D4F81AC" w14:textId="77777777" w:rsidR="00CD2414" w:rsidRPr="00F526D1" w:rsidRDefault="00CD2414" w:rsidP="00CD2414">
            <w:pPr>
              <w:tabs>
                <w:tab w:val="decimal" w:pos="994"/>
              </w:tabs>
              <w:ind w:right="-86"/>
              <w:rPr>
                <w:sz w:val="16"/>
                <w:szCs w:val="16"/>
              </w:rPr>
            </w:pPr>
          </w:p>
        </w:tc>
      </w:tr>
      <w:tr w:rsidR="003F6181" w:rsidRPr="00F526D1" w14:paraId="647D3329" w14:textId="77777777" w:rsidTr="003F6181">
        <w:trPr>
          <w:cantSplit/>
        </w:trPr>
        <w:tc>
          <w:tcPr>
            <w:tcW w:w="3960" w:type="dxa"/>
          </w:tcPr>
          <w:p w14:paraId="3A918310" w14:textId="41AB8ED5" w:rsidR="00CD2414" w:rsidRPr="00F526D1" w:rsidRDefault="00CD2414" w:rsidP="00CD2414">
            <w:pPr>
              <w:spacing w:line="240" w:lineRule="atLeast"/>
              <w:rPr>
                <w:b/>
                <w:bCs/>
                <w:sz w:val="16"/>
                <w:szCs w:val="16"/>
              </w:rPr>
            </w:pPr>
            <w:r w:rsidRPr="00461B25">
              <w:rPr>
                <w:b/>
                <w:bCs/>
                <w:i/>
                <w:iCs/>
                <w:szCs w:val="22"/>
              </w:rPr>
              <w:t xml:space="preserve">Investment </w:t>
            </w:r>
            <w:r>
              <w:rPr>
                <w:b/>
                <w:bCs/>
                <w:i/>
                <w:iCs/>
                <w:szCs w:val="22"/>
              </w:rPr>
              <w:t>p</w:t>
            </w:r>
            <w:r w:rsidRPr="00461B25">
              <w:rPr>
                <w:b/>
                <w:bCs/>
                <w:i/>
                <w:iCs/>
                <w:szCs w:val="22"/>
              </w:rPr>
              <w:t>roperties</w:t>
            </w:r>
            <w:r w:rsidRPr="00461B25">
              <w:rPr>
                <w:b/>
                <w:bCs/>
                <w:i/>
                <w:iCs/>
                <w:szCs w:val="22"/>
              </w:rPr>
              <w:tab/>
            </w:r>
          </w:p>
        </w:tc>
        <w:tc>
          <w:tcPr>
            <w:tcW w:w="1170" w:type="dxa"/>
          </w:tcPr>
          <w:p w14:paraId="7B5DCDBB" w14:textId="77777777" w:rsidR="00CD2414" w:rsidRPr="00F526D1" w:rsidRDefault="00CD2414" w:rsidP="00CD2414">
            <w:pPr>
              <w:tabs>
                <w:tab w:val="decimal" w:pos="994"/>
              </w:tabs>
              <w:ind w:right="-86"/>
              <w:rPr>
                <w:sz w:val="16"/>
                <w:szCs w:val="16"/>
              </w:rPr>
            </w:pPr>
          </w:p>
        </w:tc>
        <w:tc>
          <w:tcPr>
            <w:tcW w:w="180" w:type="dxa"/>
          </w:tcPr>
          <w:p w14:paraId="58AA85BA" w14:textId="77777777" w:rsidR="00CD2414" w:rsidRPr="00F526D1" w:rsidRDefault="00CD2414" w:rsidP="00CD2414">
            <w:pPr>
              <w:tabs>
                <w:tab w:val="decimal" w:pos="994"/>
              </w:tabs>
              <w:ind w:right="-86"/>
              <w:rPr>
                <w:sz w:val="16"/>
                <w:szCs w:val="16"/>
              </w:rPr>
            </w:pPr>
          </w:p>
        </w:tc>
        <w:tc>
          <w:tcPr>
            <w:tcW w:w="1350" w:type="dxa"/>
          </w:tcPr>
          <w:p w14:paraId="20D92815"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tcPr>
          <w:p w14:paraId="45E37C9A" w14:textId="77777777" w:rsidR="00CD2414" w:rsidRPr="00F526D1" w:rsidRDefault="00CD2414" w:rsidP="00CD2414">
            <w:pPr>
              <w:tabs>
                <w:tab w:val="decimal" w:pos="994"/>
              </w:tabs>
              <w:ind w:right="-86"/>
              <w:rPr>
                <w:sz w:val="16"/>
                <w:szCs w:val="16"/>
              </w:rPr>
            </w:pPr>
          </w:p>
        </w:tc>
        <w:tc>
          <w:tcPr>
            <w:tcW w:w="1080" w:type="dxa"/>
          </w:tcPr>
          <w:p w14:paraId="43300B05" w14:textId="77777777" w:rsidR="00CD2414" w:rsidRPr="00F526D1" w:rsidRDefault="00CD2414" w:rsidP="00CD2414">
            <w:pPr>
              <w:tabs>
                <w:tab w:val="decimal" w:pos="994"/>
              </w:tabs>
              <w:ind w:right="-86"/>
              <w:rPr>
                <w:sz w:val="16"/>
                <w:szCs w:val="16"/>
              </w:rPr>
            </w:pPr>
          </w:p>
        </w:tc>
        <w:tc>
          <w:tcPr>
            <w:tcW w:w="182" w:type="dxa"/>
          </w:tcPr>
          <w:p w14:paraId="252387F3" w14:textId="77777777" w:rsidR="00CD2414" w:rsidRPr="00F526D1" w:rsidRDefault="00CD2414" w:rsidP="00CD2414">
            <w:pPr>
              <w:tabs>
                <w:tab w:val="decimal" w:pos="994"/>
              </w:tabs>
              <w:ind w:right="-86"/>
              <w:rPr>
                <w:sz w:val="16"/>
                <w:szCs w:val="16"/>
              </w:rPr>
            </w:pPr>
          </w:p>
        </w:tc>
        <w:tc>
          <w:tcPr>
            <w:tcW w:w="1348" w:type="dxa"/>
          </w:tcPr>
          <w:p w14:paraId="5F23338B" w14:textId="77777777" w:rsidR="00CD2414" w:rsidRPr="00F526D1" w:rsidRDefault="00CD2414" w:rsidP="00CD2414">
            <w:pPr>
              <w:tabs>
                <w:tab w:val="decimal" w:pos="994"/>
              </w:tabs>
              <w:ind w:right="-86"/>
              <w:rPr>
                <w:sz w:val="16"/>
                <w:szCs w:val="16"/>
              </w:rPr>
            </w:pPr>
          </w:p>
        </w:tc>
      </w:tr>
      <w:tr w:rsidR="003F6181" w:rsidRPr="00F526D1" w14:paraId="4792ACB1" w14:textId="77777777" w:rsidTr="003F6181">
        <w:trPr>
          <w:cantSplit/>
        </w:trPr>
        <w:tc>
          <w:tcPr>
            <w:tcW w:w="3960" w:type="dxa"/>
          </w:tcPr>
          <w:p w14:paraId="7C2974B1" w14:textId="6D935479" w:rsidR="00CD2414" w:rsidRPr="00F526D1" w:rsidRDefault="00CD2414" w:rsidP="00CD2414">
            <w:pPr>
              <w:spacing w:line="240" w:lineRule="atLeast"/>
              <w:rPr>
                <w:b/>
                <w:bCs/>
                <w:sz w:val="16"/>
                <w:szCs w:val="16"/>
              </w:rPr>
            </w:pPr>
            <w:r w:rsidRPr="00461B25">
              <w:rPr>
                <w:szCs w:val="22"/>
              </w:rPr>
              <w:t>Other related parties</w:t>
            </w:r>
          </w:p>
        </w:tc>
        <w:tc>
          <w:tcPr>
            <w:tcW w:w="1170" w:type="dxa"/>
            <w:tcBorders>
              <w:bottom w:val="double" w:sz="4" w:space="0" w:color="auto"/>
            </w:tcBorders>
          </w:tcPr>
          <w:p w14:paraId="5D6E9A21" w14:textId="7EA9C4FA" w:rsidR="00CD2414" w:rsidRPr="00233837" w:rsidRDefault="00233837" w:rsidP="00DE6C75">
            <w:pPr>
              <w:tabs>
                <w:tab w:val="decimal" w:pos="885"/>
              </w:tabs>
              <w:spacing w:line="240" w:lineRule="atLeast"/>
              <w:ind w:right="-14"/>
              <w:rPr>
                <w:b/>
                <w:bCs/>
                <w:szCs w:val="22"/>
              </w:rPr>
            </w:pPr>
            <w:r w:rsidRPr="00233837">
              <w:rPr>
                <w:b/>
                <w:bCs/>
                <w:szCs w:val="22"/>
              </w:rPr>
              <w:t>234,740</w:t>
            </w:r>
          </w:p>
        </w:tc>
        <w:tc>
          <w:tcPr>
            <w:tcW w:w="180" w:type="dxa"/>
          </w:tcPr>
          <w:p w14:paraId="771BD4E7" w14:textId="77777777" w:rsidR="00CD2414" w:rsidRPr="00F526D1" w:rsidRDefault="00CD2414" w:rsidP="00CD2414">
            <w:pPr>
              <w:tabs>
                <w:tab w:val="decimal" w:pos="994"/>
              </w:tabs>
              <w:ind w:right="-86"/>
              <w:rPr>
                <w:sz w:val="16"/>
                <w:szCs w:val="16"/>
              </w:rPr>
            </w:pPr>
          </w:p>
        </w:tc>
        <w:tc>
          <w:tcPr>
            <w:tcW w:w="1350" w:type="dxa"/>
            <w:tcBorders>
              <w:bottom w:val="double" w:sz="4" w:space="0" w:color="auto"/>
            </w:tcBorders>
          </w:tcPr>
          <w:p w14:paraId="01C397DC" w14:textId="74C91AC8" w:rsidR="00CD2414" w:rsidRPr="007A37AF" w:rsidRDefault="00CD2414" w:rsidP="004A6C91">
            <w:pPr>
              <w:pStyle w:val="acctfourfigures"/>
              <w:tabs>
                <w:tab w:val="clear" w:pos="765"/>
                <w:tab w:val="decimal" w:pos="1091"/>
              </w:tabs>
              <w:spacing w:line="240" w:lineRule="atLeast"/>
              <w:ind w:right="-14"/>
              <w:rPr>
                <w:b/>
                <w:bCs/>
                <w:szCs w:val="22"/>
              </w:rPr>
            </w:pPr>
            <w:r w:rsidRPr="007A37AF">
              <w:rPr>
                <w:b/>
                <w:bCs/>
                <w:szCs w:val="22"/>
              </w:rPr>
              <w:t>234,338</w:t>
            </w:r>
          </w:p>
        </w:tc>
        <w:tc>
          <w:tcPr>
            <w:tcW w:w="180" w:type="dxa"/>
          </w:tcPr>
          <w:p w14:paraId="47A582CD" w14:textId="77777777" w:rsidR="00CD2414" w:rsidRPr="00F526D1" w:rsidRDefault="00CD2414" w:rsidP="00CD2414">
            <w:pPr>
              <w:tabs>
                <w:tab w:val="decimal" w:pos="994"/>
              </w:tabs>
              <w:ind w:right="-86"/>
              <w:rPr>
                <w:sz w:val="16"/>
                <w:szCs w:val="16"/>
              </w:rPr>
            </w:pPr>
          </w:p>
        </w:tc>
        <w:tc>
          <w:tcPr>
            <w:tcW w:w="1080" w:type="dxa"/>
            <w:tcBorders>
              <w:bottom w:val="double" w:sz="4" w:space="0" w:color="auto"/>
            </w:tcBorders>
          </w:tcPr>
          <w:p w14:paraId="3397CEF0" w14:textId="51F69A17" w:rsidR="00CD2414" w:rsidRPr="00DE6C75" w:rsidRDefault="00233837" w:rsidP="00DE6C75">
            <w:pPr>
              <w:pStyle w:val="acctfourfigures"/>
              <w:tabs>
                <w:tab w:val="clear" w:pos="765"/>
                <w:tab w:val="decimal" w:pos="640"/>
              </w:tabs>
              <w:spacing w:line="240" w:lineRule="atLeast"/>
              <w:ind w:right="-14"/>
              <w:rPr>
                <w:b/>
                <w:bCs/>
                <w:szCs w:val="22"/>
              </w:rPr>
            </w:pPr>
            <w:r w:rsidRPr="00DE6C75">
              <w:rPr>
                <w:b/>
                <w:bCs/>
                <w:szCs w:val="22"/>
              </w:rPr>
              <w:t>-</w:t>
            </w:r>
          </w:p>
        </w:tc>
        <w:tc>
          <w:tcPr>
            <w:tcW w:w="182" w:type="dxa"/>
          </w:tcPr>
          <w:p w14:paraId="61EA9D36" w14:textId="77777777" w:rsidR="00CD2414" w:rsidRPr="00F526D1" w:rsidRDefault="00CD2414" w:rsidP="00CD2414">
            <w:pPr>
              <w:tabs>
                <w:tab w:val="decimal" w:pos="994"/>
              </w:tabs>
              <w:ind w:right="-86"/>
              <w:rPr>
                <w:sz w:val="16"/>
                <w:szCs w:val="16"/>
              </w:rPr>
            </w:pPr>
          </w:p>
        </w:tc>
        <w:tc>
          <w:tcPr>
            <w:tcW w:w="1348" w:type="dxa"/>
            <w:tcBorders>
              <w:bottom w:val="double" w:sz="4" w:space="0" w:color="auto"/>
            </w:tcBorders>
          </w:tcPr>
          <w:p w14:paraId="009DFA29" w14:textId="34ABF11F" w:rsidR="00CD2414" w:rsidRPr="007A37AF" w:rsidRDefault="00CD2414" w:rsidP="007A37AF">
            <w:pPr>
              <w:pStyle w:val="acctfourfigures"/>
              <w:tabs>
                <w:tab w:val="clear" w:pos="765"/>
                <w:tab w:val="decimal" w:pos="730"/>
              </w:tabs>
              <w:spacing w:line="240" w:lineRule="atLeast"/>
              <w:ind w:right="-14"/>
              <w:rPr>
                <w:b/>
                <w:bCs/>
                <w:szCs w:val="22"/>
              </w:rPr>
            </w:pPr>
            <w:r w:rsidRPr="007A37AF">
              <w:rPr>
                <w:b/>
                <w:bCs/>
                <w:szCs w:val="22"/>
              </w:rPr>
              <w:t>-</w:t>
            </w:r>
          </w:p>
        </w:tc>
      </w:tr>
      <w:tr w:rsidR="003F6181" w:rsidRPr="00F526D1" w14:paraId="3664C357" w14:textId="77777777" w:rsidTr="003F6181">
        <w:trPr>
          <w:cantSplit/>
        </w:trPr>
        <w:tc>
          <w:tcPr>
            <w:tcW w:w="3960" w:type="dxa"/>
          </w:tcPr>
          <w:p w14:paraId="72AC37FE" w14:textId="77777777" w:rsidR="00CD2414" w:rsidRPr="00F526D1" w:rsidRDefault="00CD2414" w:rsidP="00CD2414">
            <w:pPr>
              <w:spacing w:line="240" w:lineRule="atLeast"/>
              <w:rPr>
                <w:b/>
                <w:bCs/>
                <w:sz w:val="16"/>
                <w:szCs w:val="16"/>
              </w:rPr>
            </w:pPr>
          </w:p>
        </w:tc>
        <w:tc>
          <w:tcPr>
            <w:tcW w:w="1170" w:type="dxa"/>
            <w:tcBorders>
              <w:top w:val="double" w:sz="4" w:space="0" w:color="auto"/>
            </w:tcBorders>
          </w:tcPr>
          <w:p w14:paraId="53ED0ABA" w14:textId="77777777" w:rsidR="00CD2414" w:rsidRPr="00F526D1" w:rsidRDefault="00CD2414" w:rsidP="00CD2414">
            <w:pPr>
              <w:tabs>
                <w:tab w:val="decimal" w:pos="994"/>
              </w:tabs>
              <w:ind w:right="-86"/>
              <w:rPr>
                <w:sz w:val="16"/>
                <w:szCs w:val="16"/>
              </w:rPr>
            </w:pPr>
          </w:p>
        </w:tc>
        <w:tc>
          <w:tcPr>
            <w:tcW w:w="180" w:type="dxa"/>
          </w:tcPr>
          <w:p w14:paraId="47C15A5C" w14:textId="77777777" w:rsidR="00CD2414" w:rsidRPr="00F526D1" w:rsidRDefault="00CD2414" w:rsidP="00CD2414">
            <w:pPr>
              <w:tabs>
                <w:tab w:val="decimal" w:pos="994"/>
              </w:tabs>
              <w:ind w:right="-86"/>
              <w:rPr>
                <w:sz w:val="16"/>
                <w:szCs w:val="16"/>
              </w:rPr>
            </w:pPr>
          </w:p>
        </w:tc>
        <w:tc>
          <w:tcPr>
            <w:tcW w:w="1350" w:type="dxa"/>
            <w:tcBorders>
              <w:top w:val="double" w:sz="4" w:space="0" w:color="auto"/>
            </w:tcBorders>
          </w:tcPr>
          <w:p w14:paraId="5FB45EA0"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tcPr>
          <w:p w14:paraId="259F0CD9" w14:textId="77777777" w:rsidR="00CD2414" w:rsidRPr="00F526D1" w:rsidRDefault="00CD2414" w:rsidP="00CD2414">
            <w:pPr>
              <w:tabs>
                <w:tab w:val="decimal" w:pos="994"/>
              </w:tabs>
              <w:ind w:right="-86"/>
              <w:rPr>
                <w:sz w:val="16"/>
                <w:szCs w:val="16"/>
              </w:rPr>
            </w:pPr>
          </w:p>
        </w:tc>
        <w:tc>
          <w:tcPr>
            <w:tcW w:w="1080" w:type="dxa"/>
            <w:tcBorders>
              <w:top w:val="double" w:sz="4" w:space="0" w:color="auto"/>
            </w:tcBorders>
          </w:tcPr>
          <w:p w14:paraId="61BCA9CF" w14:textId="77777777" w:rsidR="00CD2414" w:rsidRPr="00F526D1" w:rsidRDefault="00CD2414" w:rsidP="00CD2414">
            <w:pPr>
              <w:tabs>
                <w:tab w:val="decimal" w:pos="994"/>
              </w:tabs>
              <w:ind w:right="-86"/>
              <w:rPr>
                <w:sz w:val="16"/>
                <w:szCs w:val="16"/>
              </w:rPr>
            </w:pPr>
          </w:p>
        </w:tc>
        <w:tc>
          <w:tcPr>
            <w:tcW w:w="182" w:type="dxa"/>
          </w:tcPr>
          <w:p w14:paraId="1DCB6742" w14:textId="77777777" w:rsidR="00CD2414" w:rsidRPr="00F526D1" w:rsidRDefault="00CD2414" w:rsidP="00CD2414">
            <w:pPr>
              <w:tabs>
                <w:tab w:val="decimal" w:pos="994"/>
              </w:tabs>
              <w:ind w:right="-86"/>
              <w:rPr>
                <w:sz w:val="16"/>
                <w:szCs w:val="16"/>
              </w:rPr>
            </w:pPr>
          </w:p>
        </w:tc>
        <w:tc>
          <w:tcPr>
            <w:tcW w:w="1348" w:type="dxa"/>
            <w:tcBorders>
              <w:top w:val="double" w:sz="4" w:space="0" w:color="auto"/>
            </w:tcBorders>
          </w:tcPr>
          <w:p w14:paraId="1F450886" w14:textId="77777777" w:rsidR="00CD2414" w:rsidRPr="00F526D1" w:rsidRDefault="00CD2414" w:rsidP="00CD2414">
            <w:pPr>
              <w:tabs>
                <w:tab w:val="decimal" w:pos="994"/>
              </w:tabs>
              <w:ind w:right="-86"/>
              <w:rPr>
                <w:sz w:val="16"/>
                <w:szCs w:val="16"/>
              </w:rPr>
            </w:pPr>
          </w:p>
        </w:tc>
      </w:tr>
      <w:tr w:rsidR="003F6181" w:rsidRPr="00461B25" w14:paraId="450ED1C2" w14:textId="77777777" w:rsidTr="003F6181">
        <w:trPr>
          <w:cantSplit/>
        </w:trPr>
        <w:tc>
          <w:tcPr>
            <w:tcW w:w="3960" w:type="dxa"/>
          </w:tcPr>
          <w:p w14:paraId="490B6C24" w14:textId="0630FF1F" w:rsidR="00CD2414" w:rsidRPr="00461B25" w:rsidRDefault="00CD2414" w:rsidP="00CD2414">
            <w:pPr>
              <w:spacing w:line="240" w:lineRule="atLeast"/>
              <w:ind w:left="190" w:hanging="180"/>
              <w:rPr>
                <w:b/>
                <w:bCs/>
                <w:i/>
                <w:iCs/>
                <w:szCs w:val="22"/>
              </w:rPr>
            </w:pPr>
            <w:r w:rsidRPr="00461B25">
              <w:rPr>
                <w:b/>
                <w:bCs/>
                <w:i/>
                <w:iCs/>
                <w:szCs w:val="22"/>
              </w:rPr>
              <w:t xml:space="preserve">Property, plant and equipment </w:t>
            </w:r>
          </w:p>
        </w:tc>
        <w:tc>
          <w:tcPr>
            <w:tcW w:w="1170" w:type="dxa"/>
          </w:tcPr>
          <w:p w14:paraId="56407A51" w14:textId="77777777" w:rsidR="00CD2414" w:rsidRPr="00461B25" w:rsidRDefault="00CD2414" w:rsidP="00CD2414">
            <w:pPr>
              <w:pStyle w:val="acctfourfigures"/>
              <w:tabs>
                <w:tab w:val="clear" w:pos="765"/>
                <w:tab w:val="decimal" w:pos="994"/>
              </w:tabs>
              <w:spacing w:line="240" w:lineRule="atLeast"/>
              <w:ind w:right="-86"/>
              <w:rPr>
                <w:b/>
                <w:bCs/>
                <w:szCs w:val="22"/>
              </w:rPr>
            </w:pPr>
          </w:p>
        </w:tc>
        <w:tc>
          <w:tcPr>
            <w:tcW w:w="180" w:type="dxa"/>
          </w:tcPr>
          <w:p w14:paraId="02A15C15" w14:textId="77777777" w:rsidR="00CD2414" w:rsidRPr="00461B25" w:rsidRDefault="00CD2414" w:rsidP="00CD2414">
            <w:pPr>
              <w:pStyle w:val="acctfourfigures"/>
              <w:tabs>
                <w:tab w:val="clear" w:pos="765"/>
                <w:tab w:val="decimal" w:pos="994"/>
              </w:tabs>
              <w:spacing w:line="240" w:lineRule="atLeast"/>
              <w:ind w:right="-86"/>
              <w:rPr>
                <w:b/>
                <w:bCs/>
                <w:szCs w:val="22"/>
              </w:rPr>
            </w:pPr>
          </w:p>
        </w:tc>
        <w:tc>
          <w:tcPr>
            <w:tcW w:w="1350" w:type="dxa"/>
          </w:tcPr>
          <w:p w14:paraId="03563F44"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tcPr>
          <w:p w14:paraId="1EC5B893" w14:textId="77777777" w:rsidR="00CD2414" w:rsidRPr="00461B25" w:rsidRDefault="00CD2414" w:rsidP="00CD2414">
            <w:pPr>
              <w:pStyle w:val="acctfourfigures"/>
              <w:tabs>
                <w:tab w:val="clear" w:pos="765"/>
                <w:tab w:val="decimal" w:pos="994"/>
              </w:tabs>
              <w:spacing w:line="240" w:lineRule="atLeast"/>
              <w:ind w:right="-86"/>
              <w:rPr>
                <w:b/>
                <w:bCs/>
                <w:szCs w:val="22"/>
              </w:rPr>
            </w:pPr>
          </w:p>
        </w:tc>
        <w:tc>
          <w:tcPr>
            <w:tcW w:w="1080" w:type="dxa"/>
          </w:tcPr>
          <w:p w14:paraId="22469199" w14:textId="77777777" w:rsidR="00CD2414" w:rsidRPr="00461B25" w:rsidRDefault="00CD2414" w:rsidP="00CD2414">
            <w:pPr>
              <w:pStyle w:val="acctfourfigures"/>
              <w:tabs>
                <w:tab w:val="clear" w:pos="765"/>
                <w:tab w:val="decimal" w:pos="994"/>
              </w:tabs>
              <w:spacing w:line="240" w:lineRule="atLeast"/>
              <w:ind w:right="-86"/>
              <w:rPr>
                <w:b/>
                <w:bCs/>
                <w:szCs w:val="22"/>
              </w:rPr>
            </w:pPr>
          </w:p>
        </w:tc>
        <w:tc>
          <w:tcPr>
            <w:tcW w:w="182" w:type="dxa"/>
          </w:tcPr>
          <w:p w14:paraId="084C59A3" w14:textId="77777777" w:rsidR="00CD2414" w:rsidRPr="00461B25" w:rsidRDefault="00CD2414" w:rsidP="00CD2414">
            <w:pPr>
              <w:pStyle w:val="acctfourfigures"/>
              <w:tabs>
                <w:tab w:val="clear" w:pos="765"/>
                <w:tab w:val="decimal" w:pos="994"/>
              </w:tabs>
              <w:spacing w:line="240" w:lineRule="atLeast"/>
              <w:ind w:right="-86"/>
              <w:rPr>
                <w:b/>
                <w:bCs/>
                <w:szCs w:val="22"/>
              </w:rPr>
            </w:pPr>
          </w:p>
        </w:tc>
        <w:tc>
          <w:tcPr>
            <w:tcW w:w="1348" w:type="dxa"/>
          </w:tcPr>
          <w:p w14:paraId="74178323" w14:textId="77777777" w:rsidR="00CD2414" w:rsidRPr="00461B25" w:rsidRDefault="00CD2414" w:rsidP="00CD2414">
            <w:pPr>
              <w:pStyle w:val="acctfourfigures"/>
              <w:tabs>
                <w:tab w:val="clear" w:pos="765"/>
                <w:tab w:val="decimal" w:pos="994"/>
              </w:tabs>
              <w:spacing w:line="240" w:lineRule="atLeast"/>
              <w:ind w:right="-86"/>
              <w:rPr>
                <w:b/>
                <w:bCs/>
                <w:szCs w:val="22"/>
              </w:rPr>
            </w:pPr>
          </w:p>
        </w:tc>
      </w:tr>
      <w:tr w:rsidR="003F6181" w:rsidRPr="00461B25" w14:paraId="2FC0EEF0" w14:textId="77777777" w:rsidTr="003F6181">
        <w:trPr>
          <w:cantSplit/>
        </w:trPr>
        <w:tc>
          <w:tcPr>
            <w:tcW w:w="3960" w:type="dxa"/>
          </w:tcPr>
          <w:p w14:paraId="6491E142" w14:textId="77777777" w:rsidR="00CD2414" w:rsidRPr="00461B25" w:rsidRDefault="00CD2414" w:rsidP="00CD2414">
            <w:pPr>
              <w:spacing w:line="240" w:lineRule="atLeast"/>
              <w:rPr>
                <w:szCs w:val="22"/>
              </w:rPr>
            </w:pPr>
            <w:r w:rsidRPr="00461B25">
              <w:rPr>
                <w:szCs w:val="22"/>
              </w:rPr>
              <w:t>Subsidiaries</w:t>
            </w:r>
          </w:p>
        </w:tc>
        <w:tc>
          <w:tcPr>
            <w:tcW w:w="1170" w:type="dxa"/>
            <w:tcBorders>
              <w:bottom w:val="double" w:sz="4" w:space="0" w:color="auto"/>
            </w:tcBorders>
          </w:tcPr>
          <w:p w14:paraId="4B7B7C64" w14:textId="354D5DAC" w:rsidR="00CD2414" w:rsidRPr="00DE6C75" w:rsidRDefault="00233837" w:rsidP="00DE6C75">
            <w:pPr>
              <w:pStyle w:val="acctfourfigures"/>
              <w:tabs>
                <w:tab w:val="clear" w:pos="765"/>
                <w:tab w:val="decimal" w:pos="640"/>
              </w:tabs>
              <w:spacing w:line="240" w:lineRule="atLeast"/>
              <w:ind w:right="-14"/>
              <w:rPr>
                <w:b/>
                <w:bCs/>
                <w:szCs w:val="22"/>
              </w:rPr>
            </w:pPr>
            <w:r w:rsidRPr="00DE6C75">
              <w:rPr>
                <w:b/>
                <w:bCs/>
                <w:szCs w:val="22"/>
              </w:rPr>
              <w:t>-</w:t>
            </w:r>
          </w:p>
        </w:tc>
        <w:tc>
          <w:tcPr>
            <w:tcW w:w="180" w:type="dxa"/>
          </w:tcPr>
          <w:p w14:paraId="5B5FD2E1" w14:textId="77777777" w:rsidR="00CD2414" w:rsidRPr="006E5A1E" w:rsidRDefault="00CD2414" w:rsidP="00CD2414">
            <w:pPr>
              <w:pStyle w:val="acctfourfigures"/>
              <w:tabs>
                <w:tab w:val="clear" w:pos="765"/>
                <w:tab w:val="decimal" w:pos="994"/>
              </w:tabs>
              <w:spacing w:line="240" w:lineRule="atLeast"/>
              <w:ind w:right="-86"/>
              <w:rPr>
                <w:b/>
                <w:bCs/>
                <w:szCs w:val="22"/>
              </w:rPr>
            </w:pPr>
          </w:p>
        </w:tc>
        <w:tc>
          <w:tcPr>
            <w:tcW w:w="1350" w:type="dxa"/>
            <w:tcBorders>
              <w:bottom w:val="double" w:sz="4" w:space="0" w:color="auto"/>
            </w:tcBorders>
          </w:tcPr>
          <w:p w14:paraId="0629F7AE" w14:textId="7094C550" w:rsidR="00CD2414" w:rsidRPr="004A6C91" w:rsidRDefault="00CD2414" w:rsidP="004A6C91">
            <w:pPr>
              <w:pStyle w:val="acctfourfigures"/>
              <w:tabs>
                <w:tab w:val="clear" w:pos="765"/>
                <w:tab w:val="decimal" w:pos="821"/>
              </w:tabs>
              <w:spacing w:line="240" w:lineRule="atLeast"/>
              <w:ind w:right="-14"/>
              <w:rPr>
                <w:szCs w:val="22"/>
              </w:rPr>
            </w:pPr>
            <w:r w:rsidRPr="004A6C91">
              <w:rPr>
                <w:szCs w:val="22"/>
              </w:rPr>
              <w:t>-</w:t>
            </w:r>
          </w:p>
        </w:tc>
        <w:tc>
          <w:tcPr>
            <w:tcW w:w="180" w:type="dxa"/>
          </w:tcPr>
          <w:p w14:paraId="130F7DF1" w14:textId="77777777" w:rsidR="00CD2414" w:rsidRPr="00461B25" w:rsidRDefault="00CD2414" w:rsidP="00CD2414">
            <w:pPr>
              <w:pStyle w:val="acctfourfigures"/>
              <w:tabs>
                <w:tab w:val="clear" w:pos="765"/>
                <w:tab w:val="decimal" w:pos="994"/>
              </w:tabs>
              <w:spacing w:line="240" w:lineRule="atLeast"/>
              <w:ind w:right="-86"/>
              <w:rPr>
                <w:b/>
                <w:bCs/>
                <w:szCs w:val="22"/>
              </w:rPr>
            </w:pPr>
          </w:p>
        </w:tc>
        <w:tc>
          <w:tcPr>
            <w:tcW w:w="1080" w:type="dxa"/>
            <w:tcBorders>
              <w:bottom w:val="double" w:sz="4" w:space="0" w:color="auto"/>
            </w:tcBorders>
          </w:tcPr>
          <w:p w14:paraId="545F5513" w14:textId="179E7724" w:rsidR="00CD2414" w:rsidRPr="00461B25" w:rsidRDefault="00233837" w:rsidP="00DE6C75">
            <w:pPr>
              <w:pStyle w:val="acctfourfigures"/>
              <w:tabs>
                <w:tab w:val="clear" w:pos="765"/>
                <w:tab w:val="decimal" w:pos="885"/>
              </w:tabs>
              <w:spacing w:line="240" w:lineRule="atLeast"/>
              <w:ind w:right="-14"/>
              <w:rPr>
                <w:b/>
                <w:bCs/>
                <w:szCs w:val="22"/>
              </w:rPr>
            </w:pPr>
            <w:r w:rsidRPr="00233837">
              <w:rPr>
                <w:b/>
                <w:bCs/>
                <w:szCs w:val="22"/>
              </w:rPr>
              <w:t>12,512</w:t>
            </w:r>
          </w:p>
        </w:tc>
        <w:tc>
          <w:tcPr>
            <w:tcW w:w="182" w:type="dxa"/>
          </w:tcPr>
          <w:p w14:paraId="684FA187" w14:textId="77777777" w:rsidR="00CD2414" w:rsidRPr="00461B25" w:rsidRDefault="00CD2414" w:rsidP="00CD2414">
            <w:pPr>
              <w:pStyle w:val="acctfourfigures"/>
              <w:tabs>
                <w:tab w:val="clear" w:pos="765"/>
                <w:tab w:val="decimal" w:pos="994"/>
              </w:tabs>
              <w:spacing w:line="240" w:lineRule="atLeast"/>
              <w:ind w:right="-86"/>
              <w:rPr>
                <w:b/>
                <w:bCs/>
                <w:szCs w:val="22"/>
              </w:rPr>
            </w:pPr>
          </w:p>
        </w:tc>
        <w:tc>
          <w:tcPr>
            <w:tcW w:w="1348" w:type="dxa"/>
            <w:tcBorders>
              <w:bottom w:val="double" w:sz="4" w:space="0" w:color="auto"/>
            </w:tcBorders>
          </w:tcPr>
          <w:p w14:paraId="51F499E6" w14:textId="40948827" w:rsidR="00CD2414" w:rsidRPr="00461B25" w:rsidRDefault="00CD2414" w:rsidP="007A37AF">
            <w:pPr>
              <w:tabs>
                <w:tab w:val="decimal" w:pos="1000"/>
              </w:tabs>
              <w:ind w:right="-14"/>
              <w:rPr>
                <w:b/>
                <w:bCs/>
                <w:szCs w:val="22"/>
              </w:rPr>
            </w:pPr>
            <w:r>
              <w:rPr>
                <w:b/>
                <w:bCs/>
                <w:szCs w:val="22"/>
              </w:rPr>
              <w:t>710</w:t>
            </w:r>
          </w:p>
        </w:tc>
      </w:tr>
      <w:tr w:rsidR="003F6181" w:rsidRPr="00E8594C" w14:paraId="4291A7D0" w14:textId="77777777" w:rsidTr="003F6181">
        <w:trPr>
          <w:cantSplit/>
          <w:trHeight w:val="191"/>
        </w:trPr>
        <w:tc>
          <w:tcPr>
            <w:tcW w:w="3960" w:type="dxa"/>
            <w:shd w:val="clear" w:color="auto" w:fill="auto"/>
          </w:tcPr>
          <w:p w14:paraId="19EB0FEA" w14:textId="77777777" w:rsidR="00CD2414" w:rsidRPr="00E06B9B" w:rsidRDefault="00CD2414" w:rsidP="00CD2414">
            <w:pPr>
              <w:spacing w:line="240" w:lineRule="atLeast"/>
              <w:rPr>
                <w:szCs w:val="22"/>
              </w:rPr>
            </w:pPr>
          </w:p>
        </w:tc>
        <w:tc>
          <w:tcPr>
            <w:tcW w:w="1170" w:type="dxa"/>
            <w:tcBorders>
              <w:top w:val="double" w:sz="4" w:space="0" w:color="auto"/>
            </w:tcBorders>
            <w:shd w:val="clear" w:color="auto" w:fill="auto"/>
          </w:tcPr>
          <w:p w14:paraId="69CE3D1A" w14:textId="77777777" w:rsidR="00CD2414" w:rsidRPr="00E06B9B" w:rsidRDefault="00CD2414" w:rsidP="00CD2414">
            <w:pPr>
              <w:tabs>
                <w:tab w:val="decimal" w:pos="994"/>
              </w:tabs>
              <w:ind w:right="-86"/>
              <w:rPr>
                <w:b/>
                <w:bCs/>
                <w:szCs w:val="22"/>
              </w:rPr>
            </w:pPr>
          </w:p>
        </w:tc>
        <w:tc>
          <w:tcPr>
            <w:tcW w:w="180" w:type="dxa"/>
            <w:shd w:val="clear" w:color="auto" w:fill="auto"/>
          </w:tcPr>
          <w:p w14:paraId="280AF805" w14:textId="77777777" w:rsidR="00CD2414" w:rsidRPr="00E06B9B" w:rsidRDefault="00CD2414" w:rsidP="00CD2414">
            <w:pPr>
              <w:pStyle w:val="acctfourfigures"/>
              <w:tabs>
                <w:tab w:val="decimal" w:pos="994"/>
              </w:tabs>
              <w:spacing w:line="240" w:lineRule="atLeast"/>
              <w:ind w:right="-86"/>
              <w:rPr>
                <w:b/>
                <w:bCs/>
                <w:szCs w:val="22"/>
              </w:rPr>
            </w:pPr>
          </w:p>
        </w:tc>
        <w:tc>
          <w:tcPr>
            <w:tcW w:w="1350" w:type="dxa"/>
            <w:tcBorders>
              <w:top w:val="double" w:sz="4" w:space="0" w:color="auto"/>
            </w:tcBorders>
            <w:shd w:val="clear" w:color="auto" w:fill="auto"/>
          </w:tcPr>
          <w:p w14:paraId="47D9AF08"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shd w:val="clear" w:color="auto" w:fill="auto"/>
          </w:tcPr>
          <w:p w14:paraId="051CB03C" w14:textId="77777777" w:rsidR="00CD2414" w:rsidRPr="00E06B9B" w:rsidRDefault="00CD2414" w:rsidP="00CD2414">
            <w:pPr>
              <w:pStyle w:val="acctfourfigures"/>
              <w:tabs>
                <w:tab w:val="decimal" w:pos="994"/>
              </w:tabs>
              <w:spacing w:line="240" w:lineRule="atLeast"/>
              <w:ind w:right="-86"/>
              <w:rPr>
                <w:b/>
                <w:bCs/>
                <w:szCs w:val="22"/>
              </w:rPr>
            </w:pPr>
          </w:p>
        </w:tc>
        <w:tc>
          <w:tcPr>
            <w:tcW w:w="1080" w:type="dxa"/>
            <w:tcBorders>
              <w:top w:val="double" w:sz="4" w:space="0" w:color="auto"/>
            </w:tcBorders>
            <w:shd w:val="clear" w:color="auto" w:fill="auto"/>
          </w:tcPr>
          <w:p w14:paraId="38A1979C" w14:textId="77777777" w:rsidR="00CD2414" w:rsidRPr="00E06B9B" w:rsidRDefault="00CD2414" w:rsidP="00CD2414">
            <w:pPr>
              <w:tabs>
                <w:tab w:val="decimal" w:pos="739"/>
              </w:tabs>
              <w:ind w:right="-86"/>
              <w:rPr>
                <w:b/>
                <w:bCs/>
                <w:szCs w:val="22"/>
              </w:rPr>
            </w:pPr>
          </w:p>
        </w:tc>
        <w:tc>
          <w:tcPr>
            <w:tcW w:w="182" w:type="dxa"/>
            <w:shd w:val="clear" w:color="auto" w:fill="auto"/>
          </w:tcPr>
          <w:p w14:paraId="2A41FCC9" w14:textId="77777777" w:rsidR="00CD2414" w:rsidRPr="00E06B9B" w:rsidRDefault="00CD2414" w:rsidP="00CD2414">
            <w:pPr>
              <w:pStyle w:val="acctfourfigures"/>
              <w:tabs>
                <w:tab w:val="decimal" w:pos="739"/>
              </w:tabs>
              <w:spacing w:line="240" w:lineRule="atLeast"/>
              <w:ind w:right="-86"/>
              <w:rPr>
                <w:b/>
                <w:bCs/>
                <w:szCs w:val="22"/>
                <w:lang w:val="en-US" w:bidi="th-TH"/>
              </w:rPr>
            </w:pPr>
          </w:p>
        </w:tc>
        <w:tc>
          <w:tcPr>
            <w:tcW w:w="1348" w:type="dxa"/>
            <w:tcBorders>
              <w:top w:val="double" w:sz="4" w:space="0" w:color="auto"/>
            </w:tcBorders>
            <w:shd w:val="clear" w:color="auto" w:fill="auto"/>
          </w:tcPr>
          <w:p w14:paraId="408B7EF1" w14:textId="77777777" w:rsidR="00CD2414" w:rsidRPr="00E06B9B" w:rsidRDefault="00CD2414" w:rsidP="00CD2414">
            <w:pPr>
              <w:tabs>
                <w:tab w:val="decimal" w:pos="739"/>
              </w:tabs>
              <w:ind w:right="-86"/>
              <w:rPr>
                <w:b/>
                <w:bCs/>
                <w:szCs w:val="22"/>
              </w:rPr>
            </w:pPr>
          </w:p>
        </w:tc>
      </w:tr>
      <w:tr w:rsidR="003F6181" w:rsidRPr="00A10058" w14:paraId="52C12596" w14:textId="77777777" w:rsidTr="003F6181">
        <w:trPr>
          <w:cantSplit/>
          <w:trHeight w:val="191"/>
        </w:trPr>
        <w:tc>
          <w:tcPr>
            <w:tcW w:w="3960" w:type="dxa"/>
            <w:shd w:val="clear" w:color="auto" w:fill="auto"/>
          </w:tcPr>
          <w:p w14:paraId="68DF9C3E" w14:textId="5F4AF77D" w:rsidR="00CD2414" w:rsidRPr="00E06B9B" w:rsidRDefault="00CD2414" w:rsidP="00CD2414">
            <w:pPr>
              <w:spacing w:line="240" w:lineRule="atLeast"/>
              <w:rPr>
                <w:szCs w:val="22"/>
              </w:rPr>
            </w:pPr>
            <w:r w:rsidRPr="00461B25">
              <w:rPr>
                <w:b/>
                <w:bCs/>
                <w:i/>
                <w:iCs/>
                <w:szCs w:val="22"/>
              </w:rPr>
              <w:t>Long-term loans to</w:t>
            </w:r>
          </w:p>
        </w:tc>
        <w:tc>
          <w:tcPr>
            <w:tcW w:w="1170" w:type="dxa"/>
            <w:shd w:val="clear" w:color="auto" w:fill="auto"/>
          </w:tcPr>
          <w:p w14:paraId="6579F3E0" w14:textId="77777777" w:rsidR="00CD2414" w:rsidRPr="00E06B9B" w:rsidRDefault="00CD2414" w:rsidP="00CD2414">
            <w:pPr>
              <w:tabs>
                <w:tab w:val="decimal" w:pos="994"/>
              </w:tabs>
              <w:ind w:right="-86"/>
              <w:rPr>
                <w:b/>
                <w:bCs/>
                <w:szCs w:val="22"/>
                <w:cs/>
              </w:rPr>
            </w:pPr>
          </w:p>
        </w:tc>
        <w:tc>
          <w:tcPr>
            <w:tcW w:w="180" w:type="dxa"/>
            <w:shd w:val="clear" w:color="auto" w:fill="auto"/>
          </w:tcPr>
          <w:p w14:paraId="128DD429" w14:textId="77777777" w:rsidR="00CD2414" w:rsidRPr="00E06B9B" w:rsidRDefault="00CD2414" w:rsidP="00CD2414">
            <w:pPr>
              <w:pStyle w:val="acctfourfigures"/>
              <w:tabs>
                <w:tab w:val="decimal" w:pos="994"/>
              </w:tabs>
              <w:spacing w:line="240" w:lineRule="atLeast"/>
              <w:ind w:right="-86"/>
              <w:rPr>
                <w:b/>
                <w:bCs/>
                <w:szCs w:val="22"/>
              </w:rPr>
            </w:pPr>
          </w:p>
        </w:tc>
        <w:tc>
          <w:tcPr>
            <w:tcW w:w="1350" w:type="dxa"/>
            <w:shd w:val="clear" w:color="auto" w:fill="auto"/>
          </w:tcPr>
          <w:p w14:paraId="6610DF11" w14:textId="77777777" w:rsidR="00CD2414" w:rsidRPr="004A6C91" w:rsidRDefault="00CD2414" w:rsidP="004A6C91">
            <w:pPr>
              <w:pStyle w:val="acctfourfigures"/>
              <w:tabs>
                <w:tab w:val="clear" w:pos="765"/>
                <w:tab w:val="decimal" w:pos="885"/>
              </w:tabs>
              <w:spacing w:line="240" w:lineRule="atLeast"/>
              <w:ind w:right="-14"/>
              <w:rPr>
                <w:szCs w:val="22"/>
              </w:rPr>
            </w:pPr>
          </w:p>
        </w:tc>
        <w:tc>
          <w:tcPr>
            <w:tcW w:w="180" w:type="dxa"/>
            <w:shd w:val="clear" w:color="auto" w:fill="auto"/>
          </w:tcPr>
          <w:p w14:paraId="304A7587" w14:textId="77777777" w:rsidR="00CD2414" w:rsidRPr="00E06B9B" w:rsidRDefault="00CD2414" w:rsidP="00CD2414">
            <w:pPr>
              <w:pStyle w:val="acctfourfigures"/>
              <w:tabs>
                <w:tab w:val="decimal" w:pos="994"/>
              </w:tabs>
              <w:spacing w:line="240" w:lineRule="atLeast"/>
              <w:ind w:right="-86"/>
              <w:rPr>
                <w:b/>
                <w:bCs/>
                <w:szCs w:val="22"/>
              </w:rPr>
            </w:pPr>
          </w:p>
        </w:tc>
        <w:tc>
          <w:tcPr>
            <w:tcW w:w="1080" w:type="dxa"/>
            <w:shd w:val="clear" w:color="auto" w:fill="auto"/>
          </w:tcPr>
          <w:p w14:paraId="338B9A87" w14:textId="77777777" w:rsidR="00CD2414" w:rsidRPr="00E06B9B" w:rsidRDefault="00CD2414" w:rsidP="00CD2414">
            <w:pPr>
              <w:tabs>
                <w:tab w:val="decimal" w:pos="739"/>
              </w:tabs>
              <w:ind w:right="-86"/>
              <w:rPr>
                <w:b/>
                <w:bCs/>
                <w:szCs w:val="22"/>
              </w:rPr>
            </w:pPr>
          </w:p>
        </w:tc>
        <w:tc>
          <w:tcPr>
            <w:tcW w:w="182" w:type="dxa"/>
            <w:shd w:val="clear" w:color="auto" w:fill="auto"/>
          </w:tcPr>
          <w:p w14:paraId="0DB408C2" w14:textId="77777777" w:rsidR="00CD2414" w:rsidRPr="00E06B9B" w:rsidRDefault="00CD2414" w:rsidP="00CD2414">
            <w:pPr>
              <w:pStyle w:val="acctfourfigures"/>
              <w:tabs>
                <w:tab w:val="decimal" w:pos="739"/>
              </w:tabs>
              <w:spacing w:line="240" w:lineRule="atLeast"/>
              <w:ind w:right="-86"/>
              <w:rPr>
                <w:b/>
                <w:bCs/>
                <w:szCs w:val="22"/>
                <w:lang w:val="en-US" w:bidi="th-TH"/>
              </w:rPr>
            </w:pPr>
          </w:p>
        </w:tc>
        <w:tc>
          <w:tcPr>
            <w:tcW w:w="1348" w:type="dxa"/>
            <w:shd w:val="clear" w:color="auto" w:fill="auto"/>
          </w:tcPr>
          <w:p w14:paraId="4EC0BA8A" w14:textId="77777777" w:rsidR="00CD2414" w:rsidRPr="00E06B9B" w:rsidRDefault="00CD2414" w:rsidP="00CD2414">
            <w:pPr>
              <w:tabs>
                <w:tab w:val="decimal" w:pos="739"/>
              </w:tabs>
              <w:ind w:right="-86"/>
              <w:rPr>
                <w:b/>
                <w:bCs/>
                <w:szCs w:val="22"/>
              </w:rPr>
            </w:pPr>
          </w:p>
        </w:tc>
      </w:tr>
      <w:tr w:rsidR="003F6181" w:rsidRPr="00E8594C" w14:paraId="6EEE630A" w14:textId="77777777" w:rsidTr="003F6181">
        <w:trPr>
          <w:cantSplit/>
          <w:trHeight w:val="191"/>
        </w:trPr>
        <w:tc>
          <w:tcPr>
            <w:tcW w:w="3960" w:type="dxa"/>
            <w:shd w:val="clear" w:color="auto" w:fill="auto"/>
          </w:tcPr>
          <w:p w14:paraId="56CBC315" w14:textId="7DD95A2E" w:rsidR="00CD2414" w:rsidRPr="00E06B9B" w:rsidRDefault="00CD2414" w:rsidP="00CD2414">
            <w:pPr>
              <w:spacing w:line="240" w:lineRule="atLeast"/>
              <w:rPr>
                <w:szCs w:val="22"/>
                <w:cs/>
              </w:rPr>
            </w:pPr>
            <w:r w:rsidRPr="00461B25">
              <w:rPr>
                <w:szCs w:val="22"/>
              </w:rPr>
              <w:t>Subsidiaries</w:t>
            </w:r>
          </w:p>
        </w:tc>
        <w:tc>
          <w:tcPr>
            <w:tcW w:w="1170" w:type="dxa"/>
            <w:shd w:val="clear" w:color="auto" w:fill="auto"/>
          </w:tcPr>
          <w:p w14:paraId="6207E36E" w14:textId="3E630CE6" w:rsidR="00CD2414" w:rsidRPr="00DE6C75" w:rsidRDefault="00233837" w:rsidP="00DE6C75">
            <w:pPr>
              <w:pStyle w:val="acctfourfigures"/>
              <w:tabs>
                <w:tab w:val="clear" w:pos="765"/>
                <w:tab w:val="decimal" w:pos="640"/>
              </w:tabs>
              <w:spacing w:line="240" w:lineRule="atLeast"/>
              <w:ind w:right="-14"/>
              <w:rPr>
                <w:szCs w:val="22"/>
              </w:rPr>
            </w:pPr>
            <w:r w:rsidRPr="00DA0D77">
              <w:rPr>
                <w:szCs w:val="22"/>
              </w:rPr>
              <w:t>-</w:t>
            </w:r>
          </w:p>
        </w:tc>
        <w:tc>
          <w:tcPr>
            <w:tcW w:w="180" w:type="dxa"/>
            <w:shd w:val="clear" w:color="auto" w:fill="auto"/>
          </w:tcPr>
          <w:p w14:paraId="63ACD4E4" w14:textId="77777777" w:rsidR="00CD2414" w:rsidRPr="00E06B9B" w:rsidRDefault="00CD2414" w:rsidP="00CD2414">
            <w:pPr>
              <w:pStyle w:val="acctfourfigures"/>
              <w:tabs>
                <w:tab w:val="decimal" w:pos="739"/>
              </w:tabs>
              <w:spacing w:line="240" w:lineRule="atLeast"/>
              <w:ind w:right="-86"/>
              <w:rPr>
                <w:b/>
                <w:bCs/>
                <w:szCs w:val="22"/>
              </w:rPr>
            </w:pPr>
          </w:p>
        </w:tc>
        <w:tc>
          <w:tcPr>
            <w:tcW w:w="1350" w:type="dxa"/>
            <w:shd w:val="clear" w:color="auto" w:fill="auto"/>
          </w:tcPr>
          <w:p w14:paraId="7870182D" w14:textId="676942F2" w:rsidR="00CD2414" w:rsidRPr="00DE6C75" w:rsidRDefault="00CD2414" w:rsidP="004A6C91">
            <w:pPr>
              <w:pStyle w:val="acctfourfigures"/>
              <w:tabs>
                <w:tab w:val="clear" w:pos="765"/>
                <w:tab w:val="decimal" w:pos="821"/>
              </w:tabs>
              <w:spacing w:line="240" w:lineRule="atLeast"/>
              <w:ind w:right="-14"/>
              <w:rPr>
                <w:szCs w:val="22"/>
              </w:rPr>
            </w:pPr>
            <w:r w:rsidRPr="00DA0D77">
              <w:rPr>
                <w:szCs w:val="22"/>
              </w:rPr>
              <w:t>-</w:t>
            </w:r>
          </w:p>
        </w:tc>
        <w:tc>
          <w:tcPr>
            <w:tcW w:w="180" w:type="dxa"/>
            <w:shd w:val="clear" w:color="auto" w:fill="auto"/>
          </w:tcPr>
          <w:p w14:paraId="7F5C5F05" w14:textId="77777777" w:rsidR="00CD2414" w:rsidRPr="00E06B9B" w:rsidRDefault="00CD2414" w:rsidP="00CD2414">
            <w:pPr>
              <w:pStyle w:val="acctfourfigures"/>
              <w:tabs>
                <w:tab w:val="decimal" w:pos="994"/>
              </w:tabs>
              <w:spacing w:line="240" w:lineRule="atLeast"/>
              <w:ind w:right="-86"/>
              <w:rPr>
                <w:b/>
                <w:bCs/>
                <w:szCs w:val="22"/>
              </w:rPr>
            </w:pPr>
          </w:p>
        </w:tc>
        <w:tc>
          <w:tcPr>
            <w:tcW w:w="1080" w:type="dxa"/>
            <w:shd w:val="clear" w:color="auto" w:fill="auto"/>
          </w:tcPr>
          <w:p w14:paraId="15B63995" w14:textId="71CC1C35" w:rsidR="00CD2414" w:rsidRPr="00DA0D77" w:rsidRDefault="00233837" w:rsidP="00DE6C75">
            <w:pPr>
              <w:pStyle w:val="acctfourfigures"/>
              <w:tabs>
                <w:tab w:val="clear" w:pos="765"/>
                <w:tab w:val="decimal" w:pos="885"/>
              </w:tabs>
              <w:spacing w:line="240" w:lineRule="atLeast"/>
              <w:ind w:right="-14"/>
              <w:rPr>
                <w:szCs w:val="22"/>
                <w:cs/>
              </w:rPr>
            </w:pPr>
            <w:r w:rsidRPr="00DA0D77">
              <w:rPr>
                <w:szCs w:val="22"/>
              </w:rPr>
              <w:t>5,991,170</w:t>
            </w:r>
          </w:p>
        </w:tc>
        <w:tc>
          <w:tcPr>
            <w:tcW w:w="182" w:type="dxa"/>
            <w:shd w:val="clear" w:color="auto" w:fill="auto"/>
          </w:tcPr>
          <w:p w14:paraId="0ACBB8DD" w14:textId="77777777" w:rsidR="00CD2414" w:rsidRPr="00F70788" w:rsidRDefault="00CD2414" w:rsidP="00CD2414">
            <w:pPr>
              <w:pStyle w:val="acctfourfigures"/>
              <w:tabs>
                <w:tab w:val="decimal" w:pos="994"/>
              </w:tabs>
              <w:spacing w:line="240" w:lineRule="atLeast"/>
              <w:ind w:right="-86"/>
              <w:rPr>
                <w:szCs w:val="22"/>
              </w:rPr>
            </w:pPr>
          </w:p>
        </w:tc>
        <w:tc>
          <w:tcPr>
            <w:tcW w:w="1348" w:type="dxa"/>
            <w:shd w:val="clear" w:color="auto" w:fill="auto"/>
          </w:tcPr>
          <w:p w14:paraId="447F9E72" w14:textId="1086E56F" w:rsidR="00CD2414" w:rsidRPr="00F70788" w:rsidRDefault="00CD2414" w:rsidP="007A37AF">
            <w:pPr>
              <w:tabs>
                <w:tab w:val="decimal" w:pos="1000"/>
              </w:tabs>
              <w:ind w:right="-14"/>
              <w:rPr>
                <w:szCs w:val="22"/>
              </w:rPr>
            </w:pPr>
            <w:r w:rsidRPr="00F70788">
              <w:rPr>
                <w:szCs w:val="22"/>
              </w:rPr>
              <w:t>5,630,584</w:t>
            </w:r>
          </w:p>
        </w:tc>
      </w:tr>
      <w:tr w:rsidR="003F6181" w:rsidRPr="00E8594C" w14:paraId="4AC1DEBC" w14:textId="77777777" w:rsidTr="003F6181">
        <w:trPr>
          <w:cantSplit/>
          <w:trHeight w:val="191"/>
        </w:trPr>
        <w:tc>
          <w:tcPr>
            <w:tcW w:w="3960" w:type="dxa"/>
            <w:shd w:val="clear" w:color="auto" w:fill="auto"/>
          </w:tcPr>
          <w:p w14:paraId="4A5A587D" w14:textId="367475B5" w:rsidR="00CD2414" w:rsidRPr="00E06B9B" w:rsidRDefault="00CD2414" w:rsidP="00CD2414">
            <w:pPr>
              <w:spacing w:line="240" w:lineRule="atLeast"/>
              <w:rPr>
                <w:szCs w:val="22"/>
                <w:cs/>
              </w:rPr>
            </w:pPr>
            <w:r w:rsidRPr="001065CB">
              <w:rPr>
                <w:szCs w:val="22"/>
              </w:rPr>
              <w:t>Associates</w:t>
            </w:r>
          </w:p>
        </w:tc>
        <w:tc>
          <w:tcPr>
            <w:tcW w:w="1170" w:type="dxa"/>
            <w:tcBorders>
              <w:bottom w:val="single" w:sz="4" w:space="0" w:color="auto"/>
            </w:tcBorders>
            <w:shd w:val="clear" w:color="auto" w:fill="auto"/>
          </w:tcPr>
          <w:p w14:paraId="070195F2" w14:textId="4A731BBA" w:rsidR="00CD2414" w:rsidRPr="00DA0D77" w:rsidRDefault="00233837" w:rsidP="00DE6C75">
            <w:pPr>
              <w:tabs>
                <w:tab w:val="decimal" w:pos="885"/>
              </w:tabs>
              <w:spacing w:line="240" w:lineRule="atLeast"/>
              <w:ind w:right="-14"/>
              <w:rPr>
                <w:szCs w:val="22"/>
              </w:rPr>
            </w:pPr>
            <w:r w:rsidRPr="00DA0D77">
              <w:rPr>
                <w:szCs w:val="22"/>
              </w:rPr>
              <w:t>5,149,757</w:t>
            </w:r>
          </w:p>
        </w:tc>
        <w:tc>
          <w:tcPr>
            <w:tcW w:w="180" w:type="dxa"/>
            <w:shd w:val="clear" w:color="auto" w:fill="auto"/>
          </w:tcPr>
          <w:p w14:paraId="62E212EB" w14:textId="77777777" w:rsidR="00CD2414" w:rsidRPr="00F70788" w:rsidRDefault="00CD2414" w:rsidP="00CD2414">
            <w:pPr>
              <w:pStyle w:val="acctfourfigures"/>
              <w:tabs>
                <w:tab w:val="decimal" w:pos="994"/>
              </w:tabs>
              <w:spacing w:line="240" w:lineRule="atLeast"/>
              <w:ind w:right="-86"/>
              <w:rPr>
                <w:szCs w:val="22"/>
              </w:rPr>
            </w:pPr>
          </w:p>
        </w:tc>
        <w:tc>
          <w:tcPr>
            <w:tcW w:w="1350" w:type="dxa"/>
            <w:tcBorders>
              <w:bottom w:val="single" w:sz="4" w:space="0" w:color="auto"/>
            </w:tcBorders>
            <w:shd w:val="clear" w:color="auto" w:fill="auto"/>
          </w:tcPr>
          <w:p w14:paraId="15FCAF72" w14:textId="380C529F" w:rsidR="00CD2414" w:rsidRPr="00F70788" w:rsidRDefault="00CD2414" w:rsidP="004A6C91">
            <w:pPr>
              <w:pStyle w:val="acctfourfigures"/>
              <w:tabs>
                <w:tab w:val="clear" w:pos="765"/>
                <w:tab w:val="decimal" w:pos="1091"/>
              </w:tabs>
              <w:spacing w:line="240" w:lineRule="atLeast"/>
              <w:ind w:right="-14"/>
              <w:rPr>
                <w:szCs w:val="22"/>
              </w:rPr>
            </w:pPr>
            <w:r w:rsidRPr="00F70788">
              <w:rPr>
                <w:szCs w:val="22"/>
              </w:rPr>
              <w:t>4</w:t>
            </w:r>
            <w:r>
              <w:rPr>
                <w:szCs w:val="22"/>
              </w:rPr>
              <w:t>,8</w:t>
            </w:r>
            <w:r w:rsidRPr="00F70788">
              <w:rPr>
                <w:szCs w:val="22"/>
              </w:rPr>
              <w:t>25,008</w:t>
            </w:r>
          </w:p>
        </w:tc>
        <w:tc>
          <w:tcPr>
            <w:tcW w:w="180" w:type="dxa"/>
            <w:shd w:val="clear" w:color="auto" w:fill="auto"/>
          </w:tcPr>
          <w:p w14:paraId="19E35560" w14:textId="77777777" w:rsidR="00CD2414" w:rsidRPr="00E06B9B" w:rsidRDefault="00CD2414" w:rsidP="00CD2414">
            <w:pPr>
              <w:pStyle w:val="acctfourfigures"/>
              <w:tabs>
                <w:tab w:val="decimal" w:pos="994"/>
              </w:tabs>
              <w:spacing w:line="240" w:lineRule="atLeast"/>
              <w:ind w:right="-86"/>
              <w:rPr>
                <w:b/>
                <w:bCs/>
                <w:szCs w:val="22"/>
              </w:rPr>
            </w:pPr>
          </w:p>
        </w:tc>
        <w:tc>
          <w:tcPr>
            <w:tcW w:w="1080" w:type="dxa"/>
            <w:tcBorders>
              <w:bottom w:val="single" w:sz="4" w:space="0" w:color="auto"/>
            </w:tcBorders>
            <w:shd w:val="clear" w:color="auto" w:fill="auto"/>
          </w:tcPr>
          <w:p w14:paraId="414EF6C0" w14:textId="78F29FE7" w:rsidR="00CD2414" w:rsidRPr="00DA0D77" w:rsidRDefault="00233837" w:rsidP="00DE6C75">
            <w:pPr>
              <w:pStyle w:val="acctfourfigures"/>
              <w:tabs>
                <w:tab w:val="clear" w:pos="765"/>
                <w:tab w:val="decimal" w:pos="640"/>
              </w:tabs>
              <w:spacing w:line="240" w:lineRule="atLeast"/>
              <w:ind w:right="-14"/>
              <w:rPr>
                <w:szCs w:val="22"/>
              </w:rPr>
            </w:pPr>
            <w:r w:rsidRPr="00DA0D77">
              <w:rPr>
                <w:szCs w:val="22"/>
              </w:rPr>
              <w:t>-</w:t>
            </w:r>
          </w:p>
        </w:tc>
        <w:tc>
          <w:tcPr>
            <w:tcW w:w="182" w:type="dxa"/>
            <w:shd w:val="clear" w:color="auto" w:fill="auto"/>
          </w:tcPr>
          <w:p w14:paraId="0D5D0A68" w14:textId="77777777" w:rsidR="00CD2414" w:rsidRPr="00E06B9B" w:rsidRDefault="00CD2414" w:rsidP="00CD2414">
            <w:pPr>
              <w:pStyle w:val="acctfourfigures"/>
              <w:tabs>
                <w:tab w:val="decimal" w:pos="739"/>
              </w:tabs>
              <w:spacing w:line="240" w:lineRule="atLeast"/>
              <w:ind w:right="-86"/>
              <w:rPr>
                <w:b/>
                <w:bCs/>
                <w:szCs w:val="22"/>
                <w:lang w:val="en-US" w:bidi="th-TH"/>
              </w:rPr>
            </w:pPr>
          </w:p>
        </w:tc>
        <w:tc>
          <w:tcPr>
            <w:tcW w:w="1348" w:type="dxa"/>
            <w:tcBorders>
              <w:bottom w:val="single" w:sz="4" w:space="0" w:color="auto"/>
            </w:tcBorders>
            <w:shd w:val="clear" w:color="auto" w:fill="auto"/>
          </w:tcPr>
          <w:p w14:paraId="4564E56A" w14:textId="5A769CA1" w:rsidR="00CD2414" w:rsidRPr="00DA0D77" w:rsidRDefault="00CD2414" w:rsidP="007A37AF">
            <w:pPr>
              <w:pStyle w:val="acctfourfigures"/>
              <w:tabs>
                <w:tab w:val="clear" w:pos="765"/>
                <w:tab w:val="decimal" w:pos="730"/>
              </w:tabs>
              <w:spacing w:line="240" w:lineRule="atLeast"/>
              <w:ind w:right="-14"/>
              <w:rPr>
                <w:szCs w:val="22"/>
              </w:rPr>
            </w:pPr>
            <w:r w:rsidRPr="00DA0D77">
              <w:rPr>
                <w:szCs w:val="22"/>
              </w:rPr>
              <w:t>-</w:t>
            </w:r>
          </w:p>
        </w:tc>
      </w:tr>
      <w:tr w:rsidR="00E42DAA" w:rsidRPr="00E8594C" w14:paraId="2C53AF9E" w14:textId="77777777" w:rsidTr="00976572">
        <w:trPr>
          <w:cantSplit/>
          <w:trHeight w:val="191"/>
        </w:trPr>
        <w:tc>
          <w:tcPr>
            <w:tcW w:w="3960" w:type="dxa"/>
            <w:shd w:val="clear" w:color="auto" w:fill="auto"/>
          </w:tcPr>
          <w:p w14:paraId="7374F15D" w14:textId="0A4FD1EA" w:rsidR="00E42DAA" w:rsidRPr="001065CB" w:rsidRDefault="00E42DAA" w:rsidP="00E42DAA">
            <w:pPr>
              <w:spacing w:line="240" w:lineRule="atLeast"/>
              <w:rPr>
                <w:szCs w:val="22"/>
              </w:rPr>
            </w:pPr>
            <w:r w:rsidRPr="00FC7FDB">
              <w:rPr>
                <w:b/>
                <w:bCs/>
                <w:szCs w:val="22"/>
              </w:rPr>
              <w:t>Total</w:t>
            </w:r>
          </w:p>
        </w:tc>
        <w:tc>
          <w:tcPr>
            <w:tcW w:w="1170" w:type="dxa"/>
            <w:tcBorders>
              <w:top w:val="single" w:sz="4" w:space="0" w:color="auto"/>
              <w:bottom w:val="double" w:sz="4" w:space="0" w:color="auto"/>
            </w:tcBorders>
            <w:shd w:val="clear" w:color="auto" w:fill="auto"/>
          </w:tcPr>
          <w:p w14:paraId="685C666F" w14:textId="3334B0CF" w:rsidR="00E42DAA" w:rsidRPr="00DA0D77" w:rsidRDefault="00E42DAA" w:rsidP="00E42DAA">
            <w:pPr>
              <w:tabs>
                <w:tab w:val="decimal" w:pos="885"/>
              </w:tabs>
              <w:spacing w:line="240" w:lineRule="atLeast"/>
              <w:ind w:right="-14"/>
              <w:rPr>
                <w:szCs w:val="22"/>
              </w:rPr>
            </w:pPr>
            <w:r w:rsidRPr="00DA0D77">
              <w:rPr>
                <w:b/>
                <w:bCs/>
                <w:szCs w:val="22"/>
              </w:rPr>
              <w:t>5,149,757</w:t>
            </w:r>
          </w:p>
        </w:tc>
        <w:tc>
          <w:tcPr>
            <w:tcW w:w="180" w:type="dxa"/>
            <w:shd w:val="clear" w:color="auto" w:fill="auto"/>
          </w:tcPr>
          <w:p w14:paraId="3BD28EA9" w14:textId="77777777" w:rsidR="00E42DAA" w:rsidRPr="00F70788" w:rsidRDefault="00E42DAA" w:rsidP="00E42DAA">
            <w:pPr>
              <w:pStyle w:val="acctfourfigures"/>
              <w:tabs>
                <w:tab w:val="decimal" w:pos="994"/>
              </w:tabs>
              <w:spacing w:line="240" w:lineRule="atLeast"/>
              <w:ind w:right="-86"/>
              <w:rPr>
                <w:szCs w:val="22"/>
              </w:rPr>
            </w:pPr>
          </w:p>
        </w:tc>
        <w:tc>
          <w:tcPr>
            <w:tcW w:w="1350" w:type="dxa"/>
            <w:tcBorders>
              <w:top w:val="single" w:sz="4" w:space="0" w:color="auto"/>
              <w:bottom w:val="double" w:sz="4" w:space="0" w:color="auto"/>
            </w:tcBorders>
            <w:shd w:val="clear" w:color="auto" w:fill="auto"/>
          </w:tcPr>
          <w:p w14:paraId="17B7B72C" w14:textId="076FD4E3" w:rsidR="00E42DAA" w:rsidRPr="00F70788" w:rsidRDefault="00E42DAA" w:rsidP="00E42DAA">
            <w:pPr>
              <w:pStyle w:val="acctfourfigures"/>
              <w:tabs>
                <w:tab w:val="clear" w:pos="765"/>
                <w:tab w:val="decimal" w:pos="1091"/>
              </w:tabs>
              <w:spacing w:line="240" w:lineRule="atLeast"/>
              <w:ind w:right="-14"/>
              <w:rPr>
                <w:szCs w:val="22"/>
              </w:rPr>
            </w:pPr>
            <w:r w:rsidRPr="007A37AF">
              <w:rPr>
                <w:b/>
                <w:bCs/>
                <w:szCs w:val="22"/>
              </w:rPr>
              <w:t>4,825,008</w:t>
            </w:r>
          </w:p>
        </w:tc>
        <w:tc>
          <w:tcPr>
            <w:tcW w:w="180" w:type="dxa"/>
            <w:shd w:val="clear" w:color="auto" w:fill="auto"/>
          </w:tcPr>
          <w:p w14:paraId="7DFADB49" w14:textId="77777777" w:rsidR="00E42DAA" w:rsidRPr="00E06B9B" w:rsidRDefault="00E42DAA" w:rsidP="00E42DAA">
            <w:pPr>
              <w:pStyle w:val="acctfourfigures"/>
              <w:tabs>
                <w:tab w:val="decimal" w:pos="994"/>
              </w:tabs>
              <w:spacing w:line="240" w:lineRule="atLeast"/>
              <w:ind w:right="-86"/>
              <w:rPr>
                <w:b/>
                <w:bCs/>
                <w:szCs w:val="22"/>
              </w:rPr>
            </w:pPr>
          </w:p>
        </w:tc>
        <w:tc>
          <w:tcPr>
            <w:tcW w:w="1080" w:type="dxa"/>
            <w:tcBorders>
              <w:top w:val="single" w:sz="4" w:space="0" w:color="auto"/>
              <w:bottom w:val="double" w:sz="4" w:space="0" w:color="auto"/>
            </w:tcBorders>
            <w:shd w:val="clear" w:color="auto" w:fill="auto"/>
          </w:tcPr>
          <w:p w14:paraId="1BBB8A97" w14:textId="6846BA37" w:rsidR="00E42DAA" w:rsidRPr="00DA0D77" w:rsidRDefault="00E42DAA" w:rsidP="00E42DAA">
            <w:pPr>
              <w:pStyle w:val="acctfourfigures"/>
              <w:tabs>
                <w:tab w:val="clear" w:pos="765"/>
                <w:tab w:val="decimal" w:pos="640"/>
              </w:tabs>
              <w:spacing w:line="240" w:lineRule="atLeast"/>
              <w:ind w:right="-14"/>
              <w:rPr>
                <w:szCs w:val="22"/>
              </w:rPr>
            </w:pPr>
            <w:r w:rsidRPr="00DA0D77">
              <w:rPr>
                <w:b/>
                <w:bCs/>
                <w:szCs w:val="22"/>
              </w:rPr>
              <w:t>5,991,170</w:t>
            </w:r>
          </w:p>
        </w:tc>
        <w:tc>
          <w:tcPr>
            <w:tcW w:w="182" w:type="dxa"/>
            <w:shd w:val="clear" w:color="auto" w:fill="auto"/>
          </w:tcPr>
          <w:p w14:paraId="04C07B21" w14:textId="77777777" w:rsidR="00E42DAA" w:rsidRPr="00E06B9B" w:rsidRDefault="00E42DAA" w:rsidP="00E42DAA">
            <w:pPr>
              <w:pStyle w:val="acctfourfigures"/>
              <w:tabs>
                <w:tab w:val="decimal" w:pos="739"/>
              </w:tabs>
              <w:spacing w:line="240" w:lineRule="atLeast"/>
              <w:ind w:right="-86"/>
              <w:rPr>
                <w:b/>
                <w:bCs/>
                <w:szCs w:val="22"/>
                <w:lang w:val="en-US" w:bidi="th-TH"/>
              </w:rPr>
            </w:pPr>
          </w:p>
        </w:tc>
        <w:tc>
          <w:tcPr>
            <w:tcW w:w="1348" w:type="dxa"/>
            <w:tcBorders>
              <w:top w:val="single" w:sz="4" w:space="0" w:color="auto"/>
              <w:bottom w:val="double" w:sz="4" w:space="0" w:color="auto"/>
            </w:tcBorders>
            <w:shd w:val="clear" w:color="auto" w:fill="auto"/>
          </w:tcPr>
          <w:p w14:paraId="67406446" w14:textId="7C62C132" w:rsidR="00E42DAA" w:rsidRPr="00CE5E9D" w:rsidRDefault="00E42DAA" w:rsidP="00E42DAA">
            <w:pPr>
              <w:tabs>
                <w:tab w:val="decimal" w:pos="1000"/>
              </w:tabs>
              <w:ind w:right="-14"/>
              <w:rPr>
                <w:b/>
                <w:bCs/>
                <w:szCs w:val="22"/>
              </w:rPr>
            </w:pPr>
            <w:r w:rsidRPr="00CE5E9D">
              <w:rPr>
                <w:b/>
                <w:bCs/>
                <w:szCs w:val="22"/>
              </w:rPr>
              <w:t>5,630,584</w:t>
            </w:r>
          </w:p>
        </w:tc>
      </w:tr>
    </w:tbl>
    <w:p w14:paraId="3E60D54E" w14:textId="23E3DE84" w:rsidR="00E06B9B" w:rsidRDefault="00E06B9B" w:rsidP="0076332A">
      <w:pPr>
        <w:spacing w:line="240" w:lineRule="auto"/>
        <w:jc w:val="both"/>
        <w:rPr>
          <w:szCs w:val="22"/>
          <w:lang w:val="en-US"/>
        </w:rPr>
      </w:pPr>
    </w:p>
    <w:tbl>
      <w:tblPr>
        <w:tblW w:w="9360" w:type="dxa"/>
        <w:tblInd w:w="450" w:type="dxa"/>
        <w:tblLayout w:type="fixed"/>
        <w:tblCellMar>
          <w:left w:w="79" w:type="dxa"/>
          <w:right w:w="79" w:type="dxa"/>
        </w:tblCellMar>
        <w:tblLook w:val="0000" w:firstRow="0" w:lastRow="0" w:firstColumn="0" w:lastColumn="0" w:noHBand="0" w:noVBand="0"/>
      </w:tblPr>
      <w:tblGrid>
        <w:gridCol w:w="3600"/>
        <w:gridCol w:w="1258"/>
        <w:gridCol w:w="183"/>
        <w:gridCol w:w="1359"/>
        <w:gridCol w:w="180"/>
        <w:gridCol w:w="1258"/>
        <w:gridCol w:w="178"/>
        <w:gridCol w:w="1344"/>
      </w:tblGrid>
      <w:tr w:rsidR="00E06B9B" w:rsidRPr="001065CB" w14:paraId="548FB3F5" w14:textId="77777777" w:rsidTr="00072330">
        <w:trPr>
          <w:cantSplit/>
          <w:tblHeader/>
        </w:trPr>
        <w:tc>
          <w:tcPr>
            <w:tcW w:w="3600" w:type="dxa"/>
            <w:vAlign w:val="bottom"/>
          </w:tcPr>
          <w:p w14:paraId="6E49499C" w14:textId="77777777" w:rsidR="00E06B9B" w:rsidRPr="001065CB" w:rsidRDefault="00E06B9B" w:rsidP="00C344E6">
            <w:pPr>
              <w:spacing w:line="240" w:lineRule="atLeast"/>
              <w:ind w:left="281" w:hanging="281"/>
              <w:rPr>
                <w:b/>
                <w:bCs/>
                <w:i/>
                <w:iCs/>
                <w:szCs w:val="22"/>
              </w:rPr>
            </w:pPr>
          </w:p>
        </w:tc>
        <w:tc>
          <w:tcPr>
            <w:tcW w:w="2800" w:type="dxa"/>
            <w:gridSpan w:val="3"/>
          </w:tcPr>
          <w:p w14:paraId="0C99E6B4" w14:textId="77777777" w:rsidR="00E06B9B" w:rsidRPr="001065CB" w:rsidRDefault="00E06B9B" w:rsidP="00C344E6">
            <w:pPr>
              <w:pStyle w:val="acctmergecolhdg"/>
              <w:spacing w:line="240" w:lineRule="atLeast"/>
              <w:rPr>
                <w:szCs w:val="22"/>
              </w:rPr>
            </w:pPr>
            <w:r w:rsidRPr="001065CB">
              <w:rPr>
                <w:szCs w:val="22"/>
              </w:rPr>
              <w:t xml:space="preserve">Consolidated </w:t>
            </w:r>
          </w:p>
          <w:p w14:paraId="073432C7" w14:textId="77777777" w:rsidR="00E06B9B" w:rsidRPr="001065CB" w:rsidRDefault="00E06B9B" w:rsidP="00C344E6">
            <w:pPr>
              <w:pStyle w:val="acctmergecolhdg"/>
              <w:spacing w:line="240" w:lineRule="atLeast"/>
              <w:rPr>
                <w:szCs w:val="22"/>
              </w:rPr>
            </w:pPr>
            <w:r w:rsidRPr="001065CB">
              <w:rPr>
                <w:szCs w:val="22"/>
              </w:rPr>
              <w:t>financial statements</w:t>
            </w:r>
          </w:p>
        </w:tc>
        <w:tc>
          <w:tcPr>
            <w:tcW w:w="180" w:type="dxa"/>
          </w:tcPr>
          <w:p w14:paraId="788CB649" w14:textId="77777777" w:rsidR="00E06B9B" w:rsidRPr="001065CB" w:rsidRDefault="00E06B9B" w:rsidP="00C344E6">
            <w:pPr>
              <w:pStyle w:val="acctmergecolhdg"/>
              <w:spacing w:line="240" w:lineRule="atLeast"/>
              <w:rPr>
                <w:szCs w:val="22"/>
              </w:rPr>
            </w:pPr>
          </w:p>
        </w:tc>
        <w:tc>
          <w:tcPr>
            <w:tcW w:w="2780" w:type="dxa"/>
            <w:gridSpan w:val="3"/>
          </w:tcPr>
          <w:p w14:paraId="4939FEFD" w14:textId="77777777" w:rsidR="00E06B9B" w:rsidRPr="001065CB" w:rsidRDefault="00E06B9B" w:rsidP="00C344E6">
            <w:pPr>
              <w:pStyle w:val="acctmergecolhdg"/>
              <w:spacing w:line="240" w:lineRule="atLeast"/>
              <w:rPr>
                <w:szCs w:val="22"/>
              </w:rPr>
            </w:pPr>
            <w:r w:rsidRPr="001065CB">
              <w:rPr>
                <w:szCs w:val="22"/>
              </w:rPr>
              <w:t xml:space="preserve">Separate </w:t>
            </w:r>
          </w:p>
          <w:p w14:paraId="50F7FC1D" w14:textId="77777777" w:rsidR="00E06B9B" w:rsidRPr="001065CB" w:rsidRDefault="00E06B9B" w:rsidP="00C344E6">
            <w:pPr>
              <w:pStyle w:val="acctmergecolhdg"/>
              <w:spacing w:line="240" w:lineRule="atLeast"/>
              <w:rPr>
                <w:szCs w:val="22"/>
              </w:rPr>
            </w:pPr>
            <w:r w:rsidRPr="001065CB">
              <w:rPr>
                <w:szCs w:val="22"/>
              </w:rPr>
              <w:t>financial statements</w:t>
            </w:r>
          </w:p>
        </w:tc>
      </w:tr>
      <w:tr w:rsidR="00072330" w:rsidRPr="001065CB" w14:paraId="302C96CA" w14:textId="77777777" w:rsidTr="00072330">
        <w:trPr>
          <w:cantSplit/>
          <w:tblHeader/>
        </w:trPr>
        <w:tc>
          <w:tcPr>
            <w:tcW w:w="3600" w:type="dxa"/>
          </w:tcPr>
          <w:p w14:paraId="2FA6AB87" w14:textId="77777777" w:rsidR="00072330" w:rsidRPr="001065CB" w:rsidRDefault="00072330" w:rsidP="00072330">
            <w:pPr>
              <w:pStyle w:val="acctfourfigures"/>
              <w:spacing w:line="240" w:lineRule="atLeast"/>
              <w:rPr>
                <w:szCs w:val="22"/>
              </w:rPr>
            </w:pPr>
          </w:p>
        </w:tc>
        <w:tc>
          <w:tcPr>
            <w:tcW w:w="1258" w:type="dxa"/>
          </w:tcPr>
          <w:p w14:paraId="280F2666" w14:textId="3A2F6351" w:rsidR="00072330" w:rsidRPr="001065CB" w:rsidRDefault="00072330" w:rsidP="00072330">
            <w:pPr>
              <w:pStyle w:val="acctmergecolhdg"/>
              <w:spacing w:line="240" w:lineRule="atLeast"/>
              <w:rPr>
                <w:b w:val="0"/>
                <w:bCs/>
                <w:szCs w:val="22"/>
              </w:rPr>
            </w:pPr>
            <w:r>
              <w:rPr>
                <w:b w:val="0"/>
                <w:bCs/>
                <w:szCs w:val="22"/>
              </w:rPr>
              <w:t>30 June</w:t>
            </w:r>
          </w:p>
        </w:tc>
        <w:tc>
          <w:tcPr>
            <w:tcW w:w="183" w:type="dxa"/>
          </w:tcPr>
          <w:p w14:paraId="6840CE0D" w14:textId="77777777" w:rsidR="00072330" w:rsidRPr="001065CB" w:rsidRDefault="00072330" w:rsidP="00072330">
            <w:pPr>
              <w:pStyle w:val="acctmergecolhdg"/>
              <w:spacing w:line="240" w:lineRule="atLeast"/>
              <w:rPr>
                <w:b w:val="0"/>
                <w:bCs/>
                <w:szCs w:val="22"/>
              </w:rPr>
            </w:pPr>
          </w:p>
        </w:tc>
        <w:tc>
          <w:tcPr>
            <w:tcW w:w="1359" w:type="dxa"/>
          </w:tcPr>
          <w:p w14:paraId="192DAF01" w14:textId="304C3ABE" w:rsidR="00072330" w:rsidRPr="001065CB" w:rsidRDefault="00072330" w:rsidP="00072330">
            <w:pPr>
              <w:pStyle w:val="acctmergecolhdg"/>
              <w:spacing w:line="240" w:lineRule="atLeast"/>
              <w:rPr>
                <w:b w:val="0"/>
                <w:bCs/>
                <w:szCs w:val="22"/>
              </w:rPr>
            </w:pPr>
            <w:r>
              <w:rPr>
                <w:b w:val="0"/>
                <w:bCs/>
                <w:szCs w:val="22"/>
              </w:rPr>
              <w:t>31 December</w:t>
            </w:r>
          </w:p>
        </w:tc>
        <w:tc>
          <w:tcPr>
            <w:tcW w:w="180" w:type="dxa"/>
          </w:tcPr>
          <w:p w14:paraId="089F6A85" w14:textId="77777777" w:rsidR="00072330" w:rsidRPr="001065CB" w:rsidRDefault="00072330" w:rsidP="00072330">
            <w:pPr>
              <w:pStyle w:val="acctmergecolhdg"/>
              <w:spacing w:line="240" w:lineRule="atLeast"/>
              <w:rPr>
                <w:b w:val="0"/>
                <w:bCs/>
                <w:szCs w:val="22"/>
              </w:rPr>
            </w:pPr>
          </w:p>
        </w:tc>
        <w:tc>
          <w:tcPr>
            <w:tcW w:w="1258" w:type="dxa"/>
          </w:tcPr>
          <w:p w14:paraId="66C629C9" w14:textId="4FF39E2F" w:rsidR="00072330" w:rsidRPr="001065CB" w:rsidRDefault="00072330" w:rsidP="00072330">
            <w:pPr>
              <w:pStyle w:val="acctmergecolhdg"/>
              <w:spacing w:line="240" w:lineRule="atLeast"/>
              <w:rPr>
                <w:b w:val="0"/>
                <w:bCs/>
                <w:szCs w:val="22"/>
              </w:rPr>
            </w:pPr>
            <w:r>
              <w:rPr>
                <w:b w:val="0"/>
                <w:bCs/>
                <w:szCs w:val="22"/>
              </w:rPr>
              <w:t>30 June</w:t>
            </w:r>
          </w:p>
        </w:tc>
        <w:tc>
          <w:tcPr>
            <w:tcW w:w="178" w:type="dxa"/>
          </w:tcPr>
          <w:p w14:paraId="5B3DEA12" w14:textId="77777777" w:rsidR="00072330" w:rsidRPr="001065CB" w:rsidRDefault="00072330" w:rsidP="00072330">
            <w:pPr>
              <w:pStyle w:val="acctmergecolhdg"/>
              <w:spacing w:line="240" w:lineRule="atLeast"/>
              <w:rPr>
                <w:b w:val="0"/>
                <w:bCs/>
                <w:szCs w:val="22"/>
              </w:rPr>
            </w:pPr>
          </w:p>
        </w:tc>
        <w:tc>
          <w:tcPr>
            <w:tcW w:w="1344" w:type="dxa"/>
          </w:tcPr>
          <w:p w14:paraId="71499D83" w14:textId="22742532" w:rsidR="00072330" w:rsidRPr="001065CB" w:rsidRDefault="00072330" w:rsidP="00072330">
            <w:pPr>
              <w:pStyle w:val="acctmergecolhdg"/>
              <w:spacing w:line="240" w:lineRule="atLeast"/>
              <w:rPr>
                <w:b w:val="0"/>
                <w:bCs/>
                <w:szCs w:val="22"/>
              </w:rPr>
            </w:pPr>
            <w:r>
              <w:rPr>
                <w:b w:val="0"/>
                <w:bCs/>
                <w:szCs w:val="22"/>
              </w:rPr>
              <w:t>31 December</w:t>
            </w:r>
          </w:p>
        </w:tc>
      </w:tr>
      <w:tr w:rsidR="00072330" w:rsidRPr="001065CB" w14:paraId="2F1F4378" w14:textId="77777777" w:rsidTr="00072330">
        <w:trPr>
          <w:cantSplit/>
          <w:tblHeader/>
        </w:trPr>
        <w:tc>
          <w:tcPr>
            <w:tcW w:w="3600" w:type="dxa"/>
          </w:tcPr>
          <w:p w14:paraId="27F7AC86" w14:textId="0609ED5C" w:rsidR="00072330" w:rsidRPr="001065CB" w:rsidRDefault="00072330" w:rsidP="00072330">
            <w:pPr>
              <w:pStyle w:val="acctfourfigures"/>
              <w:spacing w:line="240" w:lineRule="atLeast"/>
              <w:rPr>
                <w:szCs w:val="22"/>
              </w:rPr>
            </w:pPr>
            <w:r w:rsidRPr="0026505F">
              <w:rPr>
                <w:b/>
                <w:bCs/>
                <w:i/>
                <w:iCs/>
              </w:rPr>
              <w:t>Balances with related parties as at</w:t>
            </w:r>
          </w:p>
        </w:tc>
        <w:tc>
          <w:tcPr>
            <w:tcW w:w="1258" w:type="dxa"/>
          </w:tcPr>
          <w:p w14:paraId="63A26772" w14:textId="5CA16CF1" w:rsidR="00072330" w:rsidRPr="001065CB" w:rsidRDefault="00072330" w:rsidP="00072330">
            <w:pPr>
              <w:pStyle w:val="acctmergecolhdg"/>
              <w:spacing w:line="240" w:lineRule="atLeast"/>
              <w:rPr>
                <w:b w:val="0"/>
                <w:bCs/>
                <w:szCs w:val="22"/>
              </w:rPr>
            </w:pPr>
            <w:r>
              <w:rPr>
                <w:b w:val="0"/>
                <w:bCs/>
                <w:szCs w:val="22"/>
              </w:rPr>
              <w:t>2023</w:t>
            </w:r>
          </w:p>
        </w:tc>
        <w:tc>
          <w:tcPr>
            <w:tcW w:w="183" w:type="dxa"/>
          </w:tcPr>
          <w:p w14:paraId="6867674A" w14:textId="77777777" w:rsidR="00072330" w:rsidRPr="001065CB" w:rsidRDefault="00072330" w:rsidP="00072330">
            <w:pPr>
              <w:pStyle w:val="acctmergecolhdg"/>
              <w:spacing w:line="240" w:lineRule="atLeast"/>
              <w:rPr>
                <w:b w:val="0"/>
                <w:bCs/>
                <w:szCs w:val="22"/>
              </w:rPr>
            </w:pPr>
          </w:p>
        </w:tc>
        <w:tc>
          <w:tcPr>
            <w:tcW w:w="1359" w:type="dxa"/>
          </w:tcPr>
          <w:p w14:paraId="61F26AC8" w14:textId="3D3167AE" w:rsidR="00072330" w:rsidRPr="001065CB" w:rsidRDefault="00072330" w:rsidP="00072330">
            <w:pPr>
              <w:pStyle w:val="acctmergecolhdg"/>
              <w:spacing w:line="240" w:lineRule="atLeast"/>
              <w:rPr>
                <w:b w:val="0"/>
                <w:bCs/>
                <w:szCs w:val="22"/>
              </w:rPr>
            </w:pPr>
            <w:r>
              <w:rPr>
                <w:b w:val="0"/>
                <w:bCs/>
                <w:szCs w:val="22"/>
              </w:rPr>
              <w:t>2022</w:t>
            </w:r>
          </w:p>
        </w:tc>
        <w:tc>
          <w:tcPr>
            <w:tcW w:w="180" w:type="dxa"/>
          </w:tcPr>
          <w:p w14:paraId="2BF75FE3" w14:textId="77777777" w:rsidR="00072330" w:rsidRPr="001065CB" w:rsidRDefault="00072330" w:rsidP="00072330">
            <w:pPr>
              <w:pStyle w:val="acctmergecolhdg"/>
              <w:spacing w:line="240" w:lineRule="atLeast"/>
              <w:rPr>
                <w:b w:val="0"/>
                <w:bCs/>
                <w:szCs w:val="22"/>
              </w:rPr>
            </w:pPr>
          </w:p>
        </w:tc>
        <w:tc>
          <w:tcPr>
            <w:tcW w:w="1258" w:type="dxa"/>
          </w:tcPr>
          <w:p w14:paraId="4C264A27" w14:textId="1CC5A171" w:rsidR="00072330" w:rsidRPr="001065CB" w:rsidRDefault="00072330" w:rsidP="00072330">
            <w:pPr>
              <w:pStyle w:val="acctmergecolhdg"/>
              <w:spacing w:line="240" w:lineRule="atLeast"/>
              <w:rPr>
                <w:b w:val="0"/>
                <w:bCs/>
                <w:szCs w:val="22"/>
              </w:rPr>
            </w:pPr>
            <w:r>
              <w:rPr>
                <w:b w:val="0"/>
                <w:bCs/>
                <w:szCs w:val="22"/>
              </w:rPr>
              <w:t>2023</w:t>
            </w:r>
          </w:p>
        </w:tc>
        <w:tc>
          <w:tcPr>
            <w:tcW w:w="178" w:type="dxa"/>
          </w:tcPr>
          <w:p w14:paraId="73F786F7" w14:textId="77777777" w:rsidR="00072330" w:rsidRPr="001065CB" w:rsidRDefault="00072330" w:rsidP="00072330">
            <w:pPr>
              <w:pStyle w:val="acctmergecolhdg"/>
              <w:spacing w:line="240" w:lineRule="atLeast"/>
              <w:rPr>
                <w:b w:val="0"/>
                <w:bCs/>
                <w:szCs w:val="22"/>
              </w:rPr>
            </w:pPr>
          </w:p>
        </w:tc>
        <w:tc>
          <w:tcPr>
            <w:tcW w:w="1344" w:type="dxa"/>
          </w:tcPr>
          <w:p w14:paraId="7A01B8E6" w14:textId="79FEE3F1" w:rsidR="00072330" w:rsidRPr="001065CB" w:rsidRDefault="00072330" w:rsidP="00072330">
            <w:pPr>
              <w:pStyle w:val="acctmergecolhdg"/>
              <w:spacing w:line="240" w:lineRule="atLeast"/>
              <w:rPr>
                <w:b w:val="0"/>
                <w:bCs/>
                <w:szCs w:val="22"/>
              </w:rPr>
            </w:pPr>
            <w:r>
              <w:rPr>
                <w:b w:val="0"/>
                <w:bCs/>
                <w:szCs w:val="22"/>
              </w:rPr>
              <w:t>2022</w:t>
            </w:r>
          </w:p>
        </w:tc>
      </w:tr>
      <w:tr w:rsidR="00072330" w:rsidRPr="001065CB" w14:paraId="5E626306" w14:textId="77777777" w:rsidTr="00072330">
        <w:trPr>
          <w:cantSplit/>
          <w:tblHeader/>
        </w:trPr>
        <w:tc>
          <w:tcPr>
            <w:tcW w:w="3600" w:type="dxa"/>
          </w:tcPr>
          <w:p w14:paraId="5D6C2C6E" w14:textId="77777777" w:rsidR="00072330" w:rsidRPr="001065CB" w:rsidRDefault="00072330" w:rsidP="00072330">
            <w:pPr>
              <w:spacing w:line="240" w:lineRule="atLeast"/>
              <w:rPr>
                <w:b/>
                <w:bCs/>
                <w:i/>
                <w:iCs/>
                <w:szCs w:val="22"/>
              </w:rPr>
            </w:pPr>
          </w:p>
        </w:tc>
        <w:tc>
          <w:tcPr>
            <w:tcW w:w="5760" w:type="dxa"/>
            <w:gridSpan w:val="7"/>
          </w:tcPr>
          <w:p w14:paraId="19F17000" w14:textId="77777777" w:rsidR="00072330" w:rsidRPr="001065CB" w:rsidRDefault="00072330" w:rsidP="00072330">
            <w:pPr>
              <w:pStyle w:val="acctfourfigures"/>
              <w:spacing w:line="240" w:lineRule="atLeast"/>
              <w:jc w:val="center"/>
              <w:rPr>
                <w:i/>
                <w:iCs/>
                <w:szCs w:val="22"/>
              </w:rPr>
            </w:pPr>
            <w:r w:rsidRPr="001065CB">
              <w:rPr>
                <w:i/>
                <w:iCs/>
                <w:szCs w:val="22"/>
              </w:rPr>
              <w:t>(in thousand Baht)</w:t>
            </w:r>
          </w:p>
        </w:tc>
      </w:tr>
      <w:tr w:rsidR="00072330" w:rsidRPr="001065CB" w14:paraId="5EE54CB2" w14:textId="77777777" w:rsidTr="00072330">
        <w:trPr>
          <w:cantSplit/>
        </w:trPr>
        <w:tc>
          <w:tcPr>
            <w:tcW w:w="3600" w:type="dxa"/>
          </w:tcPr>
          <w:p w14:paraId="7F7DD1C4" w14:textId="77777777" w:rsidR="00072330" w:rsidRPr="001065CB" w:rsidRDefault="00072330" w:rsidP="00072330">
            <w:pPr>
              <w:spacing w:line="240" w:lineRule="atLeast"/>
              <w:rPr>
                <w:szCs w:val="22"/>
              </w:rPr>
            </w:pPr>
            <w:r w:rsidRPr="001065CB">
              <w:rPr>
                <w:b/>
                <w:bCs/>
                <w:i/>
                <w:iCs/>
                <w:szCs w:val="22"/>
              </w:rPr>
              <w:t xml:space="preserve">Trade accounts payable </w:t>
            </w:r>
          </w:p>
        </w:tc>
        <w:tc>
          <w:tcPr>
            <w:tcW w:w="1258" w:type="dxa"/>
          </w:tcPr>
          <w:p w14:paraId="18E53E52" w14:textId="77777777" w:rsidR="00072330" w:rsidRPr="001065CB" w:rsidRDefault="00072330" w:rsidP="00072330">
            <w:pPr>
              <w:tabs>
                <w:tab w:val="decimal" w:pos="1003"/>
              </w:tabs>
              <w:ind w:right="-77" w:firstLine="20"/>
              <w:rPr>
                <w:szCs w:val="22"/>
              </w:rPr>
            </w:pPr>
          </w:p>
        </w:tc>
        <w:tc>
          <w:tcPr>
            <w:tcW w:w="183" w:type="dxa"/>
          </w:tcPr>
          <w:p w14:paraId="2D949BD8" w14:textId="77777777" w:rsidR="00072330" w:rsidRPr="001065CB" w:rsidRDefault="00072330" w:rsidP="00072330">
            <w:pPr>
              <w:tabs>
                <w:tab w:val="decimal" w:pos="1003"/>
              </w:tabs>
              <w:ind w:right="-77" w:firstLine="20"/>
              <w:rPr>
                <w:szCs w:val="22"/>
              </w:rPr>
            </w:pPr>
          </w:p>
        </w:tc>
        <w:tc>
          <w:tcPr>
            <w:tcW w:w="1359" w:type="dxa"/>
          </w:tcPr>
          <w:p w14:paraId="392B6EF5" w14:textId="77777777" w:rsidR="00072330" w:rsidRPr="001065CB" w:rsidRDefault="00072330" w:rsidP="00072330">
            <w:pPr>
              <w:tabs>
                <w:tab w:val="decimal" w:pos="1003"/>
              </w:tabs>
              <w:ind w:right="-77" w:firstLine="20"/>
              <w:rPr>
                <w:szCs w:val="22"/>
              </w:rPr>
            </w:pPr>
          </w:p>
        </w:tc>
        <w:tc>
          <w:tcPr>
            <w:tcW w:w="180" w:type="dxa"/>
          </w:tcPr>
          <w:p w14:paraId="524C7D67" w14:textId="77777777" w:rsidR="00072330" w:rsidRPr="001065CB" w:rsidRDefault="00072330" w:rsidP="00072330">
            <w:pPr>
              <w:tabs>
                <w:tab w:val="decimal" w:pos="1003"/>
              </w:tabs>
              <w:ind w:right="-77" w:firstLine="20"/>
              <w:rPr>
                <w:szCs w:val="22"/>
              </w:rPr>
            </w:pPr>
          </w:p>
        </w:tc>
        <w:tc>
          <w:tcPr>
            <w:tcW w:w="1258" w:type="dxa"/>
          </w:tcPr>
          <w:p w14:paraId="5B73AE6F" w14:textId="77777777" w:rsidR="00072330" w:rsidRPr="001065CB" w:rsidRDefault="00072330" w:rsidP="00072330">
            <w:pPr>
              <w:tabs>
                <w:tab w:val="decimal" w:pos="1003"/>
              </w:tabs>
              <w:ind w:right="-77" w:firstLine="20"/>
              <w:rPr>
                <w:szCs w:val="22"/>
              </w:rPr>
            </w:pPr>
          </w:p>
        </w:tc>
        <w:tc>
          <w:tcPr>
            <w:tcW w:w="178" w:type="dxa"/>
          </w:tcPr>
          <w:p w14:paraId="7FF7C63E" w14:textId="77777777" w:rsidR="00072330" w:rsidRPr="001065CB" w:rsidRDefault="00072330" w:rsidP="00072330">
            <w:pPr>
              <w:tabs>
                <w:tab w:val="decimal" w:pos="1003"/>
              </w:tabs>
              <w:ind w:right="-77" w:firstLine="20"/>
              <w:rPr>
                <w:szCs w:val="22"/>
              </w:rPr>
            </w:pPr>
          </w:p>
        </w:tc>
        <w:tc>
          <w:tcPr>
            <w:tcW w:w="1344" w:type="dxa"/>
          </w:tcPr>
          <w:p w14:paraId="5F7D2445" w14:textId="77777777" w:rsidR="00072330" w:rsidRPr="001065CB" w:rsidRDefault="00072330" w:rsidP="00072330">
            <w:pPr>
              <w:tabs>
                <w:tab w:val="decimal" w:pos="1003"/>
              </w:tabs>
              <w:ind w:right="-77" w:firstLine="20"/>
              <w:rPr>
                <w:szCs w:val="22"/>
              </w:rPr>
            </w:pPr>
          </w:p>
        </w:tc>
      </w:tr>
      <w:tr w:rsidR="00072330" w:rsidRPr="001065CB" w14:paraId="023DCB7B" w14:textId="77777777" w:rsidTr="00072330">
        <w:trPr>
          <w:cantSplit/>
        </w:trPr>
        <w:tc>
          <w:tcPr>
            <w:tcW w:w="3600" w:type="dxa"/>
          </w:tcPr>
          <w:p w14:paraId="1DBC3C81" w14:textId="77777777" w:rsidR="00072330" w:rsidRPr="001065CB" w:rsidRDefault="00072330" w:rsidP="00072330">
            <w:pPr>
              <w:spacing w:line="240" w:lineRule="atLeast"/>
              <w:rPr>
                <w:szCs w:val="22"/>
              </w:rPr>
            </w:pPr>
            <w:r w:rsidRPr="001065CB">
              <w:rPr>
                <w:szCs w:val="22"/>
              </w:rPr>
              <w:t>Ultimate parent company</w:t>
            </w:r>
          </w:p>
        </w:tc>
        <w:tc>
          <w:tcPr>
            <w:tcW w:w="1258" w:type="dxa"/>
          </w:tcPr>
          <w:p w14:paraId="5969F3A8" w14:textId="6251CF11" w:rsidR="00072330" w:rsidRPr="00DD1C52" w:rsidRDefault="00DD1C52" w:rsidP="00584AB6">
            <w:pPr>
              <w:tabs>
                <w:tab w:val="decimal" w:pos="1003"/>
              </w:tabs>
              <w:ind w:right="-77" w:firstLine="20"/>
              <w:rPr>
                <w:szCs w:val="22"/>
              </w:rPr>
            </w:pPr>
            <w:r w:rsidRPr="00DD1C52">
              <w:rPr>
                <w:szCs w:val="22"/>
              </w:rPr>
              <w:t>3,395</w:t>
            </w:r>
          </w:p>
        </w:tc>
        <w:tc>
          <w:tcPr>
            <w:tcW w:w="183" w:type="dxa"/>
          </w:tcPr>
          <w:p w14:paraId="50B56938" w14:textId="77777777" w:rsidR="00072330" w:rsidRPr="001065CB" w:rsidRDefault="00072330" w:rsidP="00072330">
            <w:pPr>
              <w:tabs>
                <w:tab w:val="decimal" w:pos="1003"/>
              </w:tabs>
              <w:ind w:right="-77" w:firstLine="20"/>
              <w:rPr>
                <w:szCs w:val="22"/>
              </w:rPr>
            </w:pPr>
          </w:p>
        </w:tc>
        <w:tc>
          <w:tcPr>
            <w:tcW w:w="1359" w:type="dxa"/>
          </w:tcPr>
          <w:p w14:paraId="5A92667A" w14:textId="62DB8FD9" w:rsidR="00072330" w:rsidRPr="001065CB" w:rsidRDefault="00072330" w:rsidP="00584AB6">
            <w:pPr>
              <w:tabs>
                <w:tab w:val="decimal" w:pos="1003"/>
              </w:tabs>
              <w:ind w:right="-77"/>
              <w:rPr>
                <w:szCs w:val="22"/>
              </w:rPr>
            </w:pPr>
            <w:r>
              <w:rPr>
                <w:szCs w:val="22"/>
              </w:rPr>
              <w:t>10,811</w:t>
            </w:r>
          </w:p>
        </w:tc>
        <w:tc>
          <w:tcPr>
            <w:tcW w:w="180" w:type="dxa"/>
          </w:tcPr>
          <w:p w14:paraId="3D724E0E" w14:textId="77777777" w:rsidR="00072330" w:rsidRPr="001065CB" w:rsidRDefault="00072330" w:rsidP="00072330">
            <w:pPr>
              <w:tabs>
                <w:tab w:val="decimal" w:pos="1003"/>
              </w:tabs>
              <w:ind w:right="-77" w:firstLine="20"/>
              <w:rPr>
                <w:szCs w:val="22"/>
              </w:rPr>
            </w:pPr>
          </w:p>
        </w:tc>
        <w:tc>
          <w:tcPr>
            <w:tcW w:w="1258" w:type="dxa"/>
          </w:tcPr>
          <w:p w14:paraId="652952F7" w14:textId="409F48C5" w:rsidR="00072330" w:rsidRPr="001065CB" w:rsidRDefault="00DD1C52" w:rsidP="00DD1C52">
            <w:pPr>
              <w:tabs>
                <w:tab w:val="decimal" w:pos="1003"/>
              </w:tabs>
              <w:ind w:right="-77" w:firstLine="20"/>
              <w:rPr>
                <w:szCs w:val="22"/>
              </w:rPr>
            </w:pPr>
            <w:r>
              <w:rPr>
                <w:szCs w:val="22"/>
              </w:rPr>
              <w:t>3,349</w:t>
            </w:r>
          </w:p>
        </w:tc>
        <w:tc>
          <w:tcPr>
            <w:tcW w:w="178" w:type="dxa"/>
          </w:tcPr>
          <w:p w14:paraId="7D60AC70" w14:textId="77777777" w:rsidR="00072330" w:rsidRPr="001065CB" w:rsidRDefault="00072330" w:rsidP="00072330">
            <w:pPr>
              <w:tabs>
                <w:tab w:val="decimal" w:pos="1003"/>
              </w:tabs>
              <w:ind w:right="-77" w:firstLine="20"/>
              <w:rPr>
                <w:szCs w:val="22"/>
              </w:rPr>
            </w:pPr>
          </w:p>
        </w:tc>
        <w:tc>
          <w:tcPr>
            <w:tcW w:w="1344" w:type="dxa"/>
          </w:tcPr>
          <w:p w14:paraId="00C4354F" w14:textId="5630B83B" w:rsidR="00072330" w:rsidRPr="001065CB" w:rsidRDefault="00072330" w:rsidP="00584AB6">
            <w:pPr>
              <w:tabs>
                <w:tab w:val="decimal" w:pos="1003"/>
              </w:tabs>
              <w:ind w:right="-77"/>
              <w:rPr>
                <w:szCs w:val="22"/>
              </w:rPr>
            </w:pPr>
            <w:r>
              <w:rPr>
                <w:szCs w:val="22"/>
              </w:rPr>
              <w:t>10,766</w:t>
            </w:r>
          </w:p>
        </w:tc>
      </w:tr>
      <w:tr w:rsidR="00072330" w:rsidRPr="001065CB" w14:paraId="5FBF7D46" w14:textId="77777777" w:rsidTr="00072330">
        <w:trPr>
          <w:cantSplit/>
        </w:trPr>
        <w:tc>
          <w:tcPr>
            <w:tcW w:w="3600" w:type="dxa"/>
          </w:tcPr>
          <w:p w14:paraId="7A2D8248" w14:textId="3D98D523" w:rsidR="00072330" w:rsidRPr="001065CB" w:rsidRDefault="00072330" w:rsidP="00072330">
            <w:pPr>
              <w:spacing w:line="240" w:lineRule="atLeast"/>
              <w:rPr>
                <w:szCs w:val="22"/>
              </w:rPr>
            </w:pPr>
            <w:r w:rsidRPr="001065CB">
              <w:rPr>
                <w:szCs w:val="22"/>
              </w:rPr>
              <w:t>Subsidiaries</w:t>
            </w:r>
          </w:p>
        </w:tc>
        <w:tc>
          <w:tcPr>
            <w:tcW w:w="1258" w:type="dxa"/>
          </w:tcPr>
          <w:p w14:paraId="3EEBF779" w14:textId="324308A9" w:rsidR="00072330" w:rsidRPr="00C076D8" w:rsidRDefault="00584AB6" w:rsidP="00CD6AC4">
            <w:pPr>
              <w:pStyle w:val="acctfourfigures"/>
              <w:tabs>
                <w:tab w:val="clear" w:pos="765"/>
                <w:tab w:val="decimal" w:pos="727"/>
              </w:tabs>
              <w:spacing w:line="240" w:lineRule="atLeast"/>
              <w:ind w:right="-14"/>
              <w:rPr>
                <w:b/>
                <w:bCs/>
                <w:szCs w:val="22"/>
              </w:rPr>
            </w:pPr>
            <w:r w:rsidRPr="00584AB6">
              <w:rPr>
                <w:szCs w:val="22"/>
              </w:rPr>
              <w:t>-</w:t>
            </w:r>
          </w:p>
        </w:tc>
        <w:tc>
          <w:tcPr>
            <w:tcW w:w="183" w:type="dxa"/>
          </w:tcPr>
          <w:p w14:paraId="7D81A569" w14:textId="77777777" w:rsidR="00072330" w:rsidRPr="001065CB" w:rsidRDefault="00072330" w:rsidP="00072330">
            <w:pPr>
              <w:tabs>
                <w:tab w:val="decimal" w:pos="1003"/>
              </w:tabs>
              <w:ind w:right="-77" w:firstLine="20"/>
              <w:rPr>
                <w:szCs w:val="22"/>
              </w:rPr>
            </w:pPr>
          </w:p>
        </w:tc>
        <w:tc>
          <w:tcPr>
            <w:tcW w:w="1359" w:type="dxa"/>
          </w:tcPr>
          <w:p w14:paraId="71B39FC8" w14:textId="37A195CB" w:rsidR="00072330" w:rsidRPr="00CD6AC4" w:rsidRDefault="00584AB6" w:rsidP="00CD6AC4">
            <w:pPr>
              <w:pStyle w:val="acctfourfigures"/>
              <w:tabs>
                <w:tab w:val="clear" w:pos="765"/>
                <w:tab w:val="decimal" w:pos="727"/>
              </w:tabs>
              <w:spacing w:line="240" w:lineRule="atLeast"/>
              <w:ind w:right="-14"/>
              <w:rPr>
                <w:szCs w:val="22"/>
              </w:rPr>
            </w:pPr>
            <w:r>
              <w:rPr>
                <w:szCs w:val="22"/>
              </w:rPr>
              <w:t>-</w:t>
            </w:r>
          </w:p>
        </w:tc>
        <w:tc>
          <w:tcPr>
            <w:tcW w:w="180" w:type="dxa"/>
          </w:tcPr>
          <w:p w14:paraId="1305B891" w14:textId="77777777" w:rsidR="00072330" w:rsidRPr="001065CB" w:rsidRDefault="00072330" w:rsidP="00072330">
            <w:pPr>
              <w:tabs>
                <w:tab w:val="decimal" w:pos="1003"/>
              </w:tabs>
              <w:ind w:right="-77" w:firstLine="20"/>
              <w:rPr>
                <w:szCs w:val="22"/>
              </w:rPr>
            </w:pPr>
          </w:p>
        </w:tc>
        <w:tc>
          <w:tcPr>
            <w:tcW w:w="1258" w:type="dxa"/>
          </w:tcPr>
          <w:p w14:paraId="5D863E5C" w14:textId="7A007E78" w:rsidR="00072330" w:rsidRDefault="00DD1C52" w:rsidP="00072330">
            <w:pPr>
              <w:tabs>
                <w:tab w:val="decimal" w:pos="1003"/>
              </w:tabs>
              <w:ind w:right="-77" w:firstLine="20"/>
              <w:rPr>
                <w:szCs w:val="22"/>
              </w:rPr>
            </w:pPr>
            <w:r>
              <w:rPr>
                <w:szCs w:val="22"/>
              </w:rPr>
              <w:t>192</w:t>
            </w:r>
          </w:p>
        </w:tc>
        <w:tc>
          <w:tcPr>
            <w:tcW w:w="178" w:type="dxa"/>
          </w:tcPr>
          <w:p w14:paraId="0213254B" w14:textId="77777777" w:rsidR="00072330" w:rsidRPr="001065CB" w:rsidRDefault="00072330" w:rsidP="00072330">
            <w:pPr>
              <w:tabs>
                <w:tab w:val="decimal" w:pos="1003"/>
              </w:tabs>
              <w:ind w:right="-77" w:firstLine="20"/>
              <w:rPr>
                <w:szCs w:val="22"/>
              </w:rPr>
            </w:pPr>
          </w:p>
        </w:tc>
        <w:tc>
          <w:tcPr>
            <w:tcW w:w="1344" w:type="dxa"/>
          </w:tcPr>
          <w:p w14:paraId="338A67DE" w14:textId="5C12BF67" w:rsidR="00072330" w:rsidRDefault="00072330" w:rsidP="00584AB6">
            <w:pPr>
              <w:tabs>
                <w:tab w:val="decimal" w:pos="1003"/>
              </w:tabs>
              <w:ind w:right="-77"/>
              <w:rPr>
                <w:szCs w:val="22"/>
              </w:rPr>
            </w:pPr>
            <w:r>
              <w:rPr>
                <w:szCs w:val="22"/>
              </w:rPr>
              <w:t>178</w:t>
            </w:r>
          </w:p>
        </w:tc>
      </w:tr>
      <w:tr w:rsidR="00072330" w:rsidRPr="001065CB" w14:paraId="7CEECEF6" w14:textId="77777777" w:rsidTr="00072330">
        <w:trPr>
          <w:cantSplit/>
        </w:trPr>
        <w:tc>
          <w:tcPr>
            <w:tcW w:w="3600" w:type="dxa"/>
          </w:tcPr>
          <w:p w14:paraId="2FCE860C" w14:textId="77777777" w:rsidR="00072330" w:rsidRPr="001065CB" w:rsidRDefault="00072330" w:rsidP="00072330">
            <w:pPr>
              <w:spacing w:line="240" w:lineRule="atLeast"/>
              <w:rPr>
                <w:szCs w:val="22"/>
              </w:rPr>
            </w:pPr>
            <w:r w:rsidRPr="001065CB">
              <w:rPr>
                <w:szCs w:val="22"/>
              </w:rPr>
              <w:t>Other related parties</w:t>
            </w:r>
          </w:p>
        </w:tc>
        <w:tc>
          <w:tcPr>
            <w:tcW w:w="1258" w:type="dxa"/>
            <w:tcBorders>
              <w:bottom w:val="single" w:sz="4" w:space="0" w:color="auto"/>
            </w:tcBorders>
          </w:tcPr>
          <w:p w14:paraId="20F93A93" w14:textId="393489A2" w:rsidR="00072330" w:rsidRPr="001065CB" w:rsidRDefault="00584AB6" w:rsidP="00072330">
            <w:pPr>
              <w:tabs>
                <w:tab w:val="decimal" w:pos="1003"/>
              </w:tabs>
              <w:ind w:right="-77" w:firstLine="20"/>
              <w:rPr>
                <w:szCs w:val="22"/>
              </w:rPr>
            </w:pPr>
            <w:r w:rsidRPr="00584AB6">
              <w:rPr>
                <w:szCs w:val="22"/>
              </w:rPr>
              <w:t>1,200</w:t>
            </w:r>
          </w:p>
        </w:tc>
        <w:tc>
          <w:tcPr>
            <w:tcW w:w="183" w:type="dxa"/>
          </w:tcPr>
          <w:p w14:paraId="1448E66E" w14:textId="77777777" w:rsidR="00072330" w:rsidRPr="001065CB" w:rsidRDefault="00072330" w:rsidP="00072330">
            <w:pPr>
              <w:tabs>
                <w:tab w:val="decimal" w:pos="1003"/>
              </w:tabs>
              <w:ind w:right="-77" w:firstLine="20"/>
              <w:rPr>
                <w:szCs w:val="22"/>
              </w:rPr>
            </w:pPr>
          </w:p>
        </w:tc>
        <w:tc>
          <w:tcPr>
            <w:tcW w:w="1359" w:type="dxa"/>
            <w:tcBorders>
              <w:bottom w:val="single" w:sz="4" w:space="0" w:color="auto"/>
            </w:tcBorders>
          </w:tcPr>
          <w:p w14:paraId="4BBCD94F" w14:textId="0D62C01C" w:rsidR="00072330" w:rsidRPr="001065CB" w:rsidRDefault="00072330" w:rsidP="00584AB6">
            <w:pPr>
              <w:tabs>
                <w:tab w:val="decimal" w:pos="1003"/>
              </w:tabs>
              <w:ind w:right="-77"/>
              <w:rPr>
                <w:szCs w:val="22"/>
              </w:rPr>
            </w:pPr>
            <w:r>
              <w:rPr>
                <w:szCs w:val="22"/>
              </w:rPr>
              <w:t>1,104</w:t>
            </w:r>
          </w:p>
        </w:tc>
        <w:tc>
          <w:tcPr>
            <w:tcW w:w="180" w:type="dxa"/>
          </w:tcPr>
          <w:p w14:paraId="26E99341" w14:textId="77777777" w:rsidR="00072330" w:rsidRPr="001065CB" w:rsidRDefault="00072330" w:rsidP="00072330">
            <w:pPr>
              <w:tabs>
                <w:tab w:val="decimal" w:pos="1003"/>
              </w:tabs>
              <w:ind w:right="-77" w:firstLine="20"/>
              <w:rPr>
                <w:szCs w:val="22"/>
              </w:rPr>
            </w:pPr>
          </w:p>
        </w:tc>
        <w:tc>
          <w:tcPr>
            <w:tcW w:w="1258" w:type="dxa"/>
            <w:tcBorders>
              <w:bottom w:val="single" w:sz="4" w:space="0" w:color="auto"/>
            </w:tcBorders>
          </w:tcPr>
          <w:p w14:paraId="69C2D923" w14:textId="6E7DAB5D" w:rsidR="00072330" w:rsidRPr="001065CB" w:rsidRDefault="00584AB6" w:rsidP="00072330">
            <w:pPr>
              <w:tabs>
                <w:tab w:val="decimal" w:pos="1003"/>
              </w:tabs>
              <w:ind w:right="-77" w:firstLine="20"/>
              <w:rPr>
                <w:szCs w:val="22"/>
              </w:rPr>
            </w:pPr>
            <w:r>
              <w:rPr>
                <w:szCs w:val="22"/>
              </w:rPr>
              <w:t>148</w:t>
            </w:r>
          </w:p>
        </w:tc>
        <w:tc>
          <w:tcPr>
            <w:tcW w:w="178" w:type="dxa"/>
          </w:tcPr>
          <w:p w14:paraId="7310FA37" w14:textId="77777777" w:rsidR="00072330" w:rsidRPr="001065CB" w:rsidRDefault="00072330" w:rsidP="00072330">
            <w:pPr>
              <w:tabs>
                <w:tab w:val="decimal" w:pos="1003"/>
              </w:tabs>
              <w:ind w:right="-77" w:firstLine="20"/>
              <w:rPr>
                <w:szCs w:val="22"/>
              </w:rPr>
            </w:pPr>
          </w:p>
        </w:tc>
        <w:tc>
          <w:tcPr>
            <w:tcW w:w="1344" w:type="dxa"/>
            <w:tcBorders>
              <w:bottom w:val="single" w:sz="4" w:space="0" w:color="auto"/>
            </w:tcBorders>
          </w:tcPr>
          <w:p w14:paraId="6D5BFC66" w14:textId="0A2AD867" w:rsidR="00072330" w:rsidRPr="001065CB" w:rsidRDefault="00072330" w:rsidP="00584AB6">
            <w:pPr>
              <w:tabs>
                <w:tab w:val="decimal" w:pos="1003"/>
              </w:tabs>
              <w:ind w:right="-77"/>
              <w:rPr>
                <w:szCs w:val="22"/>
              </w:rPr>
            </w:pPr>
            <w:r>
              <w:rPr>
                <w:szCs w:val="22"/>
              </w:rPr>
              <w:t>534</w:t>
            </w:r>
          </w:p>
        </w:tc>
      </w:tr>
      <w:tr w:rsidR="00072330" w:rsidRPr="001065CB" w14:paraId="3412C428" w14:textId="77777777" w:rsidTr="00072330">
        <w:trPr>
          <w:cantSplit/>
        </w:trPr>
        <w:tc>
          <w:tcPr>
            <w:tcW w:w="3600" w:type="dxa"/>
          </w:tcPr>
          <w:p w14:paraId="7086A196" w14:textId="77777777" w:rsidR="00072330" w:rsidRPr="001065CB" w:rsidRDefault="00072330" w:rsidP="00072330">
            <w:pPr>
              <w:spacing w:line="240" w:lineRule="atLeast"/>
              <w:rPr>
                <w:b/>
                <w:bCs/>
                <w:szCs w:val="22"/>
              </w:rPr>
            </w:pPr>
            <w:r w:rsidRPr="001065CB">
              <w:rPr>
                <w:b/>
                <w:bCs/>
                <w:szCs w:val="22"/>
              </w:rPr>
              <w:t>Total</w:t>
            </w:r>
          </w:p>
        </w:tc>
        <w:tc>
          <w:tcPr>
            <w:tcW w:w="1258" w:type="dxa"/>
            <w:tcBorders>
              <w:top w:val="single" w:sz="4" w:space="0" w:color="auto"/>
              <w:bottom w:val="double" w:sz="4" w:space="0" w:color="auto"/>
            </w:tcBorders>
          </w:tcPr>
          <w:p w14:paraId="77F1D8D2" w14:textId="07075894" w:rsidR="00072330" w:rsidRPr="001065CB" w:rsidRDefault="00584AB6" w:rsidP="00072330">
            <w:pPr>
              <w:tabs>
                <w:tab w:val="decimal" w:pos="1003"/>
              </w:tabs>
              <w:ind w:right="-77" w:firstLine="20"/>
              <w:rPr>
                <w:b/>
                <w:bCs/>
                <w:szCs w:val="22"/>
              </w:rPr>
            </w:pPr>
            <w:r w:rsidRPr="00584AB6">
              <w:rPr>
                <w:b/>
                <w:bCs/>
                <w:szCs w:val="22"/>
              </w:rPr>
              <w:t>4,595</w:t>
            </w:r>
          </w:p>
        </w:tc>
        <w:tc>
          <w:tcPr>
            <w:tcW w:w="183" w:type="dxa"/>
          </w:tcPr>
          <w:p w14:paraId="1417EEB2" w14:textId="77777777" w:rsidR="00072330" w:rsidRPr="001065CB" w:rsidRDefault="00072330" w:rsidP="00072330">
            <w:pPr>
              <w:tabs>
                <w:tab w:val="decimal" w:pos="1003"/>
              </w:tabs>
              <w:ind w:right="-77" w:firstLine="20"/>
              <w:rPr>
                <w:b/>
                <w:bCs/>
                <w:szCs w:val="22"/>
              </w:rPr>
            </w:pPr>
          </w:p>
        </w:tc>
        <w:tc>
          <w:tcPr>
            <w:tcW w:w="1359" w:type="dxa"/>
            <w:tcBorders>
              <w:top w:val="single" w:sz="4" w:space="0" w:color="auto"/>
              <w:bottom w:val="double" w:sz="4" w:space="0" w:color="auto"/>
            </w:tcBorders>
          </w:tcPr>
          <w:p w14:paraId="752CE69F" w14:textId="54A55686" w:rsidR="00072330" w:rsidRPr="001065CB" w:rsidRDefault="00072330" w:rsidP="00584AB6">
            <w:pPr>
              <w:tabs>
                <w:tab w:val="decimal" w:pos="1003"/>
              </w:tabs>
              <w:ind w:right="-77"/>
              <w:rPr>
                <w:b/>
                <w:bCs/>
                <w:szCs w:val="22"/>
              </w:rPr>
            </w:pPr>
            <w:r>
              <w:rPr>
                <w:b/>
                <w:bCs/>
                <w:szCs w:val="22"/>
              </w:rPr>
              <w:t>11,915</w:t>
            </w:r>
          </w:p>
        </w:tc>
        <w:tc>
          <w:tcPr>
            <w:tcW w:w="180" w:type="dxa"/>
          </w:tcPr>
          <w:p w14:paraId="5698584C" w14:textId="77777777" w:rsidR="00072330" w:rsidRPr="001065CB" w:rsidRDefault="00072330" w:rsidP="00072330">
            <w:pPr>
              <w:tabs>
                <w:tab w:val="decimal" w:pos="1003"/>
              </w:tabs>
              <w:ind w:right="-77" w:firstLine="20"/>
              <w:rPr>
                <w:b/>
                <w:bCs/>
                <w:szCs w:val="22"/>
              </w:rPr>
            </w:pPr>
          </w:p>
        </w:tc>
        <w:tc>
          <w:tcPr>
            <w:tcW w:w="1258" w:type="dxa"/>
            <w:tcBorders>
              <w:top w:val="single" w:sz="4" w:space="0" w:color="auto"/>
              <w:bottom w:val="double" w:sz="4" w:space="0" w:color="auto"/>
            </w:tcBorders>
          </w:tcPr>
          <w:p w14:paraId="2D80433D" w14:textId="459ABC36" w:rsidR="00072330" w:rsidRPr="001065CB" w:rsidRDefault="00584AB6" w:rsidP="00072330">
            <w:pPr>
              <w:tabs>
                <w:tab w:val="decimal" w:pos="1003"/>
              </w:tabs>
              <w:ind w:right="-77" w:firstLine="20"/>
              <w:rPr>
                <w:b/>
                <w:bCs/>
                <w:szCs w:val="22"/>
              </w:rPr>
            </w:pPr>
            <w:r w:rsidRPr="00584AB6">
              <w:rPr>
                <w:b/>
                <w:bCs/>
                <w:szCs w:val="22"/>
              </w:rPr>
              <w:t>3,689</w:t>
            </w:r>
          </w:p>
        </w:tc>
        <w:tc>
          <w:tcPr>
            <w:tcW w:w="178" w:type="dxa"/>
          </w:tcPr>
          <w:p w14:paraId="2CA036A8" w14:textId="77777777" w:rsidR="00072330" w:rsidRPr="001065CB" w:rsidRDefault="00072330" w:rsidP="00072330">
            <w:pPr>
              <w:tabs>
                <w:tab w:val="decimal" w:pos="1003"/>
              </w:tabs>
              <w:ind w:right="-77" w:firstLine="20"/>
              <w:rPr>
                <w:b/>
                <w:bCs/>
                <w:szCs w:val="22"/>
              </w:rPr>
            </w:pPr>
          </w:p>
        </w:tc>
        <w:tc>
          <w:tcPr>
            <w:tcW w:w="1344" w:type="dxa"/>
            <w:tcBorders>
              <w:top w:val="single" w:sz="4" w:space="0" w:color="auto"/>
              <w:bottom w:val="double" w:sz="4" w:space="0" w:color="auto"/>
            </w:tcBorders>
          </w:tcPr>
          <w:p w14:paraId="195D870D" w14:textId="404B4437" w:rsidR="00072330" w:rsidRPr="00584AB6" w:rsidRDefault="00072330" w:rsidP="00584AB6">
            <w:pPr>
              <w:tabs>
                <w:tab w:val="decimal" w:pos="1003"/>
              </w:tabs>
              <w:ind w:right="-77"/>
              <w:rPr>
                <w:b/>
                <w:bCs/>
                <w:szCs w:val="22"/>
                <w:cs/>
              </w:rPr>
            </w:pPr>
            <w:r w:rsidRPr="00584AB6">
              <w:rPr>
                <w:b/>
                <w:bCs/>
                <w:szCs w:val="22"/>
              </w:rPr>
              <w:t>11,478</w:t>
            </w:r>
          </w:p>
        </w:tc>
      </w:tr>
      <w:tr w:rsidR="00072330" w:rsidRPr="00EB0B84" w14:paraId="031F36DC" w14:textId="77777777" w:rsidTr="00072330">
        <w:trPr>
          <w:cantSplit/>
          <w:trHeight w:val="44"/>
        </w:trPr>
        <w:tc>
          <w:tcPr>
            <w:tcW w:w="3600" w:type="dxa"/>
          </w:tcPr>
          <w:p w14:paraId="4EFC027B" w14:textId="77777777" w:rsidR="00072330" w:rsidRPr="00EB0B84" w:rsidRDefault="00072330" w:rsidP="00072330">
            <w:pPr>
              <w:spacing w:line="240" w:lineRule="atLeast"/>
              <w:rPr>
                <w:b/>
                <w:bCs/>
                <w:sz w:val="12"/>
                <w:szCs w:val="12"/>
              </w:rPr>
            </w:pPr>
          </w:p>
        </w:tc>
        <w:tc>
          <w:tcPr>
            <w:tcW w:w="1258" w:type="dxa"/>
            <w:tcBorders>
              <w:top w:val="double" w:sz="4" w:space="0" w:color="auto"/>
            </w:tcBorders>
          </w:tcPr>
          <w:p w14:paraId="34F7FB41" w14:textId="77777777" w:rsidR="00072330" w:rsidRPr="00EB0B84" w:rsidRDefault="00072330" w:rsidP="00072330">
            <w:pPr>
              <w:pStyle w:val="acctfourfigures"/>
              <w:tabs>
                <w:tab w:val="clear" w:pos="765"/>
                <w:tab w:val="decimal" w:pos="1003"/>
              </w:tabs>
              <w:spacing w:line="240" w:lineRule="atLeast"/>
              <w:ind w:right="-77" w:firstLine="20"/>
              <w:rPr>
                <w:b/>
                <w:bCs/>
                <w:sz w:val="12"/>
                <w:szCs w:val="12"/>
              </w:rPr>
            </w:pPr>
          </w:p>
        </w:tc>
        <w:tc>
          <w:tcPr>
            <w:tcW w:w="183" w:type="dxa"/>
          </w:tcPr>
          <w:p w14:paraId="286ECCE6" w14:textId="77777777" w:rsidR="00072330" w:rsidRPr="00EB0B84" w:rsidRDefault="00072330" w:rsidP="00072330">
            <w:pPr>
              <w:pStyle w:val="acctfourfigures"/>
              <w:tabs>
                <w:tab w:val="clear" w:pos="765"/>
                <w:tab w:val="decimal" w:pos="1003"/>
              </w:tabs>
              <w:spacing w:line="240" w:lineRule="atLeast"/>
              <w:ind w:right="-77" w:firstLine="20"/>
              <w:rPr>
                <w:b/>
                <w:bCs/>
                <w:sz w:val="12"/>
                <w:szCs w:val="12"/>
              </w:rPr>
            </w:pPr>
          </w:p>
        </w:tc>
        <w:tc>
          <w:tcPr>
            <w:tcW w:w="1359" w:type="dxa"/>
            <w:tcBorders>
              <w:top w:val="double" w:sz="4" w:space="0" w:color="auto"/>
            </w:tcBorders>
          </w:tcPr>
          <w:p w14:paraId="3DB756B1" w14:textId="77777777" w:rsidR="00072330" w:rsidRPr="00EB0B84" w:rsidRDefault="00072330" w:rsidP="00072330">
            <w:pPr>
              <w:pStyle w:val="acctfourfigures"/>
              <w:tabs>
                <w:tab w:val="clear" w:pos="765"/>
                <w:tab w:val="decimal" w:pos="1003"/>
              </w:tabs>
              <w:spacing w:line="240" w:lineRule="atLeast"/>
              <w:ind w:right="-77" w:firstLine="20"/>
              <w:rPr>
                <w:b/>
                <w:bCs/>
                <w:sz w:val="12"/>
                <w:szCs w:val="12"/>
              </w:rPr>
            </w:pPr>
          </w:p>
        </w:tc>
        <w:tc>
          <w:tcPr>
            <w:tcW w:w="180" w:type="dxa"/>
          </w:tcPr>
          <w:p w14:paraId="3D85948D" w14:textId="77777777" w:rsidR="00072330" w:rsidRPr="00EB0B84" w:rsidRDefault="00072330" w:rsidP="00072330">
            <w:pPr>
              <w:pStyle w:val="acctfourfigures"/>
              <w:tabs>
                <w:tab w:val="clear" w:pos="765"/>
                <w:tab w:val="decimal" w:pos="1003"/>
              </w:tabs>
              <w:spacing w:line="240" w:lineRule="atLeast"/>
              <w:ind w:right="-77" w:firstLine="20"/>
              <w:rPr>
                <w:b/>
                <w:bCs/>
                <w:sz w:val="12"/>
                <w:szCs w:val="12"/>
              </w:rPr>
            </w:pPr>
          </w:p>
        </w:tc>
        <w:tc>
          <w:tcPr>
            <w:tcW w:w="1258" w:type="dxa"/>
            <w:tcBorders>
              <w:top w:val="double" w:sz="4" w:space="0" w:color="auto"/>
            </w:tcBorders>
          </w:tcPr>
          <w:p w14:paraId="48A0AD4E" w14:textId="77777777" w:rsidR="00072330" w:rsidRPr="00EB0B84" w:rsidRDefault="00072330" w:rsidP="00072330">
            <w:pPr>
              <w:pStyle w:val="acctfourfigures"/>
              <w:tabs>
                <w:tab w:val="clear" w:pos="765"/>
                <w:tab w:val="decimal" w:pos="1003"/>
              </w:tabs>
              <w:spacing w:line="240" w:lineRule="atLeast"/>
              <w:ind w:right="-77" w:firstLine="20"/>
              <w:rPr>
                <w:b/>
                <w:bCs/>
                <w:sz w:val="12"/>
                <w:szCs w:val="12"/>
              </w:rPr>
            </w:pPr>
          </w:p>
        </w:tc>
        <w:tc>
          <w:tcPr>
            <w:tcW w:w="178" w:type="dxa"/>
          </w:tcPr>
          <w:p w14:paraId="57255922" w14:textId="77777777" w:rsidR="00072330" w:rsidRPr="00EB0B84" w:rsidRDefault="00072330" w:rsidP="00072330">
            <w:pPr>
              <w:pStyle w:val="acctfourfigures"/>
              <w:tabs>
                <w:tab w:val="clear" w:pos="765"/>
                <w:tab w:val="decimal" w:pos="1003"/>
              </w:tabs>
              <w:spacing w:line="240" w:lineRule="atLeast"/>
              <w:ind w:right="-77" w:firstLine="20"/>
              <w:rPr>
                <w:b/>
                <w:bCs/>
                <w:sz w:val="12"/>
                <w:szCs w:val="12"/>
              </w:rPr>
            </w:pPr>
          </w:p>
        </w:tc>
        <w:tc>
          <w:tcPr>
            <w:tcW w:w="1344" w:type="dxa"/>
            <w:tcBorders>
              <w:top w:val="double" w:sz="4" w:space="0" w:color="auto"/>
            </w:tcBorders>
          </w:tcPr>
          <w:p w14:paraId="4ED95859" w14:textId="77777777" w:rsidR="00072330" w:rsidRPr="00EB0B84" w:rsidRDefault="00072330" w:rsidP="00072330">
            <w:pPr>
              <w:pStyle w:val="acctfourfigures"/>
              <w:tabs>
                <w:tab w:val="clear" w:pos="765"/>
                <w:tab w:val="decimal" w:pos="1003"/>
              </w:tabs>
              <w:spacing w:line="240" w:lineRule="atLeast"/>
              <w:ind w:right="-77" w:firstLine="20"/>
              <w:rPr>
                <w:b/>
                <w:bCs/>
                <w:sz w:val="12"/>
                <w:szCs w:val="12"/>
              </w:rPr>
            </w:pPr>
          </w:p>
        </w:tc>
      </w:tr>
      <w:tr w:rsidR="00072330" w:rsidRPr="001065CB" w14:paraId="767FBD7E" w14:textId="77777777" w:rsidTr="00072330">
        <w:trPr>
          <w:cantSplit/>
        </w:trPr>
        <w:tc>
          <w:tcPr>
            <w:tcW w:w="3600" w:type="dxa"/>
          </w:tcPr>
          <w:p w14:paraId="5F88584F" w14:textId="77777777" w:rsidR="00072330" w:rsidRPr="001065CB" w:rsidRDefault="00072330" w:rsidP="00072330">
            <w:pPr>
              <w:spacing w:line="240" w:lineRule="atLeast"/>
              <w:rPr>
                <w:szCs w:val="22"/>
              </w:rPr>
            </w:pPr>
            <w:r w:rsidRPr="001065CB">
              <w:rPr>
                <w:b/>
                <w:bCs/>
                <w:i/>
                <w:iCs/>
                <w:szCs w:val="22"/>
              </w:rPr>
              <w:t>Other payables</w:t>
            </w:r>
          </w:p>
        </w:tc>
        <w:tc>
          <w:tcPr>
            <w:tcW w:w="1258" w:type="dxa"/>
          </w:tcPr>
          <w:p w14:paraId="0CB0A5FF"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83" w:type="dxa"/>
          </w:tcPr>
          <w:p w14:paraId="6FDCE334"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359" w:type="dxa"/>
          </w:tcPr>
          <w:p w14:paraId="08052B3E"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80" w:type="dxa"/>
          </w:tcPr>
          <w:p w14:paraId="4958ABFC"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258" w:type="dxa"/>
          </w:tcPr>
          <w:p w14:paraId="69CAC0CE"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78" w:type="dxa"/>
          </w:tcPr>
          <w:p w14:paraId="22538C02"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344" w:type="dxa"/>
          </w:tcPr>
          <w:p w14:paraId="7A2EF526"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r>
      <w:tr w:rsidR="00072330" w:rsidRPr="001065CB" w14:paraId="40F851EE" w14:textId="77777777" w:rsidTr="00072330">
        <w:trPr>
          <w:cantSplit/>
        </w:trPr>
        <w:tc>
          <w:tcPr>
            <w:tcW w:w="3600" w:type="dxa"/>
          </w:tcPr>
          <w:p w14:paraId="1D95935F" w14:textId="77777777" w:rsidR="00072330" w:rsidRPr="001065CB" w:rsidRDefault="00072330" w:rsidP="00072330">
            <w:pPr>
              <w:spacing w:line="240" w:lineRule="atLeast"/>
              <w:rPr>
                <w:b/>
                <w:bCs/>
                <w:i/>
                <w:iCs/>
                <w:szCs w:val="22"/>
              </w:rPr>
            </w:pPr>
            <w:r w:rsidRPr="001065CB">
              <w:rPr>
                <w:szCs w:val="22"/>
              </w:rPr>
              <w:t>Ultimate parent company</w:t>
            </w:r>
          </w:p>
        </w:tc>
        <w:tc>
          <w:tcPr>
            <w:tcW w:w="1258" w:type="dxa"/>
          </w:tcPr>
          <w:p w14:paraId="0E435C16" w14:textId="20556566" w:rsidR="00072330" w:rsidRPr="001065CB" w:rsidRDefault="00FE2069" w:rsidP="00072330">
            <w:pPr>
              <w:tabs>
                <w:tab w:val="decimal" w:pos="1003"/>
              </w:tabs>
              <w:ind w:right="-77" w:firstLine="20"/>
              <w:rPr>
                <w:szCs w:val="22"/>
              </w:rPr>
            </w:pPr>
            <w:r w:rsidRPr="00FE2069">
              <w:rPr>
                <w:szCs w:val="22"/>
              </w:rPr>
              <w:t>33,891</w:t>
            </w:r>
          </w:p>
        </w:tc>
        <w:tc>
          <w:tcPr>
            <w:tcW w:w="183" w:type="dxa"/>
          </w:tcPr>
          <w:p w14:paraId="493070CA" w14:textId="77777777" w:rsidR="00072330" w:rsidRPr="001065CB" w:rsidRDefault="00072330" w:rsidP="00072330">
            <w:pPr>
              <w:tabs>
                <w:tab w:val="decimal" w:pos="1003"/>
              </w:tabs>
              <w:ind w:right="-77" w:firstLine="20"/>
              <w:rPr>
                <w:szCs w:val="22"/>
              </w:rPr>
            </w:pPr>
          </w:p>
        </w:tc>
        <w:tc>
          <w:tcPr>
            <w:tcW w:w="1359" w:type="dxa"/>
          </w:tcPr>
          <w:p w14:paraId="6263C315" w14:textId="426E7517" w:rsidR="00072330" w:rsidRPr="001065CB" w:rsidRDefault="00072330" w:rsidP="00CD6AC4">
            <w:pPr>
              <w:tabs>
                <w:tab w:val="decimal" w:pos="1003"/>
              </w:tabs>
              <w:ind w:right="-77"/>
              <w:rPr>
                <w:szCs w:val="22"/>
              </w:rPr>
            </w:pPr>
            <w:r>
              <w:rPr>
                <w:szCs w:val="22"/>
              </w:rPr>
              <w:t>1,881</w:t>
            </w:r>
          </w:p>
        </w:tc>
        <w:tc>
          <w:tcPr>
            <w:tcW w:w="180" w:type="dxa"/>
          </w:tcPr>
          <w:p w14:paraId="283FE455" w14:textId="77777777" w:rsidR="00072330" w:rsidRPr="001065CB" w:rsidRDefault="00072330" w:rsidP="00072330">
            <w:pPr>
              <w:tabs>
                <w:tab w:val="decimal" w:pos="1003"/>
              </w:tabs>
              <w:ind w:right="-77" w:firstLine="20"/>
              <w:rPr>
                <w:szCs w:val="22"/>
              </w:rPr>
            </w:pPr>
          </w:p>
        </w:tc>
        <w:tc>
          <w:tcPr>
            <w:tcW w:w="1258" w:type="dxa"/>
          </w:tcPr>
          <w:p w14:paraId="36275357" w14:textId="1EE26F86" w:rsidR="00072330" w:rsidRPr="001065CB" w:rsidRDefault="00FE2069" w:rsidP="00072330">
            <w:pPr>
              <w:tabs>
                <w:tab w:val="decimal" w:pos="1003"/>
              </w:tabs>
              <w:ind w:right="-77" w:firstLine="20"/>
              <w:rPr>
                <w:szCs w:val="22"/>
              </w:rPr>
            </w:pPr>
            <w:r w:rsidRPr="00FE2069">
              <w:rPr>
                <w:szCs w:val="22"/>
              </w:rPr>
              <w:t>33,238</w:t>
            </w:r>
          </w:p>
        </w:tc>
        <w:tc>
          <w:tcPr>
            <w:tcW w:w="178" w:type="dxa"/>
          </w:tcPr>
          <w:p w14:paraId="1DB50EDE"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344" w:type="dxa"/>
          </w:tcPr>
          <w:p w14:paraId="46082175" w14:textId="7784436A" w:rsidR="00072330" w:rsidRPr="001065CB" w:rsidRDefault="00072330" w:rsidP="00CD6AC4">
            <w:pPr>
              <w:tabs>
                <w:tab w:val="decimal" w:pos="1003"/>
              </w:tabs>
              <w:ind w:right="-77"/>
              <w:rPr>
                <w:szCs w:val="22"/>
              </w:rPr>
            </w:pPr>
            <w:r>
              <w:rPr>
                <w:szCs w:val="22"/>
              </w:rPr>
              <w:t>1,906</w:t>
            </w:r>
          </w:p>
        </w:tc>
      </w:tr>
      <w:tr w:rsidR="00072330" w:rsidRPr="001065CB" w14:paraId="36C5D658" w14:textId="77777777" w:rsidTr="00072330">
        <w:trPr>
          <w:cantSplit/>
        </w:trPr>
        <w:tc>
          <w:tcPr>
            <w:tcW w:w="3600" w:type="dxa"/>
          </w:tcPr>
          <w:p w14:paraId="116BFBCB" w14:textId="77777777" w:rsidR="00072330" w:rsidRPr="001065CB" w:rsidRDefault="00072330" w:rsidP="00072330">
            <w:pPr>
              <w:spacing w:line="240" w:lineRule="atLeast"/>
              <w:rPr>
                <w:szCs w:val="22"/>
              </w:rPr>
            </w:pPr>
            <w:r w:rsidRPr="001065CB">
              <w:rPr>
                <w:szCs w:val="22"/>
              </w:rPr>
              <w:t>Subsidiaries</w:t>
            </w:r>
          </w:p>
        </w:tc>
        <w:tc>
          <w:tcPr>
            <w:tcW w:w="1258" w:type="dxa"/>
          </w:tcPr>
          <w:p w14:paraId="76A75689" w14:textId="56A5B781" w:rsidR="00072330" w:rsidRPr="00C076D8" w:rsidRDefault="00FE2069" w:rsidP="00CD6AC4">
            <w:pPr>
              <w:pStyle w:val="acctfourfigures"/>
              <w:tabs>
                <w:tab w:val="clear" w:pos="765"/>
                <w:tab w:val="decimal" w:pos="727"/>
              </w:tabs>
              <w:spacing w:line="240" w:lineRule="atLeast"/>
              <w:ind w:right="-14"/>
              <w:rPr>
                <w:b/>
                <w:bCs/>
                <w:szCs w:val="22"/>
              </w:rPr>
            </w:pPr>
            <w:r w:rsidRPr="00FE2069">
              <w:rPr>
                <w:szCs w:val="22"/>
              </w:rPr>
              <w:t>-</w:t>
            </w:r>
          </w:p>
        </w:tc>
        <w:tc>
          <w:tcPr>
            <w:tcW w:w="183" w:type="dxa"/>
          </w:tcPr>
          <w:p w14:paraId="0CAFC407" w14:textId="77777777" w:rsidR="00072330" w:rsidRPr="00C076D8" w:rsidRDefault="00072330" w:rsidP="00072330">
            <w:pPr>
              <w:pStyle w:val="acctfourfigures"/>
              <w:tabs>
                <w:tab w:val="clear" w:pos="765"/>
                <w:tab w:val="decimal" w:pos="1003"/>
              </w:tabs>
              <w:spacing w:line="240" w:lineRule="atLeast"/>
              <w:ind w:right="-77" w:firstLine="20"/>
              <w:rPr>
                <w:b/>
                <w:bCs/>
                <w:szCs w:val="22"/>
                <w:lang w:val="en-US" w:bidi="th-TH"/>
              </w:rPr>
            </w:pPr>
          </w:p>
        </w:tc>
        <w:tc>
          <w:tcPr>
            <w:tcW w:w="1359" w:type="dxa"/>
          </w:tcPr>
          <w:p w14:paraId="4DFFF691" w14:textId="76FEDF44" w:rsidR="00072330" w:rsidRPr="00CD6AC4" w:rsidRDefault="00072330" w:rsidP="00CD6AC4">
            <w:pPr>
              <w:pStyle w:val="acctfourfigures"/>
              <w:tabs>
                <w:tab w:val="clear" w:pos="765"/>
                <w:tab w:val="decimal" w:pos="727"/>
              </w:tabs>
              <w:spacing w:line="240" w:lineRule="atLeast"/>
              <w:ind w:right="-14"/>
              <w:rPr>
                <w:szCs w:val="22"/>
              </w:rPr>
            </w:pPr>
            <w:r w:rsidRPr="00FE2069">
              <w:rPr>
                <w:szCs w:val="22"/>
              </w:rPr>
              <w:t>-</w:t>
            </w:r>
          </w:p>
        </w:tc>
        <w:tc>
          <w:tcPr>
            <w:tcW w:w="180" w:type="dxa"/>
          </w:tcPr>
          <w:p w14:paraId="6FA2F117" w14:textId="77777777" w:rsidR="00072330" w:rsidRPr="001065CB" w:rsidRDefault="00072330" w:rsidP="00072330">
            <w:pPr>
              <w:pStyle w:val="acctfourfigures"/>
              <w:tabs>
                <w:tab w:val="clear" w:pos="765"/>
                <w:tab w:val="decimal" w:pos="1003"/>
              </w:tabs>
              <w:spacing w:line="240" w:lineRule="atLeast"/>
              <w:ind w:right="-77" w:firstLine="20"/>
              <w:rPr>
                <w:szCs w:val="22"/>
                <w:lang w:val="en-US" w:bidi="th-TH"/>
              </w:rPr>
            </w:pPr>
          </w:p>
        </w:tc>
        <w:tc>
          <w:tcPr>
            <w:tcW w:w="1258" w:type="dxa"/>
          </w:tcPr>
          <w:p w14:paraId="5907E615" w14:textId="7C474EC4" w:rsidR="00072330" w:rsidRPr="001065CB" w:rsidRDefault="00FE2069" w:rsidP="00072330">
            <w:pPr>
              <w:tabs>
                <w:tab w:val="decimal" w:pos="1003"/>
              </w:tabs>
              <w:ind w:right="-77" w:firstLine="20"/>
              <w:rPr>
                <w:szCs w:val="22"/>
              </w:rPr>
            </w:pPr>
            <w:r w:rsidRPr="00FE2069">
              <w:rPr>
                <w:szCs w:val="22"/>
              </w:rPr>
              <w:t>1,042</w:t>
            </w:r>
          </w:p>
        </w:tc>
        <w:tc>
          <w:tcPr>
            <w:tcW w:w="178" w:type="dxa"/>
          </w:tcPr>
          <w:p w14:paraId="1F128EAB" w14:textId="77777777" w:rsidR="00072330" w:rsidRPr="001065CB" w:rsidRDefault="00072330" w:rsidP="00072330">
            <w:pPr>
              <w:pStyle w:val="acctfourfigures"/>
              <w:tabs>
                <w:tab w:val="clear" w:pos="765"/>
                <w:tab w:val="decimal" w:pos="1003"/>
              </w:tabs>
              <w:spacing w:line="240" w:lineRule="atLeast"/>
              <w:ind w:right="-77" w:firstLine="20"/>
              <w:rPr>
                <w:szCs w:val="22"/>
              </w:rPr>
            </w:pPr>
          </w:p>
        </w:tc>
        <w:tc>
          <w:tcPr>
            <w:tcW w:w="1344" w:type="dxa"/>
          </w:tcPr>
          <w:p w14:paraId="25F80433" w14:textId="63AB702E" w:rsidR="00072330" w:rsidRPr="00CD6AC4" w:rsidRDefault="00072330" w:rsidP="00CD6AC4">
            <w:pPr>
              <w:tabs>
                <w:tab w:val="decimal" w:pos="719"/>
              </w:tabs>
              <w:rPr>
                <w:szCs w:val="22"/>
              </w:rPr>
            </w:pPr>
            <w:r w:rsidRPr="00FE2069">
              <w:rPr>
                <w:szCs w:val="22"/>
              </w:rPr>
              <w:t>-</w:t>
            </w:r>
          </w:p>
        </w:tc>
      </w:tr>
      <w:tr w:rsidR="00072330" w:rsidRPr="001065CB" w14:paraId="65F9C105" w14:textId="77777777" w:rsidTr="00072330">
        <w:trPr>
          <w:cantSplit/>
        </w:trPr>
        <w:tc>
          <w:tcPr>
            <w:tcW w:w="3600" w:type="dxa"/>
          </w:tcPr>
          <w:p w14:paraId="0DAEFC2D" w14:textId="77777777" w:rsidR="00072330" w:rsidRPr="001065CB" w:rsidRDefault="00072330" w:rsidP="00072330">
            <w:pPr>
              <w:spacing w:line="240" w:lineRule="atLeast"/>
              <w:rPr>
                <w:szCs w:val="22"/>
              </w:rPr>
            </w:pPr>
            <w:r w:rsidRPr="001065CB">
              <w:rPr>
                <w:szCs w:val="22"/>
              </w:rPr>
              <w:t>Other related parties</w:t>
            </w:r>
          </w:p>
        </w:tc>
        <w:tc>
          <w:tcPr>
            <w:tcW w:w="1258" w:type="dxa"/>
          </w:tcPr>
          <w:p w14:paraId="0D0D0073" w14:textId="20AFC9AA" w:rsidR="00072330" w:rsidRPr="001065CB" w:rsidRDefault="00FE2069" w:rsidP="00072330">
            <w:pPr>
              <w:tabs>
                <w:tab w:val="decimal" w:pos="1003"/>
              </w:tabs>
              <w:ind w:right="-77" w:firstLine="20"/>
              <w:rPr>
                <w:szCs w:val="22"/>
              </w:rPr>
            </w:pPr>
            <w:r>
              <w:rPr>
                <w:szCs w:val="22"/>
              </w:rPr>
              <w:t>745</w:t>
            </w:r>
          </w:p>
        </w:tc>
        <w:tc>
          <w:tcPr>
            <w:tcW w:w="183" w:type="dxa"/>
          </w:tcPr>
          <w:p w14:paraId="46D6F4CC" w14:textId="77777777" w:rsidR="00072330" w:rsidRPr="001065CB" w:rsidRDefault="00072330" w:rsidP="00072330">
            <w:pPr>
              <w:tabs>
                <w:tab w:val="decimal" w:pos="1003"/>
              </w:tabs>
              <w:ind w:right="-77" w:firstLine="20"/>
              <w:rPr>
                <w:szCs w:val="22"/>
              </w:rPr>
            </w:pPr>
          </w:p>
        </w:tc>
        <w:tc>
          <w:tcPr>
            <w:tcW w:w="1359" w:type="dxa"/>
          </w:tcPr>
          <w:p w14:paraId="3F7A18B7" w14:textId="55916722" w:rsidR="00072330" w:rsidRPr="00CD6AC4" w:rsidRDefault="00072330" w:rsidP="00CD6AC4">
            <w:pPr>
              <w:pStyle w:val="acctfourfigures"/>
              <w:tabs>
                <w:tab w:val="clear" w:pos="765"/>
                <w:tab w:val="decimal" w:pos="727"/>
              </w:tabs>
              <w:spacing w:line="240" w:lineRule="atLeast"/>
              <w:ind w:right="-14"/>
              <w:rPr>
                <w:szCs w:val="22"/>
              </w:rPr>
            </w:pPr>
            <w:r w:rsidRPr="00FE2069">
              <w:rPr>
                <w:szCs w:val="22"/>
              </w:rPr>
              <w:t>-</w:t>
            </w:r>
          </w:p>
        </w:tc>
        <w:tc>
          <w:tcPr>
            <w:tcW w:w="180" w:type="dxa"/>
          </w:tcPr>
          <w:p w14:paraId="4A12FFD1" w14:textId="77777777" w:rsidR="00072330" w:rsidRPr="001065CB" w:rsidRDefault="00072330" w:rsidP="00072330">
            <w:pPr>
              <w:tabs>
                <w:tab w:val="decimal" w:pos="1003"/>
              </w:tabs>
              <w:ind w:right="-77" w:firstLine="20"/>
              <w:rPr>
                <w:szCs w:val="22"/>
              </w:rPr>
            </w:pPr>
          </w:p>
        </w:tc>
        <w:tc>
          <w:tcPr>
            <w:tcW w:w="1258" w:type="dxa"/>
          </w:tcPr>
          <w:p w14:paraId="55ECDEE0" w14:textId="0F1C8AA8" w:rsidR="00072330" w:rsidRPr="001065CB" w:rsidRDefault="00FE2069" w:rsidP="00CD6AC4">
            <w:pPr>
              <w:tabs>
                <w:tab w:val="decimal" w:pos="1003"/>
              </w:tabs>
              <w:ind w:right="-77" w:firstLine="20"/>
              <w:rPr>
                <w:szCs w:val="22"/>
              </w:rPr>
            </w:pPr>
            <w:r>
              <w:rPr>
                <w:szCs w:val="22"/>
              </w:rPr>
              <w:t>24</w:t>
            </w:r>
          </w:p>
        </w:tc>
        <w:tc>
          <w:tcPr>
            <w:tcW w:w="178" w:type="dxa"/>
          </w:tcPr>
          <w:p w14:paraId="7B2F0B11" w14:textId="77777777" w:rsidR="00072330" w:rsidRPr="001065CB" w:rsidRDefault="00072330" w:rsidP="00072330">
            <w:pPr>
              <w:tabs>
                <w:tab w:val="decimal" w:pos="1003"/>
              </w:tabs>
              <w:ind w:right="-77" w:firstLine="20"/>
              <w:rPr>
                <w:szCs w:val="22"/>
              </w:rPr>
            </w:pPr>
          </w:p>
        </w:tc>
        <w:tc>
          <w:tcPr>
            <w:tcW w:w="1344" w:type="dxa"/>
            <w:tcBorders>
              <w:bottom w:val="single" w:sz="4" w:space="0" w:color="auto"/>
            </w:tcBorders>
          </w:tcPr>
          <w:p w14:paraId="56C88742" w14:textId="163A70D1" w:rsidR="00072330" w:rsidRPr="00CD6AC4" w:rsidRDefault="00072330" w:rsidP="00CD6AC4">
            <w:pPr>
              <w:tabs>
                <w:tab w:val="decimal" w:pos="719"/>
              </w:tabs>
              <w:rPr>
                <w:szCs w:val="22"/>
              </w:rPr>
            </w:pPr>
            <w:r w:rsidRPr="00FE2069">
              <w:rPr>
                <w:szCs w:val="22"/>
              </w:rPr>
              <w:t>-</w:t>
            </w:r>
          </w:p>
        </w:tc>
      </w:tr>
      <w:tr w:rsidR="00072330" w:rsidRPr="001065CB" w14:paraId="04652087" w14:textId="77777777" w:rsidTr="00072330">
        <w:trPr>
          <w:cantSplit/>
        </w:trPr>
        <w:tc>
          <w:tcPr>
            <w:tcW w:w="3600" w:type="dxa"/>
          </w:tcPr>
          <w:p w14:paraId="396ED90C" w14:textId="77777777" w:rsidR="00072330" w:rsidRPr="001065CB" w:rsidRDefault="00072330" w:rsidP="00072330">
            <w:pPr>
              <w:spacing w:line="240" w:lineRule="atLeast"/>
              <w:rPr>
                <w:b/>
                <w:bCs/>
                <w:szCs w:val="22"/>
              </w:rPr>
            </w:pPr>
            <w:r w:rsidRPr="001065CB">
              <w:rPr>
                <w:b/>
                <w:bCs/>
                <w:szCs w:val="22"/>
              </w:rPr>
              <w:t>Total</w:t>
            </w:r>
          </w:p>
        </w:tc>
        <w:tc>
          <w:tcPr>
            <w:tcW w:w="1258" w:type="dxa"/>
            <w:tcBorders>
              <w:top w:val="single" w:sz="4" w:space="0" w:color="auto"/>
              <w:bottom w:val="double" w:sz="4" w:space="0" w:color="auto"/>
            </w:tcBorders>
          </w:tcPr>
          <w:p w14:paraId="6C898157" w14:textId="636D0707" w:rsidR="00072330" w:rsidRPr="001065CB" w:rsidRDefault="00FE2069" w:rsidP="00072330">
            <w:pPr>
              <w:tabs>
                <w:tab w:val="decimal" w:pos="1003"/>
              </w:tabs>
              <w:ind w:right="-77" w:firstLine="20"/>
              <w:rPr>
                <w:b/>
                <w:bCs/>
                <w:szCs w:val="22"/>
              </w:rPr>
            </w:pPr>
            <w:r w:rsidRPr="00FE2069">
              <w:rPr>
                <w:b/>
                <w:bCs/>
                <w:szCs w:val="22"/>
              </w:rPr>
              <w:t>34,636</w:t>
            </w:r>
          </w:p>
        </w:tc>
        <w:tc>
          <w:tcPr>
            <w:tcW w:w="183" w:type="dxa"/>
          </w:tcPr>
          <w:p w14:paraId="7233DA97" w14:textId="77777777" w:rsidR="00072330" w:rsidRPr="001065CB" w:rsidRDefault="00072330" w:rsidP="00072330">
            <w:pPr>
              <w:tabs>
                <w:tab w:val="decimal" w:pos="1003"/>
              </w:tabs>
              <w:ind w:right="-77" w:firstLine="20"/>
              <w:rPr>
                <w:b/>
                <w:bCs/>
                <w:szCs w:val="22"/>
              </w:rPr>
            </w:pPr>
          </w:p>
        </w:tc>
        <w:tc>
          <w:tcPr>
            <w:tcW w:w="1359" w:type="dxa"/>
            <w:tcBorders>
              <w:top w:val="single" w:sz="4" w:space="0" w:color="auto"/>
              <w:bottom w:val="double" w:sz="4" w:space="0" w:color="auto"/>
            </w:tcBorders>
          </w:tcPr>
          <w:p w14:paraId="4A55D9F3" w14:textId="0B1ED2BD" w:rsidR="00072330" w:rsidRPr="001065CB" w:rsidRDefault="00072330" w:rsidP="00CD6AC4">
            <w:pPr>
              <w:tabs>
                <w:tab w:val="decimal" w:pos="1003"/>
              </w:tabs>
              <w:ind w:right="-77"/>
              <w:rPr>
                <w:b/>
                <w:bCs/>
                <w:szCs w:val="22"/>
              </w:rPr>
            </w:pPr>
            <w:r>
              <w:rPr>
                <w:b/>
                <w:bCs/>
                <w:szCs w:val="22"/>
              </w:rPr>
              <w:t>1,881</w:t>
            </w:r>
          </w:p>
        </w:tc>
        <w:tc>
          <w:tcPr>
            <w:tcW w:w="180" w:type="dxa"/>
          </w:tcPr>
          <w:p w14:paraId="5A972C4C" w14:textId="77777777" w:rsidR="00072330" w:rsidRPr="001065CB" w:rsidRDefault="00072330" w:rsidP="00072330">
            <w:pPr>
              <w:tabs>
                <w:tab w:val="decimal" w:pos="1003"/>
              </w:tabs>
              <w:ind w:right="-77" w:firstLine="20"/>
              <w:rPr>
                <w:b/>
                <w:bCs/>
                <w:szCs w:val="22"/>
              </w:rPr>
            </w:pPr>
          </w:p>
        </w:tc>
        <w:tc>
          <w:tcPr>
            <w:tcW w:w="1258" w:type="dxa"/>
            <w:tcBorders>
              <w:top w:val="single" w:sz="4" w:space="0" w:color="auto"/>
              <w:bottom w:val="double" w:sz="4" w:space="0" w:color="auto"/>
            </w:tcBorders>
          </w:tcPr>
          <w:p w14:paraId="748B4476" w14:textId="1DE50723" w:rsidR="00072330" w:rsidRPr="001065CB" w:rsidRDefault="00FE2069" w:rsidP="00072330">
            <w:pPr>
              <w:tabs>
                <w:tab w:val="decimal" w:pos="1003"/>
              </w:tabs>
              <w:ind w:right="-77" w:firstLine="20"/>
              <w:rPr>
                <w:b/>
                <w:bCs/>
                <w:szCs w:val="22"/>
              </w:rPr>
            </w:pPr>
            <w:r w:rsidRPr="00FE2069">
              <w:rPr>
                <w:b/>
                <w:bCs/>
                <w:szCs w:val="22"/>
              </w:rPr>
              <w:t>34,304</w:t>
            </w:r>
          </w:p>
        </w:tc>
        <w:tc>
          <w:tcPr>
            <w:tcW w:w="178" w:type="dxa"/>
          </w:tcPr>
          <w:p w14:paraId="1DCE4F71" w14:textId="77777777" w:rsidR="00072330" w:rsidRPr="001065CB" w:rsidRDefault="00072330" w:rsidP="00072330">
            <w:pPr>
              <w:tabs>
                <w:tab w:val="decimal" w:pos="1003"/>
              </w:tabs>
              <w:ind w:right="-77" w:firstLine="20"/>
              <w:rPr>
                <w:b/>
                <w:bCs/>
                <w:szCs w:val="22"/>
              </w:rPr>
            </w:pPr>
          </w:p>
        </w:tc>
        <w:tc>
          <w:tcPr>
            <w:tcW w:w="1344" w:type="dxa"/>
            <w:tcBorders>
              <w:top w:val="single" w:sz="4" w:space="0" w:color="auto"/>
              <w:bottom w:val="double" w:sz="4" w:space="0" w:color="auto"/>
            </w:tcBorders>
          </w:tcPr>
          <w:p w14:paraId="0ECA5D2C" w14:textId="07999F21" w:rsidR="00072330" w:rsidRPr="001065CB" w:rsidRDefault="00072330" w:rsidP="00CD6AC4">
            <w:pPr>
              <w:tabs>
                <w:tab w:val="decimal" w:pos="1003"/>
              </w:tabs>
              <w:ind w:right="-77"/>
              <w:rPr>
                <w:b/>
                <w:bCs/>
                <w:szCs w:val="22"/>
              </w:rPr>
            </w:pPr>
            <w:r>
              <w:rPr>
                <w:b/>
                <w:bCs/>
                <w:szCs w:val="22"/>
              </w:rPr>
              <w:t>1,906</w:t>
            </w:r>
          </w:p>
        </w:tc>
      </w:tr>
      <w:tr w:rsidR="00072330" w:rsidRPr="001065CB" w14:paraId="646CFAD5" w14:textId="77777777" w:rsidTr="00072330">
        <w:trPr>
          <w:cantSplit/>
        </w:trPr>
        <w:tc>
          <w:tcPr>
            <w:tcW w:w="3600" w:type="dxa"/>
          </w:tcPr>
          <w:p w14:paraId="369D8FB8" w14:textId="77777777" w:rsidR="00072330" w:rsidRPr="001065CB" w:rsidRDefault="00072330" w:rsidP="00072330">
            <w:pPr>
              <w:spacing w:line="240" w:lineRule="atLeast"/>
              <w:rPr>
                <w:b/>
                <w:bCs/>
                <w:szCs w:val="22"/>
              </w:rPr>
            </w:pPr>
          </w:p>
        </w:tc>
        <w:tc>
          <w:tcPr>
            <w:tcW w:w="1258" w:type="dxa"/>
            <w:tcBorders>
              <w:top w:val="double" w:sz="4" w:space="0" w:color="auto"/>
            </w:tcBorders>
          </w:tcPr>
          <w:p w14:paraId="559F53EB" w14:textId="77777777" w:rsidR="00072330" w:rsidRPr="001065CB" w:rsidRDefault="00072330" w:rsidP="00072330">
            <w:pPr>
              <w:tabs>
                <w:tab w:val="decimal" w:pos="1003"/>
              </w:tabs>
              <w:spacing w:line="240" w:lineRule="atLeast"/>
              <w:ind w:right="-77"/>
              <w:rPr>
                <w:b/>
                <w:bCs/>
                <w:szCs w:val="22"/>
              </w:rPr>
            </w:pPr>
          </w:p>
        </w:tc>
        <w:tc>
          <w:tcPr>
            <w:tcW w:w="183" w:type="dxa"/>
          </w:tcPr>
          <w:p w14:paraId="5C63428C" w14:textId="77777777" w:rsidR="00072330" w:rsidRPr="001065CB" w:rsidRDefault="00072330" w:rsidP="00072330">
            <w:pPr>
              <w:tabs>
                <w:tab w:val="decimal" w:pos="1003"/>
              </w:tabs>
              <w:spacing w:line="240" w:lineRule="atLeast"/>
              <w:ind w:right="-77"/>
              <w:rPr>
                <w:b/>
                <w:bCs/>
                <w:szCs w:val="22"/>
              </w:rPr>
            </w:pPr>
          </w:p>
        </w:tc>
        <w:tc>
          <w:tcPr>
            <w:tcW w:w="1359" w:type="dxa"/>
            <w:tcBorders>
              <w:top w:val="double" w:sz="4" w:space="0" w:color="auto"/>
            </w:tcBorders>
          </w:tcPr>
          <w:p w14:paraId="66FCEF71" w14:textId="77777777" w:rsidR="00072330" w:rsidRPr="001065CB" w:rsidRDefault="00072330" w:rsidP="00072330">
            <w:pPr>
              <w:tabs>
                <w:tab w:val="decimal" w:pos="1003"/>
              </w:tabs>
              <w:spacing w:line="240" w:lineRule="atLeast"/>
              <w:ind w:right="-77"/>
              <w:rPr>
                <w:b/>
                <w:bCs/>
                <w:szCs w:val="22"/>
              </w:rPr>
            </w:pPr>
          </w:p>
        </w:tc>
        <w:tc>
          <w:tcPr>
            <w:tcW w:w="180" w:type="dxa"/>
          </w:tcPr>
          <w:p w14:paraId="107AA230" w14:textId="77777777" w:rsidR="00072330" w:rsidRPr="001065CB" w:rsidRDefault="00072330" w:rsidP="00072330">
            <w:pPr>
              <w:tabs>
                <w:tab w:val="decimal" w:pos="1003"/>
              </w:tabs>
              <w:spacing w:line="240" w:lineRule="atLeast"/>
              <w:ind w:right="-77"/>
              <w:rPr>
                <w:b/>
                <w:bCs/>
                <w:szCs w:val="22"/>
              </w:rPr>
            </w:pPr>
          </w:p>
        </w:tc>
        <w:tc>
          <w:tcPr>
            <w:tcW w:w="1258" w:type="dxa"/>
            <w:tcBorders>
              <w:top w:val="double" w:sz="4" w:space="0" w:color="auto"/>
            </w:tcBorders>
          </w:tcPr>
          <w:p w14:paraId="4BACC0A3" w14:textId="77777777" w:rsidR="00072330" w:rsidRPr="001065CB" w:rsidRDefault="00072330" w:rsidP="00072330">
            <w:pPr>
              <w:tabs>
                <w:tab w:val="decimal" w:pos="1003"/>
              </w:tabs>
              <w:spacing w:line="240" w:lineRule="atLeast"/>
              <w:ind w:right="-77"/>
              <w:rPr>
                <w:b/>
                <w:bCs/>
                <w:szCs w:val="22"/>
              </w:rPr>
            </w:pPr>
          </w:p>
        </w:tc>
        <w:tc>
          <w:tcPr>
            <w:tcW w:w="178" w:type="dxa"/>
          </w:tcPr>
          <w:p w14:paraId="3D6705B5" w14:textId="77777777" w:rsidR="00072330" w:rsidRPr="001065CB" w:rsidRDefault="00072330" w:rsidP="00072330">
            <w:pPr>
              <w:tabs>
                <w:tab w:val="decimal" w:pos="1003"/>
              </w:tabs>
              <w:spacing w:line="240" w:lineRule="atLeast"/>
              <w:ind w:right="-77"/>
              <w:rPr>
                <w:b/>
                <w:bCs/>
                <w:szCs w:val="22"/>
              </w:rPr>
            </w:pPr>
          </w:p>
        </w:tc>
        <w:tc>
          <w:tcPr>
            <w:tcW w:w="1344" w:type="dxa"/>
            <w:tcBorders>
              <w:top w:val="double" w:sz="4" w:space="0" w:color="auto"/>
            </w:tcBorders>
          </w:tcPr>
          <w:p w14:paraId="3452B816" w14:textId="77777777" w:rsidR="00072330" w:rsidRPr="001065CB" w:rsidRDefault="00072330" w:rsidP="00072330">
            <w:pPr>
              <w:tabs>
                <w:tab w:val="decimal" w:pos="1003"/>
              </w:tabs>
              <w:spacing w:line="240" w:lineRule="atLeast"/>
              <w:ind w:right="-77"/>
              <w:rPr>
                <w:b/>
                <w:bCs/>
                <w:szCs w:val="22"/>
              </w:rPr>
            </w:pPr>
          </w:p>
        </w:tc>
      </w:tr>
      <w:tr w:rsidR="00072330" w:rsidRPr="001065CB" w14:paraId="089BCAAB" w14:textId="77777777" w:rsidTr="00072330">
        <w:trPr>
          <w:cantSplit/>
        </w:trPr>
        <w:tc>
          <w:tcPr>
            <w:tcW w:w="3600" w:type="dxa"/>
          </w:tcPr>
          <w:p w14:paraId="43DFAB39" w14:textId="77777777" w:rsidR="00072330" w:rsidRPr="001065CB" w:rsidRDefault="00072330" w:rsidP="00072330">
            <w:pPr>
              <w:spacing w:line="240" w:lineRule="atLeast"/>
              <w:rPr>
                <w:b/>
                <w:bCs/>
                <w:szCs w:val="22"/>
              </w:rPr>
            </w:pPr>
            <w:r w:rsidRPr="001065CB">
              <w:rPr>
                <w:b/>
                <w:bCs/>
                <w:i/>
                <w:iCs/>
                <w:szCs w:val="22"/>
              </w:rPr>
              <w:t>Lease liabilities</w:t>
            </w:r>
          </w:p>
        </w:tc>
        <w:tc>
          <w:tcPr>
            <w:tcW w:w="1258" w:type="dxa"/>
          </w:tcPr>
          <w:p w14:paraId="76B88E7C"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3" w:type="dxa"/>
          </w:tcPr>
          <w:p w14:paraId="213F10A7"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59" w:type="dxa"/>
          </w:tcPr>
          <w:p w14:paraId="0B6E95D6"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0" w:type="dxa"/>
          </w:tcPr>
          <w:p w14:paraId="2C76EAF1"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258" w:type="dxa"/>
          </w:tcPr>
          <w:p w14:paraId="691FDBDE"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78" w:type="dxa"/>
          </w:tcPr>
          <w:p w14:paraId="0642B5F5"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44" w:type="dxa"/>
          </w:tcPr>
          <w:p w14:paraId="484B3778"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r>
      <w:tr w:rsidR="00072330" w:rsidRPr="000B55C4" w14:paraId="1BDD8245" w14:textId="77777777" w:rsidTr="00072330">
        <w:trPr>
          <w:cantSplit/>
        </w:trPr>
        <w:tc>
          <w:tcPr>
            <w:tcW w:w="3600" w:type="dxa"/>
          </w:tcPr>
          <w:p w14:paraId="5BBAADF4" w14:textId="77777777" w:rsidR="00072330" w:rsidRPr="001065CB" w:rsidRDefault="00072330" w:rsidP="00072330">
            <w:pPr>
              <w:spacing w:line="240" w:lineRule="atLeast"/>
              <w:rPr>
                <w:b/>
                <w:bCs/>
                <w:i/>
                <w:iCs/>
                <w:szCs w:val="22"/>
              </w:rPr>
            </w:pPr>
            <w:r w:rsidRPr="001065CB">
              <w:rPr>
                <w:szCs w:val="22"/>
              </w:rPr>
              <w:t>Subsidiaries</w:t>
            </w:r>
          </w:p>
        </w:tc>
        <w:tc>
          <w:tcPr>
            <w:tcW w:w="1258" w:type="dxa"/>
          </w:tcPr>
          <w:p w14:paraId="23B04D72" w14:textId="47885AF2" w:rsidR="00072330" w:rsidRPr="00C076D8" w:rsidRDefault="0005047F" w:rsidP="00CD6AC4">
            <w:pPr>
              <w:pStyle w:val="acctfourfigures"/>
              <w:tabs>
                <w:tab w:val="clear" w:pos="765"/>
                <w:tab w:val="decimal" w:pos="727"/>
              </w:tabs>
              <w:spacing w:line="240" w:lineRule="atLeast"/>
              <w:ind w:right="-14"/>
              <w:rPr>
                <w:b/>
                <w:bCs/>
                <w:szCs w:val="22"/>
              </w:rPr>
            </w:pPr>
            <w:r w:rsidRPr="0005047F">
              <w:rPr>
                <w:szCs w:val="22"/>
              </w:rPr>
              <w:t>-</w:t>
            </w:r>
          </w:p>
        </w:tc>
        <w:tc>
          <w:tcPr>
            <w:tcW w:w="183" w:type="dxa"/>
          </w:tcPr>
          <w:p w14:paraId="3D97E628" w14:textId="77777777" w:rsidR="00072330" w:rsidRPr="00C076D8" w:rsidRDefault="00072330" w:rsidP="00072330">
            <w:pPr>
              <w:tabs>
                <w:tab w:val="decimal" w:pos="766"/>
              </w:tabs>
              <w:ind w:right="-77" w:firstLine="20"/>
              <w:rPr>
                <w:b/>
                <w:bCs/>
                <w:szCs w:val="22"/>
              </w:rPr>
            </w:pPr>
          </w:p>
        </w:tc>
        <w:tc>
          <w:tcPr>
            <w:tcW w:w="1359" w:type="dxa"/>
          </w:tcPr>
          <w:p w14:paraId="07655AE9" w14:textId="6CF3288E" w:rsidR="00072330" w:rsidRPr="00CD6AC4" w:rsidRDefault="00072330" w:rsidP="00CD6AC4">
            <w:pPr>
              <w:pStyle w:val="acctfourfigures"/>
              <w:tabs>
                <w:tab w:val="clear" w:pos="765"/>
                <w:tab w:val="decimal" w:pos="727"/>
              </w:tabs>
              <w:spacing w:line="240" w:lineRule="atLeast"/>
              <w:ind w:right="-14"/>
              <w:rPr>
                <w:szCs w:val="22"/>
              </w:rPr>
            </w:pPr>
            <w:r w:rsidRPr="0005047F">
              <w:rPr>
                <w:szCs w:val="22"/>
              </w:rPr>
              <w:t>-</w:t>
            </w:r>
          </w:p>
        </w:tc>
        <w:tc>
          <w:tcPr>
            <w:tcW w:w="180" w:type="dxa"/>
          </w:tcPr>
          <w:p w14:paraId="565D4FF8" w14:textId="77777777" w:rsidR="00072330" w:rsidRPr="000B55C4" w:rsidRDefault="00072330" w:rsidP="00072330">
            <w:pPr>
              <w:pStyle w:val="acctfourfigures"/>
              <w:tabs>
                <w:tab w:val="clear" w:pos="765"/>
                <w:tab w:val="decimal" w:pos="1003"/>
              </w:tabs>
              <w:spacing w:line="240" w:lineRule="atLeast"/>
              <w:ind w:right="-77" w:firstLine="20"/>
              <w:rPr>
                <w:szCs w:val="22"/>
              </w:rPr>
            </w:pPr>
          </w:p>
        </w:tc>
        <w:tc>
          <w:tcPr>
            <w:tcW w:w="1258" w:type="dxa"/>
          </w:tcPr>
          <w:p w14:paraId="54D1C731" w14:textId="17378224" w:rsidR="00072330" w:rsidRPr="000B55C4" w:rsidRDefault="0005047F" w:rsidP="00072330">
            <w:pPr>
              <w:pStyle w:val="acctfourfigures"/>
              <w:tabs>
                <w:tab w:val="clear" w:pos="765"/>
                <w:tab w:val="decimal" w:pos="1003"/>
              </w:tabs>
              <w:spacing w:line="240" w:lineRule="atLeast"/>
              <w:ind w:right="-77" w:firstLine="20"/>
              <w:rPr>
                <w:szCs w:val="22"/>
              </w:rPr>
            </w:pPr>
            <w:r w:rsidRPr="0005047F">
              <w:rPr>
                <w:szCs w:val="22"/>
              </w:rPr>
              <w:t>12,585</w:t>
            </w:r>
          </w:p>
        </w:tc>
        <w:tc>
          <w:tcPr>
            <w:tcW w:w="178" w:type="dxa"/>
          </w:tcPr>
          <w:p w14:paraId="0ED38470" w14:textId="77777777" w:rsidR="00072330" w:rsidRPr="000B55C4" w:rsidRDefault="00072330" w:rsidP="00072330">
            <w:pPr>
              <w:pStyle w:val="acctfourfigures"/>
              <w:tabs>
                <w:tab w:val="clear" w:pos="765"/>
                <w:tab w:val="decimal" w:pos="1003"/>
              </w:tabs>
              <w:spacing w:line="240" w:lineRule="atLeast"/>
              <w:ind w:right="-77" w:firstLine="20"/>
              <w:rPr>
                <w:szCs w:val="22"/>
              </w:rPr>
            </w:pPr>
          </w:p>
        </w:tc>
        <w:tc>
          <w:tcPr>
            <w:tcW w:w="1344" w:type="dxa"/>
          </w:tcPr>
          <w:p w14:paraId="638C63CC" w14:textId="059E6FD7" w:rsidR="00072330" w:rsidRPr="000B55C4" w:rsidRDefault="00072330" w:rsidP="00CD6AC4">
            <w:pPr>
              <w:pStyle w:val="acctfourfigures"/>
              <w:tabs>
                <w:tab w:val="clear" w:pos="765"/>
                <w:tab w:val="decimal" w:pos="1003"/>
              </w:tabs>
              <w:spacing w:line="240" w:lineRule="atLeast"/>
              <w:ind w:right="-77"/>
              <w:rPr>
                <w:szCs w:val="22"/>
              </w:rPr>
            </w:pPr>
            <w:r w:rsidRPr="000B55C4">
              <w:rPr>
                <w:szCs w:val="22"/>
              </w:rPr>
              <w:t>756</w:t>
            </w:r>
          </w:p>
        </w:tc>
      </w:tr>
      <w:tr w:rsidR="00072330" w:rsidRPr="006E5A1E" w14:paraId="5A8CCC0C" w14:textId="77777777" w:rsidTr="00072330">
        <w:trPr>
          <w:cantSplit/>
        </w:trPr>
        <w:tc>
          <w:tcPr>
            <w:tcW w:w="3600" w:type="dxa"/>
          </w:tcPr>
          <w:p w14:paraId="1BDB5FE5" w14:textId="77777777" w:rsidR="00072330" w:rsidRPr="001065CB" w:rsidRDefault="00072330" w:rsidP="00072330">
            <w:pPr>
              <w:spacing w:line="240" w:lineRule="atLeast"/>
              <w:rPr>
                <w:szCs w:val="22"/>
              </w:rPr>
            </w:pPr>
            <w:r w:rsidRPr="001065CB">
              <w:rPr>
                <w:szCs w:val="22"/>
              </w:rPr>
              <w:t>Other related parties</w:t>
            </w:r>
          </w:p>
        </w:tc>
        <w:tc>
          <w:tcPr>
            <w:tcW w:w="1258" w:type="dxa"/>
            <w:tcBorders>
              <w:bottom w:val="single" w:sz="4" w:space="0" w:color="auto"/>
            </w:tcBorders>
          </w:tcPr>
          <w:p w14:paraId="49FA8AF7" w14:textId="194A98F1" w:rsidR="00072330" w:rsidRPr="000B55C4" w:rsidRDefault="0005047F" w:rsidP="00072330">
            <w:pPr>
              <w:pStyle w:val="acctfourfigures"/>
              <w:tabs>
                <w:tab w:val="clear" w:pos="765"/>
                <w:tab w:val="decimal" w:pos="1003"/>
              </w:tabs>
              <w:spacing w:line="240" w:lineRule="atLeast"/>
              <w:ind w:right="-77" w:firstLine="20"/>
              <w:rPr>
                <w:szCs w:val="22"/>
              </w:rPr>
            </w:pPr>
            <w:r w:rsidRPr="0005047F">
              <w:rPr>
                <w:szCs w:val="22"/>
              </w:rPr>
              <w:t>137,214</w:t>
            </w:r>
          </w:p>
        </w:tc>
        <w:tc>
          <w:tcPr>
            <w:tcW w:w="183" w:type="dxa"/>
          </w:tcPr>
          <w:p w14:paraId="2BB1F71B"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59" w:type="dxa"/>
            <w:tcBorders>
              <w:bottom w:val="single" w:sz="4" w:space="0" w:color="auto"/>
            </w:tcBorders>
          </w:tcPr>
          <w:p w14:paraId="65618453" w14:textId="01695D1E" w:rsidR="00072330" w:rsidRPr="000B55C4" w:rsidRDefault="00072330" w:rsidP="00CD6AC4">
            <w:pPr>
              <w:pStyle w:val="acctfourfigures"/>
              <w:tabs>
                <w:tab w:val="clear" w:pos="765"/>
                <w:tab w:val="decimal" w:pos="1003"/>
              </w:tabs>
              <w:spacing w:line="240" w:lineRule="atLeast"/>
              <w:ind w:right="-77"/>
              <w:rPr>
                <w:szCs w:val="22"/>
              </w:rPr>
            </w:pPr>
            <w:r w:rsidRPr="000B55C4">
              <w:rPr>
                <w:szCs w:val="22"/>
              </w:rPr>
              <w:t>136,751</w:t>
            </w:r>
          </w:p>
        </w:tc>
        <w:tc>
          <w:tcPr>
            <w:tcW w:w="180" w:type="dxa"/>
          </w:tcPr>
          <w:p w14:paraId="691E42DC" w14:textId="77777777" w:rsidR="00072330" w:rsidRPr="000B55C4" w:rsidRDefault="00072330" w:rsidP="00072330">
            <w:pPr>
              <w:pStyle w:val="acctfourfigures"/>
              <w:tabs>
                <w:tab w:val="clear" w:pos="765"/>
                <w:tab w:val="decimal" w:pos="1003"/>
              </w:tabs>
              <w:spacing w:line="240" w:lineRule="atLeast"/>
              <w:ind w:right="-77" w:firstLine="20"/>
              <w:rPr>
                <w:szCs w:val="22"/>
              </w:rPr>
            </w:pPr>
          </w:p>
        </w:tc>
        <w:tc>
          <w:tcPr>
            <w:tcW w:w="1258" w:type="dxa"/>
            <w:tcBorders>
              <w:bottom w:val="single" w:sz="4" w:space="0" w:color="auto"/>
            </w:tcBorders>
          </w:tcPr>
          <w:p w14:paraId="48F7E28A" w14:textId="0A1FF407" w:rsidR="00072330" w:rsidRPr="00C076D8" w:rsidRDefault="0005047F" w:rsidP="00CD6AC4">
            <w:pPr>
              <w:tabs>
                <w:tab w:val="decimal" w:pos="719"/>
              </w:tabs>
              <w:rPr>
                <w:b/>
                <w:bCs/>
                <w:szCs w:val="22"/>
              </w:rPr>
            </w:pPr>
            <w:r w:rsidRPr="0005047F">
              <w:rPr>
                <w:szCs w:val="22"/>
              </w:rPr>
              <w:t>-</w:t>
            </w:r>
          </w:p>
        </w:tc>
        <w:tc>
          <w:tcPr>
            <w:tcW w:w="178" w:type="dxa"/>
          </w:tcPr>
          <w:p w14:paraId="68BAA232" w14:textId="77777777" w:rsidR="00072330" w:rsidRPr="000B55C4" w:rsidRDefault="00072330" w:rsidP="00072330">
            <w:pPr>
              <w:pStyle w:val="acctfourfigures"/>
              <w:tabs>
                <w:tab w:val="clear" w:pos="765"/>
                <w:tab w:val="decimal" w:pos="1003"/>
              </w:tabs>
              <w:spacing w:line="240" w:lineRule="atLeast"/>
              <w:ind w:right="-77" w:firstLine="20"/>
              <w:rPr>
                <w:szCs w:val="22"/>
              </w:rPr>
            </w:pPr>
          </w:p>
        </w:tc>
        <w:tc>
          <w:tcPr>
            <w:tcW w:w="1344" w:type="dxa"/>
            <w:tcBorders>
              <w:bottom w:val="single" w:sz="4" w:space="0" w:color="auto"/>
            </w:tcBorders>
          </w:tcPr>
          <w:p w14:paraId="5AED3EBD" w14:textId="503999FB" w:rsidR="00072330" w:rsidRPr="00CD6AC4" w:rsidRDefault="00072330" w:rsidP="00CD6AC4">
            <w:pPr>
              <w:tabs>
                <w:tab w:val="decimal" w:pos="719"/>
              </w:tabs>
              <w:rPr>
                <w:szCs w:val="22"/>
              </w:rPr>
            </w:pPr>
            <w:r w:rsidRPr="0005047F">
              <w:rPr>
                <w:szCs w:val="22"/>
              </w:rPr>
              <w:t>-</w:t>
            </w:r>
          </w:p>
        </w:tc>
      </w:tr>
      <w:tr w:rsidR="00072330" w:rsidRPr="001065CB" w14:paraId="3E14DB4B" w14:textId="77777777" w:rsidTr="00072330">
        <w:trPr>
          <w:cantSplit/>
        </w:trPr>
        <w:tc>
          <w:tcPr>
            <w:tcW w:w="3600" w:type="dxa"/>
          </w:tcPr>
          <w:p w14:paraId="667CDE12" w14:textId="77777777" w:rsidR="00072330" w:rsidRPr="001065CB" w:rsidRDefault="00072330" w:rsidP="00072330">
            <w:pPr>
              <w:spacing w:line="240" w:lineRule="atLeast"/>
              <w:rPr>
                <w:szCs w:val="22"/>
              </w:rPr>
            </w:pPr>
            <w:r w:rsidRPr="001065CB">
              <w:rPr>
                <w:b/>
                <w:bCs/>
                <w:szCs w:val="22"/>
              </w:rPr>
              <w:t>Total</w:t>
            </w:r>
          </w:p>
        </w:tc>
        <w:tc>
          <w:tcPr>
            <w:tcW w:w="1258" w:type="dxa"/>
            <w:tcBorders>
              <w:top w:val="single" w:sz="4" w:space="0" w:color="auto"/>
              <w:bottom w:val="double" w:sz="4" w:space="0" w:color="auto"/>
            </w:tcBorders>
          </w:tcPr>
          <w:p w14:paraId="5F604017" w14:textId="3B2C25FB" w:rsidR="00072330" w:rsidRPr="001065CB" w:rsidRDefault="0005047F" w:rsidP="00072330">
            <w:pPr>
              <w:tabs>
                <w:tab w:val="decimal" w:pos="1003"/>
              </w:tabs>
              <w:ind w:right="-77" w:firstLine="20"/>
              <w:rPr>
                <w:b/>
                <w:bCs/>
                <w:szCs w:val="22"/>
              </w:rPr>
            </w:pPr>
            <w:r w:rsidRPr="0005047F">
              <w:rPr>
                <w:b/>
                <w:bCs/>
                <w:szCs w:val="22"/>
              </w:rPr>
              <w:t>137,214</w:t>
            </w:r>
          </w:p>
        </w:tc>
        <w:tc>
          <w:tcPr>
            <w:tcW w:w="183" w:type="dxa"/>
          </w:tcPr>
          <w:p w14:paraId="0A878D3F" w14:textId="77777777" w:rsidR="00072330" w:rsidRPr="001065CB" w:rsidRDefault="00072330" w:rsidP="00072330">
            <w:pPr>
              <w:tabs>
                <w:tab w:val="decimal" w:pos="1003"/>
              </w:tabs>
              <w:ind w:right="-77" w:firstLine="20"/>
              <w:rPr>
                <w:b/>
                <w:bCs/>
                <w:szCs w:val="22"/>
              </w:rPr>
            </w:pPr>
          </w:p>
        </w:tc>
        <w:tc>
          <w:tcPr>
            <w:tcW w:w="1359" w:type="dxa"/>
            <w:tcBorders>
              <w:top w:val="single" w:sz="4" w:space="0" w:color="auto"/>
              <w:bottom w:val="double" w:sz="4" w:space="0" w:color="auto"/>
            </w:tcBorders>
          </w:tcPr>
          <w:p w14:paraId="0D426A07" w14:textId="5CEBFF66" w:rsidR="00072330" w:rsidRPr="000B55C4" w:rsidRDefault="00072330" w:rsidP="00CD6AC4">
            <w:pPr>
              <w:tabs>
                <w:tab w:val="decimal" w:pos="1003"/>
              </w:tabs>
              <w:ind w:right="-77"/>
              <w:rPr>
                <w:b/>
                <w:bCs/>
                <w:szCs w:val="22"/>
              </w:rPr>
            </w:pPr>
            <w:r w:rsidRPr="000B55C4">
              <w:rPr>
                <w:b/>
                <w:bCs/>
                <w:szCs w:val="22"/>
              </w:rPr>
              <w:t>136,751</w:t>
            </w:r>
          </w:p>
        </w:tc>
        <w:tc>
          <w:tcPr>
            <w:tcW w:w="180" w:type="dxa"/>
          </w:tcPr>
          <w:p w14:paraId="47EA549A" w14:textId="77777777" w:rsidR="00072330" w:rsidRPr="001065CB" w:rsidRDefault="00072330" w:rsidP="00072330">
            <w:pPr>
              <w:tabs>
                <w:tab w:val="decimal" w:pos="1003"/>
              </w:tabs>
              <w:ind w:right="-77" w:firstLine="20"/>
              <w:rPr>
                <w:b/>
                <w:bCs/>
                <w:szCs w:val="22"/>
              </w:rPr>
            </w:pPr>
          </w:p>
        </w:tc>
        <w:tc>
          <w:tcPr>
            <w:tcW w:w="1258" w:type="dxa"/>
            <w:tcBorders>
              <w:top w:val="single" w:sz="4" w:space="0" w:color="auto"/>
              <w:bottom w:val="double" w:sz="4" w:space="0" w:color="auto"/>
            </w:tcBorders>
          </w:tcPr>
          <w:p w14:paraId="03BC6B6B" w14:textId="19DCB2C9" w:rsidR="00072330" w:rsidRPr="001065CB" w:rsidRDefault="0005047F" w:rsidP="00072330">
            <w:pPr>
              <w:tabs>
                <w:tab w:val="decimal" w:pos="1003"/>
              </w:tabs>
              <w:ind w:right="-77" w:firstLine="20"/>
              <w:rPr>
                <w:b/>
                <w:bCs/>
                <w:szCs w:val="22"/>
              </w:rPr>
            </w:pPr>
            <w:r w:rsidRPr="0005047F">
              <w:rPr>
                <w:b/>
                <w:bCs/>
                <w:szCs w:val="22"/>
              </w:rPr>
              <w:t>12,585</w:t>
            </w:r>
          </w:p>
        </w:tc>
        <w:tc>
          <w:tcPr>
            <w:tcW w:w="178" w:type="dxa"/>
          </w:tcPr>
          <w:p w14:paraId="6E71A8AE" w14:textId="77777777" w:rsidR="00072330" w:rsidRPr="001065CB" w:rsidRDefault="00072330" w:rsidP="00072330">
            <w:pPr>
              <w:tabs>
                <w:tab w:val="decimal" w:pos="1003"/>
              </w:tabs>
              <w:ind w:right="-77" w:firstLine="20"/>
              <w:rPr>
                <w:b/>
                <w:bCs/>
                <w:szCs w:val="22"/>
              </w:rPr>
            </w:pPr>
          </w:p>
        </w:tc>
        <w:tc>
          <w:tcPr>
            <w:tcW w:w="1344" w:type="dxa"/>
            <w:tcBorders>
              <w:top w:val="single" w:sz="4" w:space="0" w:color="auto"/>
              <w:bottom w:val="double" w:sz="4" w:space="0" w:color="auto"/>
            </w:tcBorders>
          </w:tcPr>
          <w:p w14:paraId="19611FFD" w14:textId="6824335A" w:rsidR="00072330" w:rsidRPr="001065CB" w:rsidRDefault="00072330" w:rsidP="00CD6AC4">
            <w:pPr>
              <w:tabs>
                <w:tab w:val="decimal" w:pos="1003"/>
              </w:tabs>
              <w:ind w:right="-77"/>
              <w:rPr>
                <w:b/>
                <w:bCs/>
                <w:szCs w:val="22"/>
              </w:rPr>
            </w:pPr>
            <w:r w:rsidRPr="000B55C4">
              <w:rPr>
                <w:b/>
                <w:bCs/>
                <w:szCs w:val="22"/>
              </w:rPr>
              <w:t>756</w:t>
            </w:r>
          </w:p>
        </w:tc>
      </w:tr>
      <w:tr w:rsidR="00072330" w:rsidRPr="001065CB" w14:paraId="5D47BCE8" w14:textId="77777777" w:rsidTr="00072330">
        <w:trPr>
          <w:cantSplit/>
          <w:trHeight w:val="125"/>
        </w:trPr>
        <w:tc>
          <w:tcPr>
            <w:tcW w:w="3600" w:type="dxa"/>
          </w:tcPr>
          <w:p w14:paraId="412D906E" w14:textId="77777777" w:rsidR="00072330" w:rsidRPr="001065CB" w:rsidRDefault="00072330" w:rsidP="00072330">
            <w:pPr>
              <w:spacing w:line="240" w:lineRule="atLeast"/>
              <w:rPr>
                <w:b/>
                <w:bCs/>
                <w:szCs w:val="22"/>
              </w:rPr>
            </w:pPr>
          </w:p>
        </w:tc>
        <w:tc>
          <w:tcPr>
            <w:tcW w:w="1258" w:type="dxa"/>
            <w:tcBorders>
              <w:top w:val="double" w:sz="4" w:space="0" w:color="auto"/>
            </w:tcBorders>
          </w:tcPr>
          <w:p w14:paraId="0C0AB10B" w14:textId="77777777" w:rsidR="00072330" w:rsidRPr="001065CB" w:rsidRDefault="00072330" w:rsidP="00072330">
            <w:pPr>
              <w:tabs>
                <w:tab w:val="decimal" w:pos="1003"/>
              </w:tabs>
              <w:spacing w:line="240" w:lineRule="atLeast"/>
              <w:ind w:right="-77"/>
              <w:rPr>
                <w:b/>
                <w:bCs/>
                <w:szCs w:val="22"/>
              </w:rPr>
            </w:pPr>
          </w:p>
        </w:tc>
        <w:tc>
          <w:tcPr>
            <w:tcW w:w="183" w:type="dxa"/>
          </w:tcPr>
          <w:p w14:paraId="1136A7C0" w14:textId="77777777" w:rsidR="00072330" w:rsidRPr="001065CB" w:rsidRDefault="00072330" w:rsidP="00072330">
            <w:pPr>
              <w:tabs>
                <w:tab w:val="decimal" w:pos="1003"/>
              </w:tabs>
              <w:spacing w:line="240" w:lineRule="atLeast"/>
              <w:ind w:right="-77"/>
              <w:rPr>
                <w:b/>
                <w:bCs/>
                <w:szCs w:val="22"/>
              </w:rPr>
            </w:pPr>
          </w:p>
        </w:tc>
        <w:tc>
          <w:tcPr>
            <w:tcW w:w="1359" w:type="dxa"/>
            <w:tcBorders>
              <w:top w:val="double" w:sz="4" w:space="0" w:color="auto"/>
            </w:tcBorders>
          </w:tcPr>
          <w:p w14:paraId="78CE1F6D" w14:textId="77777777" w:rsidR="00072330" w:rsidRPr="001065CB" w:rsidRDefault="00072330" w:rsidP="00072330">
            <w:pPr>
              <w:tabs>
                <w:tab w:val="decimal" w:pos="1003"/>
              </w:tabs>
              <w:spacing w:line="240" w:lineRule="atLeast"/>
              <w:ind w:right="-77"/>
              <w:rPr>
                <w:b/>
                <w:bCs/>
                <w:szCs w:val="22"/>
              </w:rPr>
            </w:pPr>
          </w:p>
        </w:tc>
        <w:tc>
          <w:tcPr>
            <w:tcW w:w="180" w:type="dxa"/>
          </w:tcPr>
          <w:p w14:paraId="16989F06" w14:textId="77777777" w:rsidR="00072330" w:rsidRPr="001065CB" w:rsidRDefault="00072330" w:rsidP="00072330">
            <w:pPr>
              <w:tabs>
                <w:tab w:val="decimal" w:pos="1003"/>
              </w:tabs>
              <w:spacing w:line="240" w:lineRule="atLeast"/>
              <w:ind w:right="-77"/>
              <w:rPr>
                <w:b/>
                <w:bCs/>
                <w:szCs w:val="22"/>
              </w:rPr>
            </w:pPr>
          </w:p>
        </w:tc>
        <w:tc>
          <w:tcPr>
            <w:tcW w:w="1258" w:type="dxa"/>
            <w:tcBorders>
              <w:top w:val="double" w:sz="4" w:space="0" w:color="auto"/>
            </w:tcBorders>
          </w:tcPr>
          <w:p w14:paraId="7819578F" w14:textId="77777777" w:rsidR="00072330" w:rsidRPr="001065CB" w:rsidRDefault="00072330" w:rsidP="00072330">
            <w:pPr>
              <w:tabs>
                <w:tab w:val="decimal" w:pos="1003"/>
              </w:tabs>
              <w:spacing w:line="240" w:lineRule="atLeast"/>
              <w:ind w:right="-77"/>
              <w:rPr>
                <w:b/>
                <w:bCs/>
                <w:szCs w:val="22"/>
              </w:rPr>
            </w:pPr>
          </w:p>
        </w:tc>
        <w:tc>
          <w:tcPr>
            <w:tcW w:w="178" w:type="dxa"/>
          </w:tcPr>
          <w:p w14:paraId="7F40F37E" w14:textId="77777777" w:rsidR="00072330" w:rsidRPr="001065CB" w:rsidRDefault="00072330" w:rsidP="00072330">
            <w:pPr>
              <w:tabs>
                <w:tab w:val="decimal" w:pos="1003"/>
              </w:tabs>
              <w:spacing w:line="240" w:lineRule="atLeast"/>
              <w:ind w:right="-77"/>
              <w:rPr>
                <w:b/>
                <w:bCs/>
                <w:szCs w:val="22"/>
              </w:rPr>
            </w:pPr>
          </w:p>
        </w:tc>
        <w:tc>
          <w:tcPr>
            <w:tcW w:w="1344" w:type="dxa"/>
            <w:tcBorders>
              <w:top w:val="double" w:sz="4" w:space="0" w:color="auto"/>
            </w:tcBorders>
          </w:tcPr>
          <w:p w14:paraId="79CA345D" w14:textId="77777777" w:rsidR="00072330" w:rsidRPr="001065CB" w:rsidRDefault="00072330" w:rsidP="00072330">
            <w:pPr>
              <w:tabs>
                <w:tab w:val="decimal" w:pos="1003"/>
              </w:tabs>
              <w:spacing w:line="240" w:lineRule="atLeast"/>
              <w:ind w:right="-77"/>
              <w:rPr>
                <w:b/>
                <w:bCs/>
                <w:szCs w:val="22"/>
              </w:rPr>
            </w:pPr>
          </w:p>
        </w:tc>
      </w:tr>
      <w:tr w:rsidR="00072330" w:rsidRPr="001065CB" w14:paraId="0D7EE8C0" w14:textId="77777777" w:rsidTr="00072330">
        <w:trPr>
          <w:cantSplit/>
          <w:trHeight w:val="125"/>
        </w:trPr>
        <w:tc>
          <w:tcPr>
            <w:tcW w:w="3600" w:type="dxa"/>
          </w:tcPr>
          <w:p w14:paraId="19CAF760" w14:textId="56CF067D" w:rsidR="00072330" w:rsidRPr="001065CB" w:rsidRDefault="00072330" w:rsidP="00072330">
            <w:pPr>
              <w:spacing w:line="240" w:lineRule="atLeast"/>
              <w:rPr>
                <w:b/>
                <w:bCs/>
                <w:szCs w:val="22"/>
              </w:rPr>
            </w:pPr>
            <w:r>
              <w:rPr>
                <w:b/>
                <w:bCs/>
                <w:i/>
                <w:iCs/>
                <w:szCs w:val="22"/>
              </w:rPr>
              <w:t>Short</w:t>
            </w:r>
            <w:r w:rsidRPr="00461B25">
              <w:rPr>
                <w:b/>
                <w:bCs/>
                <w:i/>
                <w:iCs/>
                <w:szCs w:val="22"/>
              </w:rPr>
              <w:t>-term loans</w:t>
            </w:r>
          </w:p>
        </w:tc>
        <w:tc>
          <w:tcPr>
            <w:tcW w:w="1258" w:type="dxa"/>
          </w:tcPr>
          <w:p w14:paraId="1A80EAC1" w14:textId="77777777" w:rsidR="00072330" w:rsidRPr="001065CB" w:rsidRDefault="00072330" w:rsidP="00072330">
            <w:pPr>
              <w:tabs>
                <w:tab w:val="decimal" w:pos="1003"/>
              </w:tabs>
              <w:spacing w:line="240" w:lineRule="atLeast"/>
              <w:ind w:right="-77"/>
              <w:rPr>
                <w:b/>
                <w:bCs/>
                <w:szCs w:val="22"/>
              </w:rPr>
            </w:pPr>
          </w:p>
        </w:tc>
        <w:tc>
          <w:tcPr>
            <w:tcW w:w="183" w:type="dxa"/>
          </w:tcPr>
          <w:p w14:paraId="5EBABB07" w14:textId="77777777" w:rsidR="00072330" w:rsidRPr="001065CB" w:rsidRDefault="00072330" w:rsidP="00072330">
            <w:pPr>
              <w:tabs>
                <w:tab w:val="decimal" w:pos="1003"/>
              </w:tabs>
              <w:spacing w:line="240" w:lineRule="atLeast"/>
              <w:ind w:right="-77"/>
              <w:rPr>
                <w:b/>
                <w:bCs/>
                <w:szCs w:val="22"/>
              </w:rPr>
            </w:pPr>
          </w:p>
        </w:tc>
        <w:tc>
          <w:tcPr>
            <w:tcW w:w="1359" w:type="dxa"/>
          </w:tcPr>
          <w:p w14:paraId="3CA5D39F" w14:textId="77777777" w:rsidR="00072330" w:rsidRPr="001065CB" w:rsidRDefault="00072330" w:rsidP="00072330">
            <w:pPr>
              <w:tabs>
                <w:tab w:val="decimal" w:pos="1003"/>
              </w:tabs>
              <w:spacing w:line="240" w:lineRule="atLeast"/>
              <w:ind w:right="-77"/>
              <w:rPr>
                <w:b/>
                <w:bCs/>
                <w:szCs w:val="22"/>
              </w:rPr>
            </w:pPr>
          </w:p>
        </w:tc>
        <w:tc>
          <w:tcPr>
            <w:tcW w:w="180" w:type="dxa"/>
          </w:tcPr>
          <w:p w14:paraId="40B45546" w14:textId="77777777" w:rsidR="00072330" w:rsidRPr="001065CB" w:rsidRDefault="00072330" w:rsidP="00072330">
            <w:pPr>
              <w:tabs>
                <w:tab w:val="decimal" w:pos="1003"/>
              </w:tabs>
              <w:spacing w:line="240" w:lineRule="atLeast"/>
              <w:ind w:right="-77"/>
              <w:rPr>
                <w:b/>
                <w:bCs/>
                <w:szCs w:val="22"/>
              </w:rPr>
            </w:pPr>
          </w:p>
        </w:tc>
        <w:tc>
          <w:tcPr>
            <w:tcW w:w="1258" w:type="dxa"/>
          </w:tcPr>
          <w:p w14:paraId="61384874" w14:textId="77777777" w:rsidR="00072330" w:rsidRPr="001065CB" w:rsidRDefault="00072330" w:rsidP="00072330">
            <w:pPr>
              <w:tabs>
                <w:tab w:val="decimal" w:pos="1003"/>
              </w:tabs>
              <w:spacing w:line="240" w:lineRule="atLeast"/>
              <w:ind w:right="-77"/>
              <w:rPr>
                <w:b/>
                <w:bCs/>
                <w:szCs w:val="22"/>
              </w:rPr>
            </w:pPr>
          </w:p>
        </w:tc>
        <w:tc>
          <w:tcPr>
            <w:tcW w:w="178" w:type="dxa"/>
          </w:tcPr>
          <w:p w14:paraId="474064CE" w14:textId="77777777" w:rsidR="00072330" w:rsidRPr="001065CB" w:rsidRDefault="00072330" w:rsidP="00072330">
            <w:pPr>
              <w:tabs>
                <w:tab w:val="decimal" w:pos="1003"/>
              </w:tabs>
              <w:spacing w:line="240" w:lineRule="atLeast"/>
              <w:ind w:right="-77"/>
              <w:rPr>
                <w:b/>
                <w:bCs/>
                <w:szCs w:val="22"/>
              </w:rPr>
            </w:pPr>
          </w:p>
        </w:tc>
        <w:tc>
          <w:tcPr>
            <w:tcW w:w="1344" w:type="dxa"/>
          </w:tcPr>
          <w:p w14:paraId="0C680470" w14:textId="77777777" w:rsidR="00072330" w:rsidRPr="001065CB" w:rsidRDefault="00072330" w:rsidP="00072330">
            <w:pPr>
              <w:tabs>
                <w:tab w:val="decimal" w:pos="1003"/>
              </w:tabs>
              <w:spacing w:line="240" w:lineRule="atLeast"/>
              <w:ind w:right="-77"/>
              <w:rPr>
                <w:b/>
                <w:bCs/>
                <w:szCs w:val="22"/>
              </w:rPr>
            </w:pPr>
          </w:p>
        </w:tc>
      </w:tr>
      <w:tr w:rsidR="00072330" w:rsidRPr="001065CB" w14:paraId="044F7881" w14:textId="77777777" w:rsidTr="00072330">
        <w:trPr>
          <w:cantSplit/>
          <w:trHeight w:val="125"/>
        </w:trPr>
        <w:tc>
          <w:tcPr>
            <w:tcW w:w="3600" w:type="dxa"/>
          </w:tcPr>
          <w:p w14:paraId="00FDE390" w14:textId="55866931" w:rsidR="00072330" w:rsidRPr="001065CB" w:rsidRDefault="00072330" w:rsidP="00072330">
            <w:pPr>
              <w:spacing w:line="240" w:lineRule="atLeast"/>
              <w:rPr>
                <w:b/>
                <w:bCs/>
                <w:szCs w:val="22"/>
              </w:rPr>
            </w:pPr>
            <w:r>
              <w:rPr>
                <w:szCs w:val="22"/>
              </w:rPr>
              <w:t>Subsidiaries</w:t>
            </w:r>
          </w:p>
        </w:tc>
        <w:tc>
          <w:tcPr>
            <w:tcW w:w="1258" w:type="dxa"/>
          </w:tcPr>
          <w:p w14:paraId="270FCD67" w14:textId="6062FA0A" w:rsidR="00072330" w:rsidRPr="00CD6AC4" w:rsidRDefault="00072330" w:rsidP="00CD6AC4">
            <w:pPr>
              <w:pStyle w:val="acctfourfigures"/>
              <w:tabs>
                <w:tab w:val="clear" w:pos="765"/>
                <w:tab w:val="decimal" w:pos="727"/>
              </w:tabs>
              <w:spacing w:line="240" w:lineRule="atLeast"/>
              <w:ind w:right="-14"/>
              <w:rPr>
                <w:b/>
                <w:bCs/>
                <w:szCs w:val="22"/>
              </w:rPr>
            </w:pPr>
            <w:r w:rsidRPr="00CD6AC4">
              <w:rPr>
                <w:b/>
                <w:bCs/>
                <w:szCs w:val="22"/>
              </w:rPr>
              <w:t>-</w:t>
            </w:r>
          </w:p>
        </w:tc>
        <w:tc>
          <w:tcPr>
            <w:tcW w:w="183" w:type="dxa"/>
          </w:tcPr>
          <w:p w14:paraId="2447A3D7" w14:textId="77777777" w:rsidR="00072330" w:rsidRPr="001065CB" w:rsidRDefault="00072330" w:rsidP="00072330">
            <w:pPr>
              <w:tabs>
                <w:tab w:val="decimal" w:pos="1003"/>
              </w:tabs>
              <w:spacing w:line="240" w:lineRule="atLeast"/>
              <w:ind w:right="-77"/>
              <w:rPr>
                <w:b/>
                <w:bCs/>
                <w:szCs w:val="22"/>
              </w:rPr>
            </w:pPr>
          </w:p>
        </w:tc>
        <w:tc>
          <w:tcPr>
            <w:tcW w:w="1359" w:type="dxa"/>
          </w:tcPr>
          <w:p w14:paraId="6B652FA7" w14:textId="501F4E8A" w:rsidR="00072330" w:rsidRPr="00CD6AC4" w:rsidRDefault="00072330" w:rsidP="00CD6AC4">
            <w:pPr>
              <w:pStyle w:val="acctfourfigures"/>
              <w:tabs>
                <w:tab w:val="clear" w:pos="765"/>
                <w:tab w:val="decimal" w:pos="727"/>
              </w:tabs>
              <w:spacing w:line="240" w:lineRule="atLeast"/>
              <w:ind w:right="-14"/>
              <w:rPr>
                <w:b/>
                <w:bCs/>
                <w:szCs w:val="22"/>
              </w:rPr>
            </w:pPr>
            <w:r w:rsidRPr="00CD6AC4">
              <w:rPr>
                <w:b/>
                <w:bCs/>
                <w:szCs w:val="22"/>
              </w:rPr>
              <w:t>-</w:t>
            </w:r>
          </w:p>
        </w:tc>
        <w:tc>
          <w:tcPr>
            <w:tcW w:w="180" w:type="dxa"/>
          </w:tcPr>
          <w:p w14:paraId="23E2193C" w14:textId="77777777" w:rsidR="00072330" w:rsidRPr="001065CB" w:rsidRDefault="00072330" w:rsidP="00072330">
            <w:pPr>
              <w:tabs>
                <w:tab w:val="decimal" w:pos="1003"/>
              </w:tabs>
              <w:spacing w:line="240" w:lineRule="atLeast"/>
              <w:ind w:right="-77"/>
              <w:rPr>
                <w:b/>
                <w:bCs/>
                <w:szCs w:val="22"/>
              </w:rPr>
            </w:pPr>
          </w:p>
        </w:tc>
        <w:tc>
          <w:tcPr>
            <w:tcW w:w="1258" w:type="dxa"/>
          </w:tcPr>
          <w:p w14:paraId="33EEE2E5" w14:textId="6342E84A" w:rsidR="00072330" w:rsidRPr="001065CB" w:rsidRDefault="005647C3" w:rsidP="00072330">
            <w:pPr>
              <w:tabs>
                <w:tab w:val="decimal" w:pos="1003"/>
              </w:tabs>
              <w:spacing w:line="240" w:lineRule="atLeast"/>
              <w:ind w:right="-77"/>
              <w:rPr>
                <w:b/>
                <w:bCs/>
                <w:szCs w:val="22"/>
              </w:rPr>
            </w:pPr>
            <w:r w:rsidRPr="005647C3">
              <w:rPr>
                <w:b/>
                <w:bCs/>
                <w:szCs w:val="22"/>
              </w:rPr>
              <w:t>4,716,08</w:t>
            </w:r>
            <w:r w:rsidR="00204080">
              <w:rPr>
                <w:b/>
                <w:bCs/>
                <w:szCs w:val="22"/>
              </w:rPr>
              <w:t>2</w:t>
            </w:r>
          </w:p>
        </w:tc>
        <w:tc>
          <w:tcPr>
            <w:tcW w:w="178" w:type="dxa"/>
          </w:tcPr>
          <w:p w14:paraId="6E834BB2" w14:textId="77777777" w:rsidR="00072330" w:rsidRPr="001065CB" w:rsidRDefault="00072330" w:rsidP="00072330">
            <w:pPr>
              <w:tabs>
                <w:tab w:val="decimal" w:pos="1003"/>
              </w:tabs>
              <w:spacing w:line="240" w:lineRule="atLeast"/>
              <w:ind w:right="-77"/>
              <w:rPr>
                <w:b/>
                <w:bCs/>
                <w:szCs w:val="22"/>
              </w:rPr>
            </w:pPr>
          </w:p>
        </w:tc>
        <w:tc>
          <w:tcPr>
            <w:tcW w:w="1344" w:type="dxa"/>
          </w:tcPr>
          <w:p w14:paraId="3DFBEA12" w14:textId="471980A4" w:rsidR="00072330" w:rsidRPr="001065CB" w:rsidRDefault="00072330" w:rsidP="00072330">
            <w:pPr>
              <w:tabs>
                <w:tab w:val="decimal" w:pos="1003"/>
              </w:tabs>
              <w:spacing w:line="240" w:lineRule="atLeast"/>
              <w:ind w:right="-77"/>
              <w:rPr>
                <w:b/>
                <w:bCs/>
                <w:szCs w:val="22"/>
              </w:rPr>
            </w:pPr>
            <w:r>
              <w:rPr>
                <w:b/>
                <w:bCs/>
                <w:szCs w:val="22"/>
              </w:rPr>
              <w:t>4,453,150</w:t>
            </w:r>
          </w:p>
        </w:tc>
      </w:tr>
      <w:tr w:rsidR="00072330" w:rsidRPr="001065CB" w14:paraId="3A95FB02" w14:textId="77777777" w:rsidTr="00072330">
        <w:trPr>
          <w:cantSplit/>
          <w:trHeight w:val="125"/>
        </w:trPr>
        <w:tc>
          <w:tcPr>
            <w:tcW w:w="3600" w:type="dxa"/>
          </w:tcPr>
          <w:p w14:paraId="785A3467" w14:textId="77777777" w:rsidR="00072330" w:rsidRPr="001065CB" w:rsidRDefault="00072330" w:rsidP="00072330">
            <w:pPr>
              <w:spacing w:line="240" w:lineRule="atLeast"/>
              <w:rPr>
                <w:b/>
                <w:bCs/>
                <w:szCs w:val="22"/>
              </w:rPr>
            </w:pPr>
          </w:p>
        </w:tc>
        <w:tc>
          <w:tcPr>
            <w:tcW w:w="1258" w:type="dxa"/>
            <w:tcBorders>
              <w:top w:val="double" w:sz="4" w:space="0" w:color="auto"/>
            </w:tcBorders>
          </w:tcPr>
          <w:p w14:paraId="3799484F" w14:textId="77777777" w:rsidR="00072330" w:rsidRPr="001065CB" w:rsidRDefault="00072330" w:rsidP="00072330">
            <w:pPr>
              <w:tabs>
                <w:tab w:val="decimal" w:pos="1003"/>
              </w:tabs>
              <w:spacing w:line="240" w:lineRule="atLeast"/>
              <w:ind w:right="-77"/>
              <w:rPr>
                <w:b/>
                <w:bCs/>
                <w:szCs w:val="22"/>
              </w:rPr>
            </w:pPr>
          </w:p>
        </w:tc>
        <w:tc>
          <w:tcPr>
            <w:tcW w:w="183" w:type="dxa"/>
          </w:tcPr>
          <w:p w14:paraId="0E77BFF7" w14:textId="77777777" w:rsidR="00072330" w:rsidRPr="001065CB" w:rsidRDefault="00072330" w:rsidP="00072330">
            <w:pPr>
              <w:tabs>
                <w:tab w:val="decimal" w:pos="1003"/>
              </w:tabs>
              <w:spacing w:line="240" w:lineRule="atLeast"/>
              <w:ind w:right="-77"/>
              <w:rPr>
                <w:b/>
                <w:bCs/>
                <w:szCs w:val="22"/>
              </w:rPr>
            </w:pPr>
          </w:p>
        </w:tc>
        <w:tc>
          <w:tcPr>
            <w:tcW w:w="1359" w:type="dxa"/>
            <w:tcBorders>
              <w:top w:val="double" w:sz="4" w:space="0" w:color="auto"/>
            </w:tcBorders>
          </w:tcPr>
          <w:p w14:paraId="230C223A" w14:textId="77777777" w:rsidR="00072330" w:rsidRPr="001065CB" w:rsidRDefault="00072330" w:rsidP="00072330">
            <w:pPr>
              <w:tabs>
                <w:tab w:val="decimal" w:pos="1003"/>
              </w:tabs>
              <w:spacing w:line="240" w:lineRule="atLeast"/>
              <w:ind w:right="-77"/>
              <w:rPr>
                <w:b/>
                <w:bCs/>
                <w:szCs w:val="22"/>
              </w:rPr>
            </w:pPr>
          </w:p>
        </w:tc>
        <w:tc>
          <w:tcPr>
            <w:tcW w:w="180" w:type="dxa"/>
          </w:tcPr>
          <w:p w14:paraId="2389C717" w14:textId="77777777" w:rsidR="00072330" w:rsidRPr="001065CB" w:rsidRDefault="00072330" w:rsidP="00072330">
            <w:pPr>
              <w:tabs>
                <w:tab w:val="decimal" w:pos="1003"/>
              </w:tabs>
              <w:spacing w:line="240" w:lineRule="atLeast"/>
              <w:ind w:right="-77"/>
              <w:rPr>
                <w:b/>
                <w:bCs/>
                <w:szCs w:val="22"/>
              </w:rPr>
            </w:pPr>
          </w:p>
        </w:tc>
        <w:tc>
          <w:tcPr>
            <w:tcW w:w="1258" w:type="dxa"/>
            <w:tcBorders>
              <w:top w:val="double" w:sz="4" w:space="0" w:color="auto"/>
            </w:tcBorders>
          </w:tcPr>
          <w:p w14:paraId="77A783C9" w14:textId="77777777" w:rsidR="00072330" w:rsidRPr="001065CB" w:rsidRDefault="00072330" w:rsidP="00072330">
            <w:pPr>
              <w:tabs>
                <w:tab w:val="decimal" w:pos="1003"/>
              </w:tabs>
              <w:spacing w:line="240" w:lineRule="atLeast"/>
              <w:ind w:right="-77"/>
              <w:rPr>
                <w:b/>
                <w:bCs/>
                <w:szCs w:val="22"/>
              </w:rPr>
            </w:pPr>
          </w:p>
        </w:tc>
        <w:tc>
          <w:tcPr>
            <w:tcW w:w="178" w:type="dxa"/>
          </w:tcPr>
          <w:p w14:paraId="7077AC54" w14:textId="77777777" w:rsidR="00072330" w:rsidRPr="001065CB" w:rsidRDefault="00072330" w:rsidP="00072330">
            <w:pPr>
              <w:tabs>
                <w:tab w:val="decimal" w:pos="1003"/>
              </w:tabs>
              <w:spacing w:line="240" w:lineRule="atLeast"/>
              <w:ind w:right="-77"/>
              <w:rPr>
                <w:b/>
                <w:bCs/>
                <w:szCs w:val="22"/>
              </w:rPr>
            </w:pPr>
          </w:p>
        </w:tc>
        <w:tc>
          <w:tcPr>
            <w:tcW w:w="1344" w:type="dxa"/>
            <w:tcBorders>
              <w:top w:val="double" w:sz="4" w:space="0" w:color="auto"/>
            </w:tcBorders>
          </w:tcPr>
          <w:p w14:paraId="3A1B0B87" w14:textId="77777777" w:rsidR="00072330" w:rsidRPr="001065CB" w:rsidRDefault="00072330" w:rsidP="00072330">
            <w:pPr>
              <w:tabs>
                <w:tab w:val="decimal" w:pos="1003"/>
              </w:tabs>
              <w:spacing w:line="240" w:lineRule="atLeast"/>
              <w:ind w:right="-77"/>
              <w:rPr>
                <w:b/>
                <w:bCs/>
                <w:szCs w:val="22"/>
              </w:rPr>
            </w:pPr>
          </w:p>
        </w:tc>
      </w:tr>
      <w:tr w:rsidR="00072330" w:rsidRPr="001065CB" w14:paraId="45E542C9" w14:textId="77777777" w:rsidTr="00072330">
        <w:trPr>
          <w:cantSplit/>
        </w:trPr>
        <w:tc>
          <w:tcPr>
            <w:tcW w:w="3600" w:type="dxa"/>
          </w:tcPr>
          <w:p w14:paraId="24270A7E" w14:textId="77777777" w:rsidR="00072330" w:rsidRPr="001065CB" w:rsidRDefault="00072330" w:rsidP="00072330">
            <w:pPr>
              <w:spacing w:line="240" w:lineRule="atLeast"/>
              <w:rPr>
                <w:b/>
                <w:bCs/>
                <w:szCs w:val="22"/>
              </w:rPr>
            </w:pPr>
            <w:r w:rsidRPr="001065CB">
              <w:rPr>
                <w:b/>
                <w:bCs/>
                <w:i/>
                <w:iCs/>
                <w:szCs w:val="22"/>
              </w:rPr>
              <w:t>Rental and service retention</w:t>
            </w:r>
            <w:r w:rsidRPr="001065CB">
              <w:rPr>
                <w:b/>
                <w:bCs/>
                <w:i/>
                <w:iCs/>
                <w:szCs w:val="22"/>
              </w:rPr>
              <w:tab/>
            </w:r>
          </w:p>
        </w:tc>
        <w:tc>
          <w:tcPr>
            <w:tcW w:w="1258" w:type="dxa"/>
          </w:tcPr>
          <w:p w14:paraId="08CA4112"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3" w:type="dxa"/>
          </w:tcPr>
          <w:p w14:paraId="522EF2FB"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59" w:type="dxa"/>
          </w:tcPr>
          <w:p w14:paraId="6E2C5DCC"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0" w:type="dxa"/>
          </w:tcPr>
          <w:p w14:paraId="37175A6A"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258" w:type="dxa"/>
          </w:tcPr>
          <w:p w14:paraId="15F45F5D"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78" w:type="dxa"/>
          </w:tcPr>
          <w:p w14:paraId="5AFB37DE"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44" w:type="dxa"/>
          </w:tcPr>
          <w:p w14:paraId="729B2B9E"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r>
      <w:tr w:rsidR="00072330" w:rsidRPr="001065CB" w14:paraId="17B8B7D8" w14:textId="77777777" w:rsidTr="00072330">
        <w:trPr>
          <w:cantSplit/>
        </w:trPr>
        <w:tc>
          <w:tcPr>
            <w:tcW w:w="3600" w:type="dxa"/>
          </w:tcPr>
          <w:p w14:paraId="073FF290" w14:textId="77777777" w:rsidR="00072330" w:rsidRPr="001065CB" w:rsidRDefault="00072330" w:rsidP="00072330">
            <w:pPr>
              <w:spacing w:line="240" w:lineRule="atLeast"/>
              <w:rPr>
                <w:szCs w:val="22"/>
              </w:rPr>
            </w:pPr>
            <w:r w:rsidRPr="001065CB">
              <w:rPr>
                <w:szCs w:val="22"/>
              </w:rPr>
              <w:t>Other related parties</w:t>
            </w:r>
          </w:p>
        </w:tc>
        <w:tc>
          <w:tcPr>
            <w:tcW w:w="1258" w:type="dxa"/>
            <w:tcBorders>
              <w:bottom w:val="double" w:sz="4" w:space="0" w:color="auto"/>
            </w:tcBorders>
          </w:tcPr>
          <w:p w14:paraId="3B49341D" w14:textId="27D9A029" w:rsidR="00072330" w:rsidRPr="001065CB" w:rsidRDefault="00204080" w:rsidP="00072330">
            <w:pPr>
              <w:tabs>
                <w:tab w:val="decimal" w:pos="1003"/>
              </w:tabs>
              <w:ind w:right="-77" w:firstLine="20"/>
              <w:rPr>
                <w:b/>
                <w:bCs/>
                <w:szCs w:val="22"/>
              </w:rPr>
            </w:pPr>
            <w:r w:rsidRPr="00204080">
              <w:rPr>
                <w:b/>
                <w:bCs/>
                <w:szCs w:val="22"/>
              </w:rPr>
              <w:t>16,216</w:t>
            </w:r>
          </w:p>
        </w:tc>
        <w:tc>
          <w:tcPr>
            <w:tcW w:w="183" w:type="dxa"/>
          </w:tcPr>
          <w:p w14:paraId="0261000D" w14:textId="77777777" w:rsidR="00072330" w:rsidRPr="001065CB" w:rsidRDefault="00072330" w:rsidP="00072330">
            <w:pPr>
              <w:tabs>
                <w:tab w:val="decimal" w:pos="1003"/>
              </w:tabs>
              <w:ind w:right="-77" w:firstLine="20"/>
              <w:rPr>
                <w:szCs w:val="22"/>
              </w:rPr>
            </w:pPr>
          </w:p>
        </w:tc>
        <w:tc>
          <w:tcPr>
            <w:tcW w:w="1359" w:type="dxa"/>
            <w:tcBorders>
              <w:bottom w:val="double" w:sz="4" w:space="0" w:color="auto"/>
            </w:tcBorders>
          </w:tcPr>
          <w:p w14:paraId="5E4B9916" w14:textId="4C5F0634" w:rsidR="00072330" w:rsidRPr="001065CB" w:rsidRDefault="00072330" w:rsidP="00CD6AC4">
            <w:pPr>
              <w:tabs>
                <w:tab w:val="decimal" w:pos="1003"/>
              </w:tabs>
              <w:ind w:right="-77"/>
              <w:rPr>
                <w:b/>
                <w:bCs/>
                <w:szCs w:val="22"/>
              </w:rPr>
            </w:pPr>
            <w:r>
              <w:rPr>
                <w:b/>
                <w:bCs/>
                <w:szCs w:val="22"/>
              </w:rPr>
              <w:t>16,216</w:t>
            </w:r>
          </w:p>
        </w:tc>
        <w:tc>
          <w:tcPr>
            <w:tcW w:w="180" w:type="dxa"/>
          </w:tcPr>
          <w:p w14:paraId="153CBAD6" w14:textId="77777777" w:rsidR="00072330" w:rsidRPr="001065CB" w:rsidRDefault="00072330" w:rsidP="00072330">
            <w:pPr>
              <w:tabs>
                <w:tab w:val="decimal" w:pos="1003"/>
              </w:tabs>
              <w:ind w:right="-77" w:firstLine="20"/>
              <w:rPr>
                <w:szCs w:val="22"/>
              </w:rPr>
            </w:pPr>
          </w:p>
        </w:tc>
        <w:tc>
          <w:tcPr>
            <w:tcW w:w="1258" w:type="dxa"/>
            <w:tcBorders>
              <w:bottom w:val="double" w:sz="4" w:space="0" w:color="auto"/>
            </w:tcBorders>
          </w:tcPr>
          <w:p w14:paraId="55D8660D" w14:textId="68A46E92" w:rsidR="00072330" w:rsidRPr="002E48F7" w:rsidRDefault="00204080" w:rsidP="00CD6AC4">
            <w:pPr>
              <w:tabs>
                <w:tab w:val="decimal" w:pos="719"/>
              </w:tabs>
              <w:rPr>
                <w:b/>
                <w:bCs/>
                <w:szCs w:val="22"/>
              </w:rPr>
            </w:pPr>
            <w:r>
              <w:rPr>
                <w:b/>
                <w:bCs/>
                <w:szCs w:val="22"/>
              </w:rPr>
              <w:t>-</w:t>
            </w:r>
          </w:p>
        </w:tc>
        <w:tc>
          <w:tcPr>
            <w:tcW w:w="178" w:type="dxa"/>
          </w:tcPr>
          <w:p w14:paraId="69CFF768" w14:textId="77777777" w:rsidR="00072330" w:rsidRPr="002E48F7" w:rsidRDefault="00072330" w:rsidP="00072330">
            <w:pPr>
              <w:tabs>
                <w:tab w:val="decimal" w:pos="1003"/>
              </w:tabs>
              <w:ind w:right="-77" w:firstLine="20"/>
              <w:rPr>
                <w:b/>
                <w:bCs/>
                <w:szCs w:val="22"/>
              </w:rPr>
            </w:pPr>
          </w:p>
        </w:tc>
        <w:tc>
          <w:tcPr>
            <w:tcW w:w="1344" w:type="dxa"/>
            <w:tcBorders>
              <w:bottom w:val="double" w:sz="4" w:space="0" w:color="auto"/>
            </w:tcBorders>
          </w:tcPr>
          <w:p w14:paraId="6A534631" w14:textId="5F5FDD3F" w:rsidR="00072330" w:rsidRPr="00CD6AC4" w:rsidRDefault="00072330" w:rsidP="00CD6AC4">
            <w:pPr>
              <w:tabs>
                <w:tab w:val="decimal" w:pos="719"/>
              </w:tabs>
              <w:rPr>
                <w:b/>
                <w:bCs/>
                <w:szCs w:val="22"/>
              </w:rPr>
            </w:pPr>
            <w:r w:rsidRPr="00CD6AC4">
              <w:rPr>
                <w:b/>
                <w:bCs/>
                <w:szCs w:val="22"/>
              </w:rPr>
              <w:t>-</w:t>
            </w:r>
          </w:p>
        </w:tc>
      </w:tr>
      <w:tr w:rsidR="00072330" w:rsidRPr="001065CB" w14:paraId="48AE540D" w14:textId="77777777" w:rsidTr="00072330">
        <w:trPr>
          <w:cantSplit/>
          <w:trHeight w:val="125"/>
        </w:trPr>
        <w:tc>
          <w:tcPr>
            <w:tcW w:w="3600" w:type="dxa"/>
          </w:tcPr>
          <w:p w14:paraId="24719E7B" w14:textId="77777777" w:rsidR="00072330" w:rsidRPr="001065CB" w:rsidRDefault="00072330" w:rsidP="00072330">
            <w:pPr>
              <w:spacing w:line="240" w:lineRule="atLeast"/>
              <w:rPr>
                <w:b/>
                <w:bCs/>
                <w:szCs w:val="22"/>
              </w:rPr>
            </w:pPr>
          </w:p>
        </w:tc>
        <w:tc>
          <w:tcPr>
            <w:tcW w:w="1258" w:type="dxa"/>
          </w:tcPr>
          <w:p w14:paraId="35D99353" w14:textId="77777777" w:rsidR="00072330" w:rsidRPr="001065CB" w:rsidRDefault="00072330" w:rsidP="00072330">
            <w:pPr>
              <w:tabs>
                <w:tab w:val="decimal" w:pos="1003"/>
              </w:tabs>
              <w:spacing w:line="240" w:lineRule="atLeast"/>
              <w:ind w:right="-77"/>
              <w:rPr>
                <w:b/>
                <w:bCs/>
                <w:szCs w:val="22"/>
              </w:rPr>
            </w:pPr>
          </w:p>
        </w:tc>
        <w:tc>
          <w:tcPr>
            <w:tcW w:w="183" w:type="dxa"/>
          </w:tcPr>
          <w:p w14:paraId="76F5AB4B" w14:textId="77777777" w:rsidR="00072330" w:rsidRPr="001065CB" w:rsidRDefault="00072330" w:rsidP="00072330">
            <w:pPr>
              <w:tabs>
                <w:tab w:val="decimal" w:pos="1003"/>
              </w:tabs>
              <w:spacing w:line="240" w:lineRule="atLeast"/>
              <w:ind w:right="-77"/>
              <w:rPr>
                <w:b/>
                <w:bCs/>
                <w:szCs w:val="22"/>
              </w:rPr>
            </w:pPr>
          </w:p>
        </w:tc>
        <w:tc>
          <w:tcPr>
            <w:tcW w:w="1359" w:type="dxa"/>
          </w:tcPr>
          <w:p w14:paraId="49B95BC6" w14:textId="77777777" w:rsidR="00072330" w:rsidRPr="001065CB" w:rsidRDefault="00072330" w:rsidP="00072330">
            <w:pPr>
              <w:tabs>
                <w:tab w:val="decimal" w:pos="1003"/>
              </w:tabs>
              <w:spacing w:line="240" w:lineRule="atLeast"/>
              <w:ind w:right="-77"/>
              <w:rPr>
                <w:b/>
                <w:bCs/>
                <w:szCs w:val="22"/>
              </w:rPr>
            </w:pPr>
          </w:p>
        </w:tc>
        <w:tc>
          <w:tcPr>
            <w:tcW w:w="180" w:type="dxa"/>
          </w:tcPr>
          <w:p w14:paraId="67029AC3" w14:textId="77777777" w:rsidR="00072330" w:rsidRPr="001065CB" w:rsidRDefault="00072330" w:rsidP="00072330">
            <w:pPr>
              <w:tabs>
                <w:tab w:val="decimal" w:pos="1003"/>
              </w:tabs>
              <w:spacing w:line="240" w:lineRule="atLeast"/>
              <w:ind w:right="-77"/>
              <w:rPr>
                <w:b/>
                <w:bCs/>
                <w:szCs w:val="22"/>
              </w:rPr>
            </w:pPr>
          </w:p>
        </w:tc>
        <w:tc>
          <w:tcPr>
            <w:tcW w:w="1258" w:type="dxa"/>
          </w:tcPr>
          <w:p w14:paraId="69F810E4" w14:textId="77777777" w:rsidR="00072330" w:rsidRPr="001065CB" w:rsidRDefault="00072330" w:rsidP="00072330">
            <w:pPr>
              <w:tabs>
                <w:tab w:val="decimal" w:pos="1003"/>
              </w:tabs>
              <w:spacing w:line="240" w:lineRule="atLeast"/>
              <w:ind w:right="-77"/>
              <w:rPr>
                <w:b/>
                <w:bCs/>
                <w:szCs w:val="22"/>
              </w:rPr>
            </w:pPr>
          </w:p>
        </w:tc>
        <w:tc>
          <w:tcPr>
            <w:tcW w:w="178" w:type="dxa"/>
          </w:tcPr>
          <w:p w14:paraId="6CACE3CD" w14:textId="77777777" w:rsidR="00072330" w:rsidRPr="001065CB" w:rsidRDefault="00072330" w:rsidP="00072330">
            <w:pPr>
              <w:tabs>
                <w:tab w:val="decimal" w:pos="1003"/>
              </w:tabs>
              <w:spacing w:line="240" w:lineRule="atLeast"/>
              <w:ind w:right="-77"/>
              <w:rPr>
                <w:b/>
                <w:bCs/>
                <w:szCs w:val="22"/>
              </w:rPr>
            </w:pPr>
          </w:p>
        </w:tc>
        <w:tc>
          <w:tcPr>
            <w:tcW w:w="1344" w:type="dxa"/>
          </w:tcPr>
          <w:p w14:paraId="3FAC1BAB" w14:textId="77777777" w:rsidR="00072330" w:rsidRPr="001065CB" w:rsidRDefault="00072330" w:rsidP="00072330">
            <w:pPr>
              <w:tabs>
                <w:tab w:val="decimal" w:pos="1003"/>
              </w:tabs>
              <w:spacing w:line="240" w:lineRule="atLeast"/>
              <w:ind w:right="-77"/>
              <w:rPr>
                <w:b/>
                <w:bCs/>
                <w:szCs w:val="22"/>
              </w:rPr>
            </w:pPr>
          </w:p>
        </w:tc>
      </w:tr>
      <w:tr w:rsidR="00072330" w:rsidRPr="001065CB" w14:paraId="0951F266" w14:textId="77777777" w:rsidTr="00A33530">
        <w:trPr>
          <w:cantSplit/>
        </w:trPr>
        <w:tc>
          <w:tcPr>
            <w:tcW w:w="3600" w:type="dxa"/>
          </w:tcPr>
          <w:p w14:paraId="62DB43E6" w14:textId="77777777" w:rsidR="00072330" w:rsidRPr="001065CB" w:rsidRDefault="00072330" w:rsidP="00072330">
            <w:pPr>
              <w:spacing w:line="240" w:lineRule="atLeast"/>
              <w:rPr>
                <w:b/>
                <w:bCs/>
                <w:i/>
                <w:iCs/>
                <w:szCs w:val="22"/>
              </w:rPr>
            </w:pPr>
            <w:r w:rsidRPr="001065CB">
              <w:rPr>
                <w:b/>
                <w:bCs/>
                <w:i/>
                <w:iCs/>
                <w:szCs w:val="22"/>
              </w:rPr>
              <w:t>Advance rental and service income</w:t>
            </w:r>
          </w:p>
        </w:tc>
        <w:tc>
          <w:tcPr>
            <w:tcW w:w="1258" w:type="dxa"/>
          </w:tcPr>
          <w:p w14:paraId="10C8ABD8"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3" w:type="dxa"/>
          </w:tcPr>
          <w:p w14:paraId="7D753669"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59" w:type="dxa"/>
          </w:tcPr>
          <w:p w14:paraId="14B55C26"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0" w:type="dxa"/>
          </w:tcPr>
          <w:p w14:paraId="0C9CD6FA"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258" w:type="dxa"/>
          </w:tcPr>
          <w:p w14:paraId="77EFFEFF"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78" w:type="dxa"/>
          </w:tcPr>
          <w:p w14:paraId="4D167618"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44" w:type="dxa"/>
          </w:tcPr>
          <w:p w14:paraId="71BD617D"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r>
      <w:tr w:rsidR="00A33530" w:rsidRPr="001065CB" w14:paraId="2869A887" w14:textId="77777777" w:rsidTr="00A33530">
        <w:trPr>
          <w:cantSplit/>
        </w:trPr>
        <w:tc>
          <w:tcPr>
            <w:tcW w:w="3600" w:type="dxa"/>
          </w:tcPr>
          <w:p w14:paraId="27CCDB71" w14:textId="6D829F98" w:rsidR="00A33530" w:rsidRPr="001065CB" w:rsidRDefault="00A33530" w:rsidP="00A33530">
            <w:pPr>
              <w:spacing w:line="240" w:lineRule="atLeast"/>
              <w:rPr>
                <w:b/>
                <w:bCs/>
                <w:szCs w:val="22"/>
              </w:rPr>
            </w:pPr>
            <w:r>
              <w:rPr>
                <w:szCs w:val="22"/>
              </w:rPr>
              <w:t>Subsidiaries</w:t>
            </w:r>
          </w:p>
        </w:tc>
        <w:tc>
          <w:tcPr>
            <w:tcW w:w="1258" w:type="dxa"/>
          </w:tcPr>
          <w:p w14:paraId="790B5437" w14:textId="57BA0127" w:rsidR="00A33530" w:rsidRPr="001065CB" w:rsidRDefault="00A33530" w:rsidP="00A33530">
            <w:pPr>
              <w:pStyle w:val="acctfourfigures"/>
              <w:tabs>
                <w:tab w:val="clear" w:pos="765"/>
                <w:tab w:val="decimal" w:pos="727"/>
              </w:tabs>
              <w:spacing w:line="240" w:lineRule="atLeast"/>
              <w:ind w:right="-14"/>
              <w:rPr>
                <w:b/>
                <w:bCs/>
                <w:szCs w:val="22"/>
              </w:rPr>
            </w:pPr>
            <w:r w:rsidRPr="0005047F">
              <w:rPr>
                <w:szCs w:val="22"/>
              </w:rPr>
              <w:t>-</w:t>
            </w:r>
          </w:p>
        </w:tc>
        <w:tc>
          <w:tcPr>
            <w:tcW w:w="183" w:type="dxa"/>
          </w:tcPr>
          <w:p w14:paraId="42AABDD6" w14:textId="77777777" w:rsidR="00A33530" w:rsidRPr="001065CB" w:rsidRDefault="00A33530" w:rsidP="00A33530">
            <w:pPr>
              <w:pStyle w:val="acctfourfigures"/>
              <w:tabs>
                <w:tab w:val="clear" w:pos="765"/>
                <w:tab w:val="decimal" w:pos="1003"/>
              </w:tabs>
              <w:spacing w:line="240" w:lineRule="atLeast"/>
              <w:ind w:right="-77" w:firstLine="20"/>
              <w:rPr>
                <w:b/>
                <w:bCs/>
                <w:szCs w:val="22"/>
              </w:rPr>
            </w:pPr>
          </w:p>
        </w:tc>
        <w:tc>
          <w:tcPr>
            <w:tcW w:w="1359" w:type="dxa"/>
          </w:tcPr>
          <w:p w14:paraId="2B419E53" w14:textId="29C3B4A2" w:rsidR="00A33530" w:rsidRPr="001065CB" w:rsidRDefault="00A33530" w:rsidP="00A33530">
            <w:pPr>
              <w:pStyle w:val="acctfourfigures"/>
              <w:tabs>
                <w:tab w:val="clear" w:pos="765"/>
                <w:tab w:val="decimal" w:pos="727"/>
              </w:tabs>
              <w:spacing w:line="240" w:lineRule="atLeast"/>
              <w:ind w:right="-14"/>
              <w:rPr>
                <w:b/>
                <w:bCs/>
                <w:szCs w:val="22"/>
              </w:rPr>
            </w:pPr>
            <w:r w:rsidRPr="0005047F">
              <w:rPr>
                <w:szCs w:val="22"/>
              </w:rPr>
              <w:t>-</w:t>
            </w:r>
          </w:p>
        </w:tc>
        <w:tc>
          <w:tcPr>
            <w:tcW w:w="180" w:type="dxa"/>
          </w:tcPr>
          <w:p w14:paraId="0F6398FE" w14:textId="77777777" w:rsidR="00A33530" w:rsidRPr="001065CB" w:rsidRDefault="00A33530" w:rsidP="00A33530">
            <w:pPr>
              <w:pStyle w:val="acctfourfigures"/>
              <w:tabs>
                <w:tab w:val="clear" w:pos="765"/>
                <w:tab w:val="decimal" w:pos="1003"/>
              </w:tabs>
              <w:spacing w:line="240" w:lineRule="atLeast"/>
              <w:ind w:right="-77" w:firstLine="20"/>
              <w:rPr>
                <w:b/>
                <w:bCs/>
                <w:szCs w:val="22"/>
              </w:rPr>
            </w:pPr>
          </w:p>
        </w:tc>
        <w:tc>
          <w:tcPr>
            <w:tcW w:w="1258" w:type="dxa"/>
          </w:tcPr>
          <w:p w14:paraId="7AF0FCA5" w14:textId="04271227" w:rsidR="00A33530" w:rsidRPr="001065CB" w:rsidRDefault="00A33530" w:rsidP="00A33530">
            <w:pPr>
              <w:pStyle w:val="acctfourfigures"/>
              <w:tabs>
                <w:tab w:val="clear" w:pos="765"/>
                <w:tab w:val="decimal" w:pos="1003"/>
              </w:tabs>
              <w:spacing w:line="240" w:lineRule="atLeast"/>
              <w:ind w:right="-77" w:firstLine="20"/>
              <w:rPr>
                <w:b/>
                <w:bCs/>
                <w:szCs w:val="22"/>
              </w:rPr>
            </w:pPr>
            <w:r>
              <w:rPr>
                <w:szCs w:val="22"/>
              </w:rPr>
              <w:t>19,350</w:t>
            </w:r>
          </w:p>
        </w:tc>
        <w:tc>
          <w:tcPr>
            <w:tcW w:w="178" w:type="dxa"/>
          </w:tcPr>
          <w:p w14:paraId="0A1944E0" w14:textId="77777777" w:rsidR="00A33530" w:rsidRPr="001065CB" w:rsidRDefault="00A33530" w:rsidP="00A33530">
            <w:pPr>
              <w:pStyle w:val="acctfourfigures"/>
              <w:tabs>
                <w:tab w:val="clear" w:pos="765"/>
                <w:tab w:val="decimal" w:pos="1003"/>
              </w:tabs>
              <w:spacing w:line="240" w:lineRule="atLeast"/>
              <w:ind w:right="-77" w:firstLine="20"/>
              <w:rPr>
                <w:b/>
                <w:bCs/>
                <w:szCs w:val="22"/>
              </w:rPr>
            </w:pPr>
          </w:p>
        </w:tc>
        <w:tc>
          <w:tcPr>
            <w:tcW w:w="1344" w:type="dxa"/>
          </w:tcPr>
          <w:p w14:paraId="0673ED77" w14:textId="67C8281E" w:rsidR="00A33530" w:rsidRPr="001065CB" w:rsidRDefault="00A33530" w:rsidP="00A33530">
            <w:pPr>
              <w:tabs>
                <w:tab w:val="decimal" w:pos="719"/>
              </w:tabs>
              <w:rPr>
                <w:b/>
                <w:bCs/>
                <w:szCs w:val="22"/>
              </w:rPr>
            </w:pPr>
            <w:r w:rsidRPr="0005047F">
              <w:rPr>
                <w:szCs w:val="22"/>
              </w:rPr>
              <w:t>-</w:t>
            </w:r>
          </w:p>
        </w:tc>
      </w:tr>
      <w:tr w:rsidR="00A33530" w:rsidRPr="001065CB" w14:paraId="4FC06070" w14:textId="77777777" w:rsidTr="00A33530">
        <w:trPr>
          <w:cantSplit/>
        </w:trPr>
        <w:tc>
          <w:tcPr>
            <w:tcW w:w="3600" w:type="dxa"/>
          </w:tcPr>
          <w:p w14:paraId="278945A4" w14:textId="26666C9B" w:rsidR="00A33530" w:rsidRPr="00A33530" w:rsidRDefault="00A33530" w:rsidP="00A33530">
            <w:pPr>
              <w:spacing w:line="240" w:lineRule="atLeast"/>
              <w:rPr>
                <w:szCs w:val="22"/>
              </w:rPr>
            </w:pPr>
            <w:r w:rsidRPr="00A33530">
              <w:rPr>
                <w:szCs w:val="22"/>
              </w:rPr>
              <w:t>Other related parties</w:t>
            </w:r>
          </w:p>
        </w:tc>
        <w:tc>
          <w:tcPr>
            <w:tcW w:w="1258" w:type="dxa"/>
            <w:tcBorders>
              <w:bottom w:val="single" w:sz="4" w:space="0" w:color="auto"/>
            </w:tcBorders>
          </w:tcPr>
          <w:p w14:paraId="58417832" w14:textId="42612C7B" w:rsidR="00A33530" w:rsidRPr="00A33530" w:rsidRDefault="00A33530" w:rsidP="00A33530">
            <w:pPr>
              <w:pStyle w:val="acctfourfigures"/>
              <w:tabs>
                <w:tab w:val="clear" w:pos="765"/>
                <w:tab w:val="decimal" w:pos="1003"/>
              </w:tabs>
              <w:spacing w:line="240" w:lineRule="atLeast"/>
              <w:ind w:right="-77" w:firstLine="20"/>
              <w:rPr>
                <w:szCs w:val="22"/>
              </w:rPr>
            </w:pPr>
            <w:r w:rsidRPr="00A33530">
              <w:rPr>
                <w:szCs w:val="22"/>
              </w:rPr>
              <w:t>4,436,789</w:t>
            </w:r>
          </w:p>
        </w:tc>
        <w:tc>
          <w:tcPr>
            <w:tcW w:w="183" w:type="dxa"/>
          </w:tcPr>
          <w:p w14:paraId="62AD0B46" w14:textId="77777777" w:rsidR="00A33530" w:rsidRPr="00A33530" w:rsidRDefault="00A33530" w:rsidP="00A33530">
            <w:pPr>
              <w:pStyle w:val="acctfourfigures"/>
              <w:tabs>
                <w:tab w:val="clear" w:pos="765"/>
                <w:tab w:val="decimal" w:pos="1003"/>
              </w:tabs>
              <w:spacing w:line="240" w:lineRule="atLeast"/>
              <w:ind w:right="-77" w:firstLine="20"/>
              <w:rPr>
                <w:szCs w:val="22"/>
              </w:rPr>
            </w:pPr>
          </w:p>
        </w:tc>
        <w:tc>
          <w:tcPr>
            <w:tcW w:w="1359" w:type="dxa"/>
            <w:tcBorders>
              <w:bottom w:val="single" w:sz="4" w:space="0" w:color="auto"/>
            </w:tcBorders>
          </w:tcPr>
          <w:p w14:paraId="239678F6" w14:textId="24F4510A" w:rsidR="00A33530" w:rsidRPr="00A33530" w:rsidRDefault="00A33530" w:rsidP="00A33530">
            <w:pPr>
              <w:tabs>
                <w:tab w:val="decimal" w:pos="1003"/>
              </w:tabs>
              <w:ind w:right="-77"/>
              <w:rPr>
                <w:szCs w:val="22"/>
              </w:rPr>
            </w:pPr>
            <w:r w:rsidRPr="00A33530">
              <w:rPr>
                <w:szCs w:val="22"/>
              </w:rPr>
              <w:t>4,549,524</w:t>
            </w:r>
          </w:p>
        </w:tc>
        <w:tc>
          <w:tcPr>
            <w:tcW w:w="180" w:type="dxa"/>
          </w:tcPr>
          <w:p w14:paraId="5EAB4ADC" w14:textId="77777777" w:rsidR="00A33530" w:rsidRPr="00A33530" w:rsidRDefault="00A33530" w:rsidP="00A33530">
            <w:pPr>
              <w:pStyle w:val="acctfourfigures"/>
              <w:tabs>
                <w:tab w:val="clear" w:pos="765"/>
                <w:tab w:val="decimal" w:pos="1003"/>
              </w:tabs>
              <w:spacing w:line="240" w:lineRule="atLeast"/>
              <w:ind w:right="-77" w:firstLine="20"/>
              <w:rPr>
                <w:szCs w:val="22"/>
              </w:rPr>
            </w:pPr>
          </w:p>
        </w:tc>
        <w:tc>
          <w:tcPr>
            <w:tcW w:w="1258" w:type="dxa"/>
            <w:tcBorders>
              <w:bottom w:val="single" w:sz="4" w:space="0" w:color="auto"/>
            </w:tcBorders>
          </w:tcPr>
          <w:p w14:paraId="6C63BD6D" w14:textId="4BD5A4C1" w:rsidR="00A33530" w:rsidRPr="00A33530" w:rsidRDefault="00A33530" w:rsidP="00A33530">
            <w:pPr>
              <w:pStyle w:val="acctfourfigures"/>
              <w:tabs>
                <w:tab w:val="clear" w:pos="765"/>
                <w:tab w:val="decimal" w:pos="1003"/>
              </w:tabs>
              <w:spacing w:line="240" w:lineRule="atLeast"/>
              <w:ind w:right="-77" w:firstLine="20"/>
              <w:rPr>
                <w:szCs w:val="22"/>
              </w:rPr>
            </w:pPr>
            <w:r w:rsidRPr="00A33530">
              <w:rPr>
                <w:szCs w:val="22"/>
              </w:rPr>
              <w:t>3,541,671</w:t>
            </w:r>
          </w:p>
        </w:tc>
        <w:tc>
          <w:tcPr>
            <w:tcW w:w="178" w:type="dxa"/>
          </w:tcPr>
          <w:p w14:paraId="4966E0D4" w14:textId="77777777" w:rsidR="00A33530" w:rsidRPr="00A33530" w:rsidRDefault="00A33530" w:rsidP="00A33530">
            <w:pPr>
              <w:pStyle w:val="acctfourfigures"/>
              <w:tabs>
                <w:tab w:val="clear" w:pos="765"/>
                <w:tab w:val="decimal" w:pos="1003"/>
              </w:tabs>
              <w:spacing w:line="240" w:lineRule="atLeast"/>
              <w:ind w:right="-77" w:firstLine="20"/>
              <w:rPr>
                <w:szCs w:val="22"/>
              </w:rPr>
            </w:pPr>
          </w:p>
        </w:tc>
        <w:tc>
          <w:tcPr>
            <w:tcW w:w="1344" w:type="dxa"/>
            <w:tcBorders>
              <w:bottom w:val="single" w:sz="4" w:space="0" w:color="auto"/>
            </w:tcBorders>
          </w:tcPr>
          <w:p w14:paraId="0ACC03F4" w14:textId="5E1E5BD3" w:rsidR="00A33530" w:rsidRPr="00A33530" w:rsidRDefault="00A33530" w:rsidP="00A33530">
            <w:pPr>
              <w:tabs>
                <w:tab w:val="decimal" w:pos="1003"/>
              </w:tabs>
              <w:spacing w:line="240" w:lineRule="atLeast"/>
              <w:ind w:right="-77"/>
              <w:rPr>
                <w:szCs w:val="22"/>
              </w:rPr>
            </w:pPr>
            <w:r w:rsidRPr="00A33530">
              <w:rPr>
                <w:szCs w:val="22"/>
              </w:rPr>
              <w:t>3,615,414</w:t>
            </w:r>
          </w:p>
        </w:tc>
      </w:tr>
      <w:tr w:rsidR="00A33530" w:rsidRPr="001065CB" w14:paraId="3D9DAA45" w14:textId="77777777" w:rsidTr="00A33530">
        <w:trPr>
          <w:cantSplit/>
        </w:trPr>
        <w:tc>
          <w:tcPr>
            <w:tcW w:w="3600" w:type="dxa"/>
          </w:tcPr>
          <w:p w14:paraId="39510D30" w14:textId="28298D78" w:rsidR="00A33530" w:rsidRPr="001065CB" w:rsidRDefault="00A33530" w:rsidP="00A33530">
            <w:pPr>
              <w:spacing w:line="240" w:lineRule="atLeast"/>
              <w:rPr>
                <w:szCs w:val="22"/>
              </w:rPr>
            </w:pPr>
            <w:r w:rsidRPr="001065CB">
              <w:rPr>
                <w:b/>
                <w:bCs/>
                <w:szCs w:val="22"/>
              </w:rPr>
              <w:t>Total</w:t>
            </w:r>
          </w:p>
        </w:tc>
        <w:tc>
          <w:tcPr>
            <w:tcW w:w="1258" w:type="dxa"/>
            <w:tcBorders>
              <w:top w:val="single" w:sz="4" w:space="0" w:color="auto"/>
              <w:bottom w:val="double" w:sz="4" w:space="0" w:color="auto"/>
            </w:tcBorders>
          </w:tcPr>
          <w:p w14:paraId="7573CF83" w14:textId="7154FF44" w:rsidR="00A33530" w:rsidRPr="00A33530" w:rsidRDefault="00A33530" w:rsidP="00A33530">
            <w:pPr>
              <w:pStyle w:val="acctfourfigures"/>
              <w:tabs>
                <w:tab w:val="clear" w:pos="765"/>
                <w:tab w:val="decimal" w:pos="1003"/>
              </w:tabs>
              <w:spacing w:line="240" w:lineRule="atLeast"/>
              <w:ind w:right="-77" w:firstLine="20"/>
              <w:rPr>
                <w:b/>
                <w:bCs/>
                <w:szCs w:val="22"/>
              </w:rPr>
            </w:pPr>
            <w:r w:rsidRPr="00A33530">
              <w:rPr>
                <w:b/>
                <w:bCs/>
              </w:rPr>
              <w:t>4,436,789</w:t>
            </w:r>
          </w:p>
        </w:tc>
        <w:tc>
          <w:tcPr>
            <w:tcW w:w="183" w:type="dxa"/>
          </w:tcPr>
          <w:p w14:paraId="76ECD610" w14:textId="77777777" w:rsidR="00A33530" w:rsidRPr="00A33530" w:rsidRDefault="00A33530" w:rsidP="00A33530">
            <w:pPr>
              <w:pStyle w:val="acctfourfigures"/>
              <w:tabs>
                <w:tab w:val="clear" w:pos="765"/>
                <w:tab w:val="decimal" w:pos="1003"/>
              </w:tabs>
              <w:spacing w:line="240" w:lineRule="atLeast"/>
              <w:ind w:right="-77" w:firstLine="20"/>
              <w:rPr>
                <w:b/>
                <w:bCs/>
                <w:szCs w:val="22"/>
              </w:rPr>
            </w:pPr>
          </w:p>
        </w:tc>
        <w:tc>
          <w:tcPr>
            <w:tcW w:w="1359" w:type="dxa"/>
            <w:tcBorders>
              <w:top w:val="single" w:sz="4" w:space="0" w:color="auto"/>
              <w:bottom w:val="double" w:sz="4" w:space="0" w:color="auto"/>
            </w:tcBorders>
          </w:tcPr>
          <w:p w14:paraId="76DD1F37" w14:textId="64D1CF1C" w:rsidR="00A33530" w:rsidRPr="00A33530" w:rsidRDefault="00A33530" w:rsidP="00A33530">
            <w:pPr>
              <w:tabs>
                <w:tab w:val="decimal" w:pos="1003"/>
              </w:tabs>
              <w:ind w:right="-77"/>
              <w:rPr>
                <w:b/>
                <w:bCs/>
                <w:szCs w:val="22"/>
              </w:rPr>
            </w:pPr>
            <w:r w:rsidRPr="00A33530">
              <w:rPr>
                <w:b/>
                <w:bCs/>
              </w:rPr>
              <w:t>4,549,524</w:t>
            </w:r>
          </w:p>
        </w:tc>
        <w:tc>
          <w:tcPr>
            <w:tcW w:w="180" w:type="dxa"/>
          </w:tcPr>
          <w:p w14:paraId="1C03877B" w14:textId="77777777" w:rsidR="00A33530" w:rsidRPr="00A33530" w:rsidRDefault="00A33530" w:rsidP="00A33530">
            <w:pPr>
              <w:pStyle w:val="acctfourfigures"/>
              <w:tabs>
                <w:tab w:val="clear" w:pos="765"/>
                <w:tab w:val="decimal" w:pos="1003"/>
              </w:tabs>
              <w:spacing w:line="240" w:lineRule="atLeast"/>
              <w:ind w:right="-77" w:firstLine="20"/>
              <w:rPr>
                <w:b/>
                <w:bCs/>
                <w:szCs w:val="22"/>
              </w:rPr>
            </w:pPr>
          </w:p>
        </w:tc>
        <w:tc>
          <w:tcPr>
            <w:tcW w:w="1258" w:type="dxa"/>
            <w:tcBorders>
              <w:top w:val="single" w:sz="4" w:space="0" w:color="auto"/>
              <w:bottom w:val="double" w:sz="4" w:space="0" w:color="auto"/>
            </w:tcBorders>
          </w:tcPr>
          <w:p w14:paraId="4E712EF5" w14:textId="6003454E" w:rsidR="00A33530" w:rsidRPr="00A33530" w:rsidRDefault="00A33530" w:rsidP="00A33530">
            <w:pPr>
              <w:pStyle w:val="acctfourfigures"/>
              <w:tabs>
                <w:tab w:val="clear" w:pos="765"/>
                <w:tab w:val="decimal" w:pos="1003"/>
              </w:tabs>
              <w:spacing w:line="240" w:lineRule="atLeast"/>
              <w:ind w:right="-77" w:firstLine="20"/>
              <w:rPr>
                <w:b/>
                <w:bCs/>
                <w:szCs w:val="22"/>
              </w:rPr>
            </w:pPr>
            <w:r w:rsidRPr="00A33530">
              <w:rPr>
                <w:b/>
                <w:bCs/>
              </w:rPr>
              <w:t>3,561,021</w:t>
            </w:r>
          </w:p>
        </w:tc>
        <w:tc>
          <w:tcPr>
            <w:tcW w:w="178" w:type="dxa"/>
          </w:tcPr>
          <w:p w14:paraId="67234C76" w14:textId="77777777" w:rsidR="00A33530" w:rsidRPr="00A33530" w:rsidRDefault="00A33530" w:rsidP="00A33530">
            <w:pPr>
              <w:pStyle w:val="acctfourfigures"/>
              <w:tabs>
                <w:tab w:val="clear" w:pos="765"/>
                <w:tab w:val="decimal" w:pos="1003"/>
              </w:tabs>
              <w:spacing w:line="240" w:lineRule="atLeast"/>
              <w:ind w:right="-77" w:firstLine="20"/>
              <w:rPr>
                <w:b/>
                <w:bCs/>
                <w:szCs w:val="22"/>
              </w:rPr>
            </w:pPr>
          </w:p>
        </w:tc>
        <w:tc>
          <w:tcPr>
            <w:tcW w:w="1344" w:type="dxa"/>
            <w:tcBorders>
              <w:top w:val="single" w:sz="4" w:space="0" w:color="auto"/>
              <w:bottom w:val="double" w:sz="4" w:space="0" w:color="auto"/>
            </w:tcBorders>
          </w:tcPr>
          <w:p w14:paraId="50393471" w14:textId="78869CE5" w:rsidR="00A33530" w:rsidRPr="00A33530" w:rsidRDefault="00A33530" w:rsidP="00A33530">
            <w:pPr>
              <w:tabs>
                <w:tab w:val="decimal" w:pos="1003"/>
              </w:tabs>
              <w:spacing w:line="240" w:lineRule="atLeast"/>
              <w:ind w:right="-77"/>
              <w:rPr>
                <w:b/>
                <w:bCs/>
                <w:szCs w:val="22"/>
              </w:rPr>
            </w:pPr>
            <w:r w:rsidRPr="00A33530">
              <w:rPr>
                <w:b/>
                <w:bCs/>
              </w:rPr>
              <w:t>3,615,414</w:t>
            </w:r>
          </w:p>
        </w:tc>
      </w:tr>
      <w:tr w:rsidR="00072330" w:rsidRPr="001065CB" w14:paraId="6F35B0A8" w14:textId="77777777" w:rsidTr="00072330">
        <w:trPr>
          <w:cantSplit/>
        </w:trPr>
        <w:tc>
          <w:tcPr>
            <w:tcW w:w="3600" w:type="dxa"/>
          </w:tcPr>
          <w:p w14:paraId="787302A7" w14:textId="77777777" w:rsidR="00072330" w:rsidRPr="001065CB" w:rsidRDefault="00072330" w:rsidP="00072330">
            <w:pPr>
              <w:spacing w:line="240" w:lineRule="atLeast"/>
              <w:rPr>
                <w:szCs w:val="22"/>
              </w:rPr>
            </w:pPr>
          </w:p>
        </w:tc>
        <w:tc>
          <w:tcPr>
            <w:tcW w:w="1258" w:type="dxa"/>
            <w:tcBorders>
              <w:top w:val="double" w:sz="4" w:space="0" w:color="auto"/>
            </w:tcBorders>
          </w:tcPr>
          <w:p w14:paraId="6F39C909" w14:textId="77777777" w:rsidR="00072330" w:rsidRDefault="00072330" w:rsidP="00072330">
            <w:pPr>
              <w:pStyle w:val="acctfourfigures"/>
              <w:tabs>
                <w:tab w:val="clear" w:pos="765"/>
                <w:tab w:val="decimal" w:pos="1003"/>
              </w:tabs>
              <w:spacing w:line="240" w:lineRule="atLeast"/>
              <w:ind w:right="-77" w:firstLine="20"/>
              <w:rPr>
                <w:b/>
                <w:bCs/>
                <w:szCs w:val="22"/>
              </w:rPr>
            </w:pPr>
          </w:p>
        </w:tc>
        <w:tc>
          <w:tcPr>
            <w:tcW w:w="183" w:type="dxa"/>
          </w:tcPr>
          <w:p w14:paraId="16E24E97"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59" w:type="dxa"/>
            <w:tcBorders>
              <w:top w:val="double" w:sz="4" w:space="0" w:color="auto"/>
            </w:tcBorders>
          </w:tcPr>
          <w:p w14:paraId="02EDB520"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0" w:type="dxa"/>
          </w:tcPr>
          <w:p w14:paraId="744A3DED"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258" w:type="dxa"/>
            <w:tcBorders>
              <w:top w:val="double" w:sz="4" w:space="0" w:color="auto"/>
            </w:tcBorders>
          </w:tcPr>
          <w:p w14:paraId="5F369ADE" w14:textId="77777777" w:rsidR="00072330" w:rsidRDefault="00072330" w:rsidP="00072330">
            <w:pPr>
              <w:pStyle w:val="acctfourfigures"/>
              <w:tabs>
                <w:tab w:val="clear" w:pos="765"/>
                <w:tab w:val="decimal" w:pos="1003"/>
              </w:tabs>
              <w:spacing w:line="240" w:lineRule="atLeast"/>
              <w:ind w:right="-77" w:firstLine="20"/>
              <w:rPr>
                <w:b/>
                <w:bCs/>
                <w:szCs w:val="22"/>
              </w:rPr>
            </w:pPr>
          </w:p>
        </w:tc>
        <w:tc>
          <w:tcPr>
            <w:tcW w:w="178" w:type="dxa"/>
          </w:tcPr>
          <w:p w14:paraId="4CE02B76"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44" w:type="dxa"/>
            <w:tcBorders>
              <w:top w:val="double" w:sz="4" w:space="0" w:color="auto"/>
            </w:tcBorders>
          </w:tcPr>
          <w:p w14:paraId="4EF02E86"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r>
      <w:tr w:rsidR="00072330" w:rsidRPr="001065CB" w14:paraId="6A80A77C" w14:textId="77777777" w:rsidTr="00072330">
        <w:trPr>
          <w:cantSplit/>
        </w:trPr>
        <w:tc>
          <w:tcPr>
            <w:tcW w:w="3600" w:type="dxa"/>
          </w:tcPr>
          <w:p w14:paraId="72C6B7C5" w14:textId="25E35062" w:rsidR="00072330" w:rsidRPr="001065CB" w:rsidRDefault="00072330" w:rsidP="00072330">
            <w:pPr>
              <w:spacing w:line="240" w:lineRule="atLeast"/>
              <w:rPr>
                <w:szCs w:val="22"/>
              </w:rPr>
            </w:pPr>
            <w:r w:rsidRPr="00461B25">
              <w:rPr>
                <w:b/>
                <w:bCs/>
                <w:i/>
                <w:iCs/>
                <w:szCs w:val="22"/>
              </w:rPr>
              <w:t>Long-term loans</w:t>
            </w:r>
          </w:p>
        </w:tc>
        <w:tc>
          <w:tcPr>
            <w:tcW w:w="1258" w:type="dxa"/>
          </w:tcPr>
          <w:p w14:paraId="4C84F455" w14:textId="77777777" w:rsidR="00072330" w:rsidRDefault="00072330" w:rsidP="00072330">
            <w:pPr>
              <w:pStyle w:val="acctfourfigures"/>
              <w:tabs>
                <w:tab w:val="clear" w:pos="765"/>
                <w:tab w:val="decimal" w:pos="1003"/>
              </w:tabs>
              <w:spacing w:line="240" w:lineRule="atLeast"/>
              <w:ind w:right="-77" w:firstLine="20"/>
              <w:rPr>
                <w:b/>
                <w:bCs/>
                <w:szCs w:val="22"/>
              </w:rPr>
            </w:pPr>
          </w:p>
        </w:tc>
        <w:tc>
          <w:tcPr>
            <w:tcW w:w="183" w:type="dxa"/>
          </w:tcPr>
          <w:p w14:paraId="239E2CC9"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59" w:type="dxa"/>
          </w:tcPr>
          <w:p w14:paraId="0628CE93"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80" w:type="dxa"/>
          </w:tcPr>
          <w:p w14:paraId="66898FAD"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258" w:type="dxa"/>
          </w:tcPr>
          <w:p w14:paraId="4659DB7B" w14:textId="77777777" w:rsidR="00072330" w:rsidRDefault="00072330" w:rsidP="00072330">
            <w:pPr>
              <w:pStyle w:val="acctfourfigures"/>
              <w:tabs>
                <w:tab w:val="clear" w:pos="765"/>
                <w:tab w:val="decimal" w:pos="1003"/>
              </w:tabs>
              <w:spacing w:line="240" w:lineRule="atLeast"/>
              <w:ind w:right="-77" w:firstLine="20"/>
              <w:rPr>
                <w:b/>
                <w:bCs/>
                <w:szCs w:val="22"/>
              </w:rPr>
            </w:pPr>
          </w:p>
        </w:tc>
        <w:tc>
          <w:tcPr>
            <w:tcW w:w="178" w:type="dxa"/>
          </w:tcPr>
          <w:p w14:paraId="0045CC4A"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44" w:type="dxa"/>
          </w:tcPr>
          <w:p w14:paraId="10BAD4C1"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r>
      <w:tr w:rsidR="00072330" w:rsidRPr="001065CB" w14:paraId="263DE964" w14:textId="77777777" w:rsidTr="00072330">
        <w:trPr>
          <w:cantSplit/>
        </w:trPr>
        <w:tc>
          <w:tcPr>
            <w:tcW w:w="3600" w:type="dxa"/>
          </w:tcPr>
          <w:p w14:paraId="64A6312B" w14:textId="05D1F039" w:rsidR="00072330" w:rsidRPr="001065CB" w:rsidRDefault="00072330" w:rsidP="00072330">
            <w:pPr>
              <w:spacing w:line="240" w:lineRule="atLeast"/>
              <w:rPr>
                <w:szCs w:val="22"/>
              </w:rPr>
            </w:pPr>
            <w:r w:rsidRPr="00CE1D66">
              <w:rPr>
                <w:szCs w:val="22"/>
              </w:rPr>
              <w:t>Parent company</w:t>
            </w:r>
          </w:p>
        </w:tc>
        <w:tc>
          <w:tcPr>
            <w:tcW w:w="1258" w:type="dxa"/>
            <w:tcBorders>
              <w:bottom w:val="double" w:sz="4" w:space="0" w:color="auto"/>
            </w:tcBorders>
          </w:tcPr>
          <w:p w14:paraId="56B92AF7" w14:textId="258BD590" w:rsidR="00072330" w:rsidRDefault="00414DBC" w:rsidP="00072330">
            <w:pPr>
              <w:pStyle w:val="acctfourfigures"/>
              <w:tabs>
                <w:tab w:val="clear" w:pos="765"/>
                <w:tab w:val="decimal" w:pos="1003"/>
              </w:tabs>
              <w:spacing w:line="240" w:lineRule="atLeast"/>
              <w:ind w:right="-77" w:firstLine="20"/>
              <w:rPr>
                <w:b/>
                <w:bCs/>
                <w:szCs w:val="22"/>
              </w:rPr>
            </w:pPr>
            <w:r w:rsidRPr="00414DBC">
              <w:rPr>
                <w:b/>
                <w:bCs/>
                <w:szCs w:val="22"/>
              </w:rPr>
              <w:t>1,835,343</w:t>
            </w:r>
          </w:p>
        </w:tc>
        <w:tc>
          <w:tcPr>
            <w:tcW w:w="183" w:type="dxa"/>
          </w:tcPr>
          <w:p w14:paraId="18B23899"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59" w:type="dxa"/>
            <w:tcBorders>
              <w:bottom w:val="double" w:sz="4" w:space="0" w:color="auto"/>
            </w:tcBorders>
          </w:tcPr>
          <w:p w14:paraId="08320A85" w14:textId="35732864" w:rsidR="00072330" w:rsidRPr="001065CB" w:rsidRDefault="00072330" w:rsidP="00CD6AC4">
            <w:pPr>
              <w:tabs>
                <w:tab w:val="decimal" w:pos="1003"/>
              </w:tabs>
              <w:ind w:right="-77"/>
              <w:rPr>
                <w:b/>
                <w:bCs/>
                <w:szCs w:val="22"/>
              </w:rPr>
            </w:pPr>
            <w:r>
              <w:rPr>
                <w:b/>
                <w:bCs/>
                <w:szCs w:val="22"/>
              </w:rPr>
              <w:t>1,803,930</w:t>
            </w:r>
          </w:p>
        </w:tc>
        <w:tc>
          <w:tcPr>
            <w:tcW w:w="180" w:type="dxa"/>
          </w:tcPr>
          <w:p w14:paraId="02CA47FE"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258" w:type="dxa"/>
            <w:tcBorders>
              <w:bottom w:val="double" w:sz="4" w:space="0" w:color="auto"/>
            </w:tcBorders>
          </w:tcPr>
          <w:p w14:paraId="25388D2D" w14:textId="709A0AB5" w:rsidR="00072330" w:rsidRDefault="00414DBC" w:rsidP="00072330">
            <w:pPr>
              <w:pStyle w:val="acctfourfigures"/>
              <w:tabs>
                <w:tab w:val="clear" w:pos="765"/>
                <w:tab w:val="decimal" w:pos="1003"/>
              </w:tabs>
              <w:spacing w:line="240" w:lineRule="atLeast"/>
              <w:ind w:right="-77" w:firstLine="20"/>
              <w:rPr>
                <w:b/>
                <w:bCs/>
                <w:szCs w:val="22"/>
              </w:rPr>
            </w:pPr>
            <w:r w:rsidRPr="00414DBC">
              <w:rPr>
                <w:b/>
                <w:bCs/>
                <w:szCs w:val="22"/>
              </w:rPr>
              <w:t>1,835,343</w:t>
            </w:r>
          </w:p>
        </w:tc>
        <w:tc>
          <w:tcPr>
            <w:tcW w:w="178" w:type="dxa"/>
          </w:tcPr>
          <w:p w14:paraId="058CD025" w14:textId="77777777" w:rsidR="00072330" w:rsidRPr="001065CB" w:rsidRDefault="00072330" w:rsidP="00072330">
            <w:pPr>
              <w:pStyle w:val="acctfourfigures"/>
              <w:tabs>
                <w:tab w:val="clear" w:pos="765"/>
                <w:tab w:val="decimal" w:pos="1003"/>
              </w:tabs>
              <w:spacing w:line="240" w:lineRule="atLeast"/>
              <w:ind w:right="-77" w:firstLine="20"/>
              <w:rPr>
                <w:b/>
                <w:bCs/>
                <w:szCs w:val="22"/>
              </w:rPr>
            </w:pPr>
          </w:p>
        </w:tc>
        <w:tc>
          <w:tcPr>
            <w:tcW w:w="1344" w:type="dxa"/>
            <w:tcBorders>
              <w:bottom w:val="double" w:sz="4" w:space="0" w:color="auto"/>
            </w:tcBorders>
          </w:tcPr>
          <w:p w14:paraId="0619C8ED" w14:textId="0FA5A9C5" w:rsidR="00072330" w:rsidRPr="001065CB" w:rsidRDefault="00072330" w:rsidP="00AF64D8">
            <w:pPr>
              <w:tabs>
                <w:tab w:val="decimal" w:pos="1003"/>
              </w:tabs>
              <w:spacing w:line="240" w:lineRule="atLeast"/>
              <w:ind w:right="-77"/>
              <w:rPr>
                <w:b/>
                <w:bCs/>
                <w:szCs w:val="22"/>
              </w:rPr>
            </w:pPr>
            <w:r>
              <w:rPr>
                <w:b/>
                <w:bCs/>
                <w:szCs w:val="22"/>
              </w:rPr>
              <w:t>1,803,930</w:t>
            </w:r>
          </w:p>
        </w:tc>
      </w:tr>
    </w:tbl>
    <w:p w14:paraId="6720234D" w14:textId="20BD7752" w:rsidR="003A097F" w:rsidRDefault="003A097F">
      <w:pPr>
        <w:spacing w:line="240" w:lineRule="auto"/>
        <w:rPr>
          <w:b/>
          <w:bCs/>
          <w:szCs w:val="22"/>
        </w:rPr>
      </w:pPr>
    </w:p>
    <w:p w14:paraId="1F974441" w14:textId="0943D8A0" w:rsidR="00295D05" w:rsidRPr="00295D05" w:rsidRDefault="00295D05" w:rsidP="00295D05">
      <w:pPr>
        <w:spacing w:line="240" w:lineRule="atLeast"/>
        <w:ind w:left="540"/>
        <w:jc w:val="thaiDistribute"/>
        <w:rPr>
          <w:b/>
          <w:bCs/>
          <w:i/>
          <w:iCs/>
          <w:szCs w:val="22"/>
        </w:rPr>
      </w:pPr>
      <w:r w:rsidRPr="00295D05">
        <w:rPr>
          <w:b/>
          <w:bCs/>
          <w:i/>
          <w:iCs/>
          <w:szCs w:val="22"/>
        </w:rPr>
        <w:t>Significant agreements with related parties</w:t>
      </w:r>
    </w:p>
    <w:p w14:paraId="02D81CC6" w14:textId="37D4955F" w:rsidR="00295D05" w:rsidRDefault="00295D05">
      <w:pPr>
        <w:spacing w:line="240" w:lineRule="auto"/>
        <w:rPr>
          <w:b/>
          <w:bCs/>
          <w:szCs w:val="22"/>
        </w:rPr>
      </w:pPr>
    </w:p>
    <w:p w14:paraId="71733541" w14:textId="4B984FD4" w:rsidR="00295D05" w:rsidRPr="00295D05" w:rsidRDefault="00295D05" w:rsidP="00295D05">
      <w:pPr>
        <w:autoSpaceDE w:val="0"/>
        <w:autoSpaceDN w:val="0"/>
        <w:adjustRightInd w:val="0"/>
        <w:spacing w:line="240" w:lineRule="auto"/>
        <w:ind w:left="540"/>
        <w:jc w:val="both"/>
        <w:rPr>
          <w:szCs w:val="22"/>
        </w:rPr>
      </w:pPr>
      <w:r w:rsidRPr="00295D05">
        <w:rPr>
          <w:szCs w:val="22"/>
        </w:rPr>
        <w:t xml:space="preserve">On 10 November 2021, CPN Pattaya Co., Ltd., a major shareholder of the Company, extend the Loan Agreement with the Company in which the agreement length is not exceeding 2 years from the transaction date, the credit lines are </w:t>
      </w:r>
      <w:r w:rsidR="00BD08A7">
        <w:rPr>
          <w:szCs w:val="22"/>
        </w:rPr>
        <w:t xml:space="preserve">Baht </w:t>
      </w:r>
      <w:r w:rsidRPr="00295D05">
        <w:rPr>
          <w:szCs w:val="22"/>
        </w:rPr>
        <w:t>2,500 million and the interest rate is not exceeding 4% per annum and not exceeding the interest rate given by the external funding under the same condition and amount which the Company receives from CPN Pattaya Co., Ltd.</w:t>
      </w:r>
    </w:p>
    <w:p w14:paraId="4C1F9EED" w14:textId="2ACDAE3A" w:rsidR="00295D05" w:rsidRDefault="00295D05">
      <w:pPr>
        <w:spacing w:line="240" w:lineRule="auto"/>
        <w:rPr>
          <w:b/>
          <w:bCs/>
          <w:szCs w:val="22"/>
        </w:rPr>
      </w:pPr>
      <w:r>
        <w:rPr>
          <w:b/>
          <w:bCs/>
          <w:szCs w:val="22"/>
        </w:rPr>
        <w:br w:type="page"/>
      </w:r>
    </w:p>
    <w:p w14:paraId="36E1CB14" w14:textId="09751E64" w:rsidR="00B8416D" w:rsidRPr="00AB2A08" w:rsidRDefault="0095551B" w:rsidP="00EF12FF">
      <w:pPr>
        <w:pStyle w:val="index"/>
        <w:numPr>
          <w:ilvl w:val="0"/>
          <w:numId w:val="9"/>
        </w:numPr>
        <w:spacing w:after="0" w:line="240" w:lineRule="atLeast"/>
        <w:ind w:left="540" w:hanging="540"/>
        <w:rPr>
          <w:b/>
          <w:bCs/>
          <w:sz w:val="24"/>
          <w:szCs w:val="24"/>
        </w:rPr>
      </w:pPr>
      <w:r w:rsidRPr="00AB2A08">
        <w:rPr>
          <w:b/>
          <w:bCs/>
          <w:sz w:val="24"/>
          <w:szCs w:val="24"/>
        </w:rPr>
        <w:lastRenderedPageBreak/>
        <w:t>Real estate projects development for sale</w:t>
      </w:r>
    </w:p>
    <w:p w14:paraId="0F389E07" w14:textId="7365CEE5" w:rsidR="00B8416D" w:rsidRPr="00E6445F" w:rsidRDefault="00B8416D" w:rsidP="00B8416D">
      <w:pPr>
        <w:rPr>
          <w:sz w:val="20"/>
        </w:rPr>
      </w:pPr>
    </w:p>
    <w:tbl>
      <w:tblPr>
        <w:tblW w:w="9360" w:type="dxa"/>
        <w:tblInd w:w="450" w:type="dxa"/>
        <w:tblLayout w:type="fixed"/>
        <w:tblLook w:val="0000" w:firstRow="0" w:lastRow="0" w:firstColumn="0" w:lastColumn="0" w:noHBand="0" w:noVBand="0"/>
      </w:tblPr>
      <w:tblGrid>
        <w:gridCol w:w="3151"/>
        <w:gridCol w:w="449"/>
        <w:gridCol w:w="1260"/>
        <w:gridCol w:w="270"/>
        <w:gridCol w:w="1265"/>
        <w:gridCol w:w="275"/>
        <w:gridCol w:w="1164"/>
        <w:gridCol w:w="268"/>
        <w:gridCol w:w="1258"/>
      </w:tblGrid>
      <w:tr w:rsidR="00F4775D" w:rsidRPr="00461B25" w14:paraId="7937B60C" w14:textId="77777777" w:rsidTr="00072330">
        <w:trPr>
          <w:tblHeader/>
        </w:trPr>
        <w:tc>
          <w:tcPr>
            <w:tcW w:w="1683" w:type="pct"/>
          </w:tcPr>
          <w:p w14:paraId="34BEC655" w14:textId="77777777" w:rsidR="00F4775D" w:rsidRPr="008A25C8" w:rsidRDefault="00F4775D" w:rsidP="008A25C8">
            <w:pPr>
              <w:spacing w:line="240" w:lineRule="atLeast"/>
              <w:rPr>
                <w:rFonts w:cstheme="minorBidi"/>
                <w:b/>
                <w:bCs/>
                <w:szCs w:val="28"/>
                <w:cs/>
                <w:lang w:bidi="th-TH"/>
              </w:rPr>
            </w:pPr>
          </w:p>
        </w:tc>
        <w:tc>
          <w:tcPr>
            <w:tcW w:w="240" w:type="pct"/>
          </w:tcPr>
          <w:p w14:paraId="6DEDC65F" w14:textId="7808F473" w:rsidR="00F4775D" w:rsidRPr="00461B25" w:rsidRDefault="00F4775D" w:rsidP="008A25C8">
            <w:pPr>
              <w:pStyle w:val="BodyText"/>
              <w:spacing w:after="0" w:line="240" w:lineRule="atLeast"/>
              <w:ind w:left="-108" w:right="-88"/>
              <w:jc w:val="center"/>
              <w:rPr>
                <w:b/>
                <w:bCs/>
                <w:szCs w:val="22"/>
              </w:rPr>
            </w:pPr>
          </w:p>
        </w:tc>
        <w:tc>
          <w:tcPr>
            <w:tcW w:w="1493" w:type="pct"/>
            <w:gridSpan w:val="3"/>
          </w:tcPr>
          <w:p w14:paraId="15CB8BB0" w14:textId="0A96C934" w:rsidR="00F4775D" w:rsidRPr="00461B25" w:rsidRDefault="00F4775D" w:rsidP="008A25C8">
            <w:pPr>
              <w:pStyle w:val="BodyText"/>
              <w:spacing w:after="0" w:line="240" w:lineRule="atLeast"/>
              <w:ind w:left="-108" w:right="-88"/>
              <w:jc w:val="center"/>
              <w:rPr>
                <w:b/>
                <w:bCs/>
                <w:szCs w:val="22"/>
              </w:rPr>
            </w:pPr>
            <w:r w:rsidRPr="00461B25">
              <w:rPr>
                <w:b/>
                <w:bCs/>
                <w:szCs w:val="22"/>
              </w:rPr>
              <w:t>Consolidated</w:t>
            </w:r>
          </w:p>
        </w:tc>
        <w:tc>
          <w:tcPr>
            <w:tcW w:w="147" w:type="pct"/>
          </w:tcPr>
          <w:p w14:paraId="3CBAAC7D" w14:textId="77777777" w:rsidR="00F4775D" w:rsidRPr="00461B25" w:rsidRDefault="00F4775D" w:rsidP="008A25C8">
            <w:pPr>
              <w:pStyle w:val="BodyText"/>
              <w:spacing w:after="0" w:line="240" w:lineRule="atLeast"/>
              <w:ind w:left="-108" w:right="-88"/>
              <w:jc w:val="center"/>
              <w:rPr>
                <w:b/>
                <w:bCs/>
                <w:szCs w:val="22"/>
              </w:rPr>
            </w:pPr>
          </w:p>
        </w:tc>
        <w:tc>
          <w:tcPr>
            <w:tcW w:w="1437" w:type="pct"/>
            <w:gridSpan w:val="3"/>
          </w:tcPr>
          <w:p w14:paraId="6078112C" w14:textId="77777777" w:rsidR="00F4775D" w:rsidRPr="00461B25" w:rsidRDefault="00F4775D" w:rsidP="008A25C8">
            <w:pPr>
              <w:pStyle w:val="BodyText"/>
              <w:spacing w:after="0" w:line="240" w:lineRule="atLeast"/>
              <w:ind w:left="-108" w:right="-88"/>
              <w:jc w:val="center"/>
              <w:rPr>
                <w:b/>
                <w:bCs/>
                <w:szCs w:val="22"/>
              </w:rPr>
            </w:pPr>
            <w:r w:rsidRPr="00461B25">
              <w:rPr>
                <w:b/>
                <w:bCs/>
                <w:szCs w:val="22"/>
              </w:rPr>
              <w:t>Separate</w:t>
            </w:r>
          </w:p>
        </w:tc>
      </w:tr>
      <w:tr w:rsidR="00F4775D" w:rsidRPr="00461B25" w14:paraId="20BBF76B" w14:textId="77777777" w:rsidTr="00072330">
        <w:trPr>
          <w:tblHeader/>
        </w:trPr>
        <w:tc>
          <w:tcPr>
            <w:tcW w:w="1683" w:type="pct"/>
          </w:tcPr>
          <w:p w14:paraId="694FEE3B" w14:textId="77777777" w:rsidR="00F4775D" w:rsidRPr="00461B25" w:rsidRDefault="00F4775D" w:rsidP="008A25C8">
            <w:pPr>
              <w:spacing w:line="240" w:lineRule="atLeast"/>
              <w:rPr>
                <w:b/>
                <w:bCs/>
                <w:szCs w:val="22"/>
              </w:rPr>
            </w:pPr>
          </w:p>
        </w:tc>
        <w:tc>
          <w:tcPr>
            <w:tcW w:w="240" w:type="pct"/>
          </w:tcPr>
          <w:p w14:paraId="7E4D3900" w14:textId="3D9989CF" w:rsidR="00F4775D" w:rsidRPr="00461B25" w:rsidRDefault="00F4775D" w:rsidP="008A25C8">
            <w:pPr>
              <w:pStyle w:val="BodyText"/>
              <w:spacing w:after="0" w:line="240" w:lineRule="atLeast"/>
              <w:ind w:left="-108" w:right="-88"/>
              <w:jc w:val="center"/>
              <w:rPr>
                <w:b/>
                <w:bCs/>
                <w:szCs w:val="22"/>
              </w:rPr>
            </w:pPr>
          </w:p>
        </w:tc>
        <w:tc>
          <w:tcPr>
            <w:tcW w:w="1493" w:type="pct"/>
            <w:gridSpan w:val="3"/>
          </w:tcPr>
          <w:p w14:paraId="3A7341A6" w14:textId="46488FE2" w:rsidR="00F4775D" w:rsidRPr="00461B25" w:rsidRDefault="00F4775D" w:rsidP="008A25C8">
            <w:pPr>
              <w:pStyle w:val="BodyText"/>
              <w:spacing w:after="0" w:line="240" w:lineRule="atLeast"/>
              <w:ind w:left="-108" w:right="-88"/>
              <w:jc w:val="center"/>
              <w:rPr>
                <w:b/>
                <w:bCs/>
                <w:szCs w:val="22"/>
              </w:rPr>
            </w:pPr>
            <w:r w:rsidRPr="00461B25">
              <w:rPr>
                <w:b/>
                <w:bCs/>
                <w:szCs w:val="22"/>
              </w:rPr>
              <w:t>financial statements</w:t>
            </w:r>
          </w:p>
        </w:tc>
        <w:tc>
          <w:tcPr>
            <w:tcW w:w="147" w:type="pct"/>
          </w:tcPr>
          <w:p w14:paraId="72AA4C93" w14:textId="77777777" w:rsidR="00F4775D" w:rsidRPr="00461B25" w:rsidRDefault="00F4775D" w:rsidP="008A25C8">
            <w:pPr>
              <w:pStyle w:val="BodyText"/>
              <w:spacing w:after="0" w:line="240" w:lineRule="atLeast"/>
              <w:ind w:left="-108" w:right="-88"/>
              <w:jc w:val="center"/>
              <w:rPr>
                <w:b/>
                <w:bCs/>
                <w:szCs w:val="22"/>
              </w:rPr>
            </w:pPr>
          </w:p>
        </w:tc>
        <w:tc>
          <w:tcPr>
            <w:tcW w:w="1437" w:type="pct"/>
            <w:gridSpan w:val="3"/>
          </w:tcPr>
          <w:p w14:paraId="0A48AA5A" w14:textId="77777777" w:rsidR="00F4775D" w:rsidRPr="00461B25" w:rsidRDefault="00F4775D" w:rsidP="008A25C8">
            <w:pPr>
              <w:pStyle w:val="BodyText"/>
              <w:spacing w:after="0" w:line="240" w:lineRule="atLeast"/>
              <w:ind w:left="-108" w:right="-88"/>
              <w:jc w:val="center"/>
              <w:rPr>
                <w:b/>
                <w:bCs/>
                <w:szCs w:val="22"/>
              </w:rPr>
            </w:pPr>
            <w:r w:rsidRPr="00461B25">
              <w:rPr>
                <w:b/>
                <w:bCs/>
                <w:szCs w:val="22"/>
              </w:rPr>
              <w:t>financial statements</w:t>
            </w:r>
          </w:p>
        </w:tc>
      </w:tr>
      <w:tr w:rsidR="00072330" w:rsidRPr="00461B25" w14:paraId="1FB19699" w14:textId="77777777" w:rsidTr="00072330">
        <w:trPr>
          <w:tblHeader/>
        </w:trPr>
        <w:tc>
          <w:tcPr>
            <w:tcW w:w="1683" w:type="pct"/>
          </w:tcPr>
          <w:p w14:paraId="58E676A0" w14:textId="77777777" w:rsidR="00072330" w:rsidRPr="00461B25" w:rsidRDefault="00072330" w:rsidP="00072330">
            <w:pPr>
              <w:pStyle w:val="BodyText"/>
              <w:spacing w:after="0" w:line="240" w:lineRule="atLeast"/>
              <w:rPr>
                <w:b/>
                <w:bCs/>
                <w:szCs w:val="22"/>
              </w:rPr>
            </w:pPr>
          </w:p>
        </w:tc>
        <w:tc>
          <w:tcPr>
            <w:tcW w:w="240" w:type="pct"/>
          </w:tcPr>
          <w:p w14:paraId="1C61C047" w14:textId="77777777" w:rsidR="00072330" w:rsidRPr="00461B25" w:rsidRDefault="00072330" w:rsidP="00072330">
            <w:pPr>
              <w:pStyle w:val="BodyText"/>
              <w:spacing w:after="0" w:line="240" w:lineRule="atLeast"/>
              <w:ind w:right="-90"/>
              <w:jc w:val="center"/>
              <w:rPr>
                <w:b/>
                <w:bCs/>
                <w:i/>
                <w:iCs/>
                <w:szCs w:val="22"/>
              </w:rPr>
            </w:pPr>
          </w:p>
        </w:tc>
        <w:tc>
          <w:tcPr>
            <w:tcW w:w="673" w:type="pct"/>
          </w:tcPr>
          <w:p w14:paraId="6D1A29B3" w14:textId="4E08E49D" w:rsidR="00072330" w:rsidRDefault="00072330" w:rsidP="00072330">
            <w:pPr>
              <w:spacing w:line="240" w:lineRule="atLeast"/>
              <w:ind w:left="-170" w:right="-135"/>
              <w:jc w:val="center"/>
              <w:rPr>
                <w:bCs/>
                <w:szCs w:val="22"/>
              </w:rPr>
            </w:pPr>
            <w:r>
              <w:rPr>
                <w:bCs/>
                <w:szCs w:val="22"/>
              </w:rPr>
              <w:t>30 June</w:t>
            </w:r>
          </w:p>
        </w:tc>
        <w:tc>
          <w:tcPr>
            <w:tcW w:w="144" w:type="pct"/>
          </w:tcPr>
          <w:p w14:paraId="1FBEA3ED" w14:textId="77777777" w:rsidR="00072330" w:rsidRPr="00461B25" w:rsidRDefault="00072330" w:rsidP="00072330">
            <w:pPr>
              <w:spacing w:line="240" w:lineRule="atLeast"/>
              <w:ind w:left="-170" w:right="-135"/>
              <w:jc w:val="center"/>
              <w:rPr>
                <w:szCs w:val="22"/>
              </w:rPr>
            </w:pPr>
          </w:p>
        </w:tc>
        <w:tc>
          <w:tcPr>
            <w:tcW w:w="676" w:type="pct"/>
          </w:tcPr>
          <w:p w14:paraId="6FA38426" w14:textId="453DBA8B" w:rsidR="00072330" w:rsidRDefault="00072330" w:rsidP="00072330">
            <w:pPr>
              <w:spacing w:line="240" w:lineRule="atLeast"/>
              <w:ind w:left="-170" w:right="-135"/>
              <w:jc w:val="center"/>
              <w:rPr>
                <w:bCs/>
                <w:szCs w:val="22"/>
              </w:rPr>
            </w:pPr>
            <w:r>
              <w:rPr>
                <w:bCs/>
                <w:szCs w:val="22"/>
              </w:rPr>
              <w:t>31 December</w:t>
            </w:r>
          </w:p>
        </w:tc>
        <w:tc>
          <w:tcPr>
            <w:tcW w:w="147" w:type="pct"/>
          </w:tcPr>
          <w:p w14:paraId="6F11A9D3" w14:textId="77777777" w:rsidR="00072330" w:rsidRPr="00461B25" w:rsidRDefault="00072330" w:rsidP="00072330">
            <w:pPr>
              <w:spacing w:line="240" w:lineRule="atLeast"/>
              <w:ind w:left="-170" w:right="-135"/>
              <w:jc w:val="center"/>
              <w:rPr>
                <w:szCs w:val="22"/>
              </w:rPr>
            </w:pPr>
          </w:p>
        </w:tc>
        <w:tc>
          <w:tcPr>
            <w:tcW w:w="622" w:type="pct"/>
          </w:tcPr>
          <w:p w14:paraId="13AD05F5" w14:textId="46C05DD5" w:rsidR="00072330" w:rsidRDefault="00072330" w:rsidP="00072330">
            <w:pPr>
              <w:spacing w:line="240" w:lineRule="atLeast"/>
              <w:ind w:left="-170" w:right="-135"/>
              <w:jc w:val="center"/>
              <w:rPr>
                <w:bCs/>
                <w:szCs w:val="22"/>
              </w:rPr>
            </w:pPr>
            <w:r>
              <w:rPr>
                <w:bCs/>
                <w:szCs w:val="22"/>
              </w:rPr>
              <w:t>30 June</w:t>
            </w:r>
          </w:p>
        </w:tc>
        <w:tc>
          <w:tcPr>
            <w:tcW w:w="143" w:type="pct"/>
          </w:tcPr>
          <w:p w14:paraId="6FCA36AF" w14:textId="77777777" w:rsidR="00072330" w:rsidRPr="00461B25" w:rsidRDefault="00072330" w:rsidP="00072330">
            <w:pPr>
              <w:spacing w:line="240" w:lineRule="atLeast"/>
              <w:ind w:left="-170" w:right="-135"/>
              <w:jc w:val="center"/>
              <w:rPr>
                <w:szCs w:val="22"/>
              </w:rPr>
            </w:pPr>
          </w:p>
        </w:tc>
        <w:tc>
          <w:tcPr>
            <w:tcW w:w="672" w:type="pct"/>
          </w:tcPr>
          <w:p w14:paraId="3BA0B7A2" w14:textId="655704E7" w:rsidR="00072330" w:rsidRDefault="00072330" w:rsidP="00072330">
            <w:pPr>
              <w:spacing w:line="240" w:lineRule="atLeast"/>
              <w:ind w:left="-170" w:right="-135"/>
              <w:jc w:val="center"/>
              <w:rPr>
                <w:bCs/>
                <w:szCs w:val="22"/>
              </w:rPr>
            </w:pPr>
            <w:r>
              <w:rPr>
                <w:bCs/>
                <w:szCs w:val="22"/>
              </w:rPr>
              <w:t>31 December</w:t>
            </w:r>
          </w:p>
        </w:tc>
      </w:tr>
      <w:tr w:rsidR="00072330" w:rsidRPr="00461B25" w14:paraId="1CED39A0" w14:textId="77777777" w:rsidTr="00072330">
        <w:trPr>
          <w:tblHeader/>
        </w:trPr>
        <w:tc>
          <w:tcPr>
            <w:tcW w:w="1683" w:type="pct"/>
          </w:tcPr>
          <w:p w14:paraId="660F8A9A" w14:textId="77777777" w:rsidR="00072330" w:rsidRPr="00461B25" w:rsidRDefault="00072330" w:rsidP="00072330">
            <w:pPr>
              <w:pStyle w:val="BodyText"/>
              <w:spacing w:after="0" w:line="240" w:lineRule="atLeast"/>
              <w:rPr>
                <w:b/>
                <w:bCs/>
                <w:szCs w:val="22"/>
              </w:rPr>
            </w:pPr>
          </w:p>
        </w:tc>
        <w:tc>
          <w:tcPr>
            <w:tcW w:w="240" w:type="pct"/>
          </w:tcPr>
          <w:p w14:paraId="7D4521C4" w14:textId="77777777" w:rsidR="00072330" w:rsidRPr="00461B25" w:rsidRDefault="00072330" w:rsidP="00072330">
            <w:pPr>
              <w:pStyle w:val="BodyText"/>
              <w:spacing w:after="0" w:line="240" w:lineRule="atLeast"/>
              <w:ind w:right="-90"/>
              <w:jc w:val="center"/>
              <w:rPr>
                <w:b/>
                <w:bCs/>
                <w:i/>
                <w:iCs/>
                <w:szCs w:val="22"/>
              </w:rPr>
            </w:pPr>
          </w:p>
        </w:tc>
        <w:tc>
          <w:tcPr>
            <w:tcW w:w="673" w:type="pct"/>
          </w:tcPr>
          <w:p w14:paraId="602D44A7" w14:textId="6F55E1ED" w:rsidR="00072330" w:rsidRPr="00461B25" w:rsidRDefault="00072330" w:rsidP="00072330">
            <w:pPr>
              <w:spacing w:line="240" w:lineRule="atLeast"/>
              <w:ind w:left="-170" w:right="-135"/>
              <w:jc w:val="center"/>
              <w:rPr>
                <w:szCs w:val="22"/>
                <w:rtl/>
                <w:cs/>
              </w:rPr>
            </w:pPr>
            <w:r>
              <w:rPr>
                <w:bCs/>
                <w:szCs w:val="22"/>
              </w:rPr>
              <w:t>2023</w:t>
            </w:r>
          </w:p>
        </w:tc>
        <w:tc>
          <w:tcPr>
            <w:tcW w:w="144" w:type="pct"/>
          </w:tcPr>
          <w:p w14:paraId="43AF9C99" w14:textId="77777777" w:rsidR="00072330" w:rsidRPr="00461B25" w:rsidRDefault="00072330" w:rsidP="00072330">
            <w:pPr>
              <w:spacing w:line="240" w:lineRule="atLeast"/>
              <w:ind w:left="-170" w:right="-135"/>
              <w:jc w:val="center"/>
              <w:rPr>
                <w:szCs w:val="22"/>
              </w:rPr>
            </w:pPr>
          </w:p>
        </w:tc>
        <w:tc>
          <w:tcPr>
            <w:tcW w:w="676" w:type="pct"/>
          </w:tcPr>
          <w:p w14:paraId="431782EE" w14:textId="5D8DB34E" w:rsidR="00072330" w:rsidRPr="00461B25" w:rsidRDefault="00072330" w:rsidP="00072330">
            <w:pPr>
              <w:spacing w:line="240" w:lineRule="atLeast"/>
              <w:ind w:left="-170" w:right="-135"/>
              <w:jc w:val="center"/>
              <w:rPr>
                <w:szCs w:val="22"/>
                <w:rtl/>
                <w:cs/>
              </w:rPr>
            </w:pPr>
            <w:r>
              <w:rPr>
                <w:bCs/>
                <w:szCs w:val="22"/>
              </w:rPr>
              <w:t>2022</w:t>
            </w:r>
          </w:p>
        </w:tc>
        <w:tc>
          <w:tcPr>
            <w:tcW w:w="147" w:type="pct"/>
          </w:tcPr>
          <w:p w14:paraId="7806CD22" w14:textId="77777777" w:rsidR="00072330" w:rsidRPr="00461B25" w:rsidRDefault="00072330" w:rsidP="00072330">
            <w:pPr>
              <w:spacing w:line="240" w:lineRule="atLeast"/>
              <w:ind w:left="-170" w:right="-135"/>
              <w:jc w:val="center"/>
              <w:rPr>
                <w:szCs w:val="22"/>
              </w:rPr>
            </w:pPr>
          </w:p>
        </w:tc>
        <w:tc>
          <w:tcPr>
            <w:tcW w:w="622" w:type="pct"/>
          </w:tcPr>
          <w:p w14:paraId="37F8880A" w14:textId="03770470" w:rsidR="00072330" w:rsidRPr="00461B25" w:rsidRDefault="00072330" w:rsidP="00072330">
            <w:pPr>
              <w:spacing w:line="240" w:lineRule="atLeast"/>
              <w:ind w:left="-170" w:right="-135"/>
              <w:jc w:val="center"/>
              <w:rPr>
                <w:szCs w:val="22"/>
                <w:rtl/>
                <w:cs/>
              </w:rPr>
            </w:pPr>
            <w:r>
              <w:rPr>
                <w:bCs/>
                <w:szCs w:val="22"/>
              </w:rPr>
              <w:t>2023</w:t>
            </w:r>
          </w:p>
        </w:tc>
        <w:tc>
          <w:tcPr>
            <w:tcW w:w="143" w:type="pct"/>
          </w:tcPr>
          <w:p w14:paraId="5487B6AE" w14:textId="77777777" w:rsidR="00072330" w:rsidRPr="00461B25" w:rsidRDefault="00072330" w:rsidP="00072330">
            <w:pPr>
              <w:spacing w:line="240" w:lineRule="atLeast"/>
              <w:ind w:left="-170" w:right="-135"/>
              <w:jc w:val="center"/>
              <w:rPr>
                <w:szCs w:val="22"/>
              </w:rPr>
            </w:pPr>
          </w:p>
        </w:tc>
        <w:tc>
          <w:tcPr>
            <w:tcW w:w="672" w:type="pct"/>
          </w:tcPr>
          <w:p w14:paraId="75782340" w14:textId="59D4F476" w:rsidR="00072330" w:rsidRPr="00461B25" w:rsidRDefault="00072330" w:rsidP="00072330">
            <w:pPr>
              <w:spacing w:line="240" w:lineRule="atLeast"/>
              <w:ind w:left="-170" w:right="-135"/>
              <w:jc w:val="center"/>
              <w:rPr>
                <w:szCs w:val="22"/>
                <w:rtl/>
                <w:cs/>
              </w:rPr>
            </w:pPr>
            <w:r>
              <w:rPr>
                <w:bCs/>
                <w:szCs w:val="22"/>
              </w:rPr>
              <w:t>2022</w:t>
            </w:r>
          </w:p>
        </w:tc>
      </w:tr>
      <w:tr w:rsidR="00072330" w:rsidRPr="00461B25" w14:paraId="3F1DB563" w14:textId="77777777" w:rsidTr="00072330">
        <w:trPr>
          <w:tblHeader/>
        </w:trPr>
        <w:tc>
          <w:tcPr>
            <w:tcW w:w="1683" w:type="pct"/>
          </w:tcPr>
          <w:p w14:paraId="53C86DD7" w14:textId="77777777" w:rsidR="00072330" w:rsidRPr="00461B25" w:rsidRDefault="00072330" w:rsidP="00072330">
            <w:pPr>
              <w:pStyle w:val="BodyText"/>
              <w:spacing w:after="0" w:line="240" w:lineRule="atLeast"/>
              <w:rPr>
                <w:b/>
                <w:bCs/>
                <w:szCs w:val="22"/>
              </w:rPr>
            </w:pPr>
          </w:p>
        </w:tc>
        <w:tc>
          <w:tcPr>
            <w:tcW w:w="240" w:type="pct"/>
          </w:tcPr>
          <w:p w14:paraId="109EC291" w14:textId="1B321239" w:rsidR="00072330" w:rsidRPr="00461B25" w:rsidRDefault="00072330" w:rsidP="00072330">
            <w:pPr>
              <w:pStyle w:val="BodyText"/>
              <w:spacing w:after="0" w:line="240" w:lineRule="atLeast"/>
              <w:ind w:left="-108" w:right="-88"/>
              <w:jc w:val="center"/>
              <w:rPr>
                <w:szCs w:val="22"/>
              </w:rPr>
            </w:pPr>
          </w:p>
        </w:tc>
        <w:tc>
          <w:tcPr>
            <w:tcW w:w="3077" w:type="pct"/>
            <w:gridSpan w:val="7"/>
          </w:tcPr>
          <w:p w14:paraId="4B2AAC38" w14:textId="6AF1DEE2" w:rsidR="00072330" w:rsidRPr="00461B25" w:rsidRDefault="00072330" w:rsidP="00072330">
            <w:pPr>
              <w:pStyle w:val="BodyText"/>
              <w:spacing w:after="0" w:line="240" w:lineRule="atLeast"/>
              <w:ind w:left="-108" w:right="-88"/>
              <w:jc w:val="center"/>
              <w:rPr>
                <w:szCs w:val="22"/>
              </w:rPr>
            </w:pPr>
            <w:r w:rsidRPr="00461B25">
              <w:rPr>
                <w:i/>
                <w:iCs/>
                <w:szCs w:val="22"/>
              </w:rPr>
              <w:t>(in million Baht)</w:t>
            </w:r>
          </w:p>
        </w:tc>
      </w:tr>
      <w:tr w:rsidR="00072330" w:rsidRPr="00461B25" w14:paraId="2149520D" w14:textId="77777777" w:rsidTr="00072330">
        <w:tc>
          <w:tcPr>
            <w:tcW w:w="1683" w:type="pct"/>
          </w:tcPr>
          <w:p w14:paraId="71C47705" w14:textId="77777777" w:rsidR="00072330" w:rsidRPr="00461B25" w:rsidRDefault="00072330" w:rsidP="00072330">
            <w:pPr>
              <w:spacing w:line="240" w:lineRule="atLeast"/>
              <w:rPr>
                <w:szCs w:val="22"/>
              </w:rPr>
            </w:pPr>
            <w:r w:rsidRPr="00461B25">
              <w:rPr>
                <w:szCs w:val="22"/>
              </w:rPr>
              <w:t>Real estate under development</w:t>
            </w:r>
          </w:p>
        </w:tc>
        <w:tc>
          <w:tcPr>
            <w:tcW w:w="240" w:type="pct"/>
          </w:tcPr>
          <w:p w14:paraId="1916F5C7" w14:textId="77777777" w:rsidR="00072330" w:rsidRPr="00461B25" w:rsidRDefault="00072330" w:rsidP="00072330">
            <w:pPr>
              <w:spacing w:line="240" w:lineRule="atLeast"/>
              <w:jc w:val="center"/>
              <w:rPr>
                <w:i/>
                <w:iCs/>
                <w:szCs w:val="22"/>
              </w:rPr>
            </w:pPr>
          </w:p>
        </w:tc>
        <w:tc>
          <w:tcPr>
            <w:tcW w:w="673" w:type="pct"/>
            <w:vAlign w:val="bottom"/>
          </w:tcPr>
          <w:p w14:paraId="20DF899E" w14:textId="129EB50B" w:rsidR="00072330" w:rsidRPr="00461B25" w:rsidRDefault="00EB7C54" w:rsidP="004F2BF5">
            <w:pPr>
              <w:tabs>
                <w:tab w:val="decimal" w:pos="967"/>
              </w:tabs>
              <w:suppressAutoHyphens/>
              <w:spacing w:line="240" w:lineRule="atLeast"/>
              <w:ind w:left="-108" w:right="-136"/>
              <w:rPr>
                <w:spacing w:val="-2"/>
                <w:szCs w:val="22"/>
              </w:rPr>
            </w:pPr>
            <w:r>
              <w:rPr>
                <w:spacing w:val="-2"/>
                <w:szCs w:val="22"/>
              </w:rPr>
              <w:t>3</w:t>
            </w:r>
            <w:r w:rsidR="00B37920">
              <w:rPr>
                <w:spacing w:val="-2"/>
                <w:szCs w:val="22"/>
              </w:rPr>
              <w:t>80</w:t>
            </w:r>
          </w:p>
        </w:tc>
        <w:tc>
          <w:tcPr>
            <w:tcW w:w="144" w:type="pct"/>
          </w:tcPr>
          <w:p w14:paraId="3AAF4053" w14:textId="77777777" w:rsidR="00072330" w:rsidRPr="00461B25" w:rsidRDefault="00072330" w:rsidP="00072330">
            <w:pPr>
              <w:tabs>
                <w:tab w:val="decimal" w:pos="967"/>
              </w:tabs>
              <w:suppressAutoHyphens/>
              <w:spacing w:line="240" w:lineRule="atLeast"/>
              <w:ind w:left="-108" w:right="-136"/>
              <w:rPr>
                <w:spacing w:val="-2"/>
                <w:szCs w:val="22"/>
              </w:rPr>
            </w:pPr>
          </w:p>
        </w:tc>
        <w:tc>
          <w:tcPr>
            <w:tcW w:w="676" w:type="pct"/>
            <w:vAlign w:val="bottom"/>
          </w:tcPr>
          <w:p w14:paraId="70438664" w14:textId="53B2A030" w:rsidR="00072330" w:rsidRPr="00461B25" w:rsidRDefault="00072330" w:rsidP="004F2BF5">
            <w:pPr>
              <w:tabs>
                <w:tab w:val="decimal" w:pos="878"/>
              </w:tabs>
              <w:suppressAutoHyphens/>
              <w:spacing w:line="240" w:lineRule="atLeast"/>
              <w:ind w:left="-108" w:right="-136"/>
              <w:rPr>
                <w:spacing w:val="-2"/>
                <w:szCs w:val="22"/>
              </w:rPr>
            </w:pPr>
            <w:r>
              <w:rPr>
                <w:spacing w:val="-2"/>
                <w:szCs w:val="22"/>
              </w:rPr>
              <w:t>401</w:t>
            </w:r>
          </w:p>
        </w:tc>
        <w:tc>
          <w:tcPr>
            <w:tcW w:w="147" w:type="pct"/>
          </w:tcPr>
          <w:p w14:paraId="6987AD27" w14:textId="77777777" w:rsidR="00072330" w:rsidRPr="00461B25" w:rsidRDefault="00072330" w:rsidP="00072330">
            <w:pPr>
              <w:tabs>
                <w:tab w:val="decimal" w:pos="967"/>
              </w:tabs>
              <w:suppressAutoHyphens/>
              <w:spacing w:line="240" w:lineRule="atLeast"/>
              <w:ind w:left="-108" w:right="-136"/>
              <w:rPr>
                <w:spacing w:val="-2"/>
                <w:szCs w:val="22"/>
              </w:rPr>
            </w:pPr>
          </w:p>
        </w:tc>
        <w:tc>
          <w:tcPr>
            <w:tcW w:w="622" w:type="pct"/>
            <w:vAlign w:val="bottom"/>
          </w:tcPr>
          <w:p w14:paraId="150A90B4" w14:textId="55B45F06" w:rsidR="00EB7C54" w:rsidRPr="00461B25" w:rsidRDefault="00EB7C54" w:rsidP="004F2BF5">
            <w:pPr>
              <w:tabs>
                <w:tab w:val="decimal" w:pos="787"/>
              </w:tabs>
              <w:suppressAutoHyphens/>
              <w:spacing w:line="240" w:lineRule="atLeast"/>
              <w:ind w:left="-108" w:right="-136"/>
              <w:rPr>
                <w:spacing w:val="-2"/>
                <w:szCs w:val="22"/>
              </w:rPr>
            </w:pPr>
            <w:r>
              <w:rPr>
                <w:spacing w:val="-2"/>
                <w:szCs w:val="22"/>
              </w:rPr>
              <w:t>-</w:t>
            </w:r>
          </w:p>
        </w:tc>
        <w:tc>
          <w:tcPr>
            <w:tcW w:w="143" w:type="pct"/>
            <w:vAlign w:val="bottom"/>
          </w:tcPr>
          <w:p w14:paraId="515E1392" w14:textId="77777777" w:rsidR="00072330" w:rsidRPr="00461B25" w:rsidRDefault="00072330" w:rsidP="00072330">
            <w:pPr>
              <w:tabs>
                <w:tab w:val="decimal" w:pos="954"/>
                <w:tab w:val="decimal" w:pos="1009"/>
              </w:tabs>
              <w:suppressAutoHyphens/>
              <w:spacing w:line="240" w:lineRule="atLeast"/>
              <w:ind w:left="-108" w:right="-136"/>
              <w:rPr>
                <w:spacing w:val="-2"/>
                <w:szCs w:val="22"/>
              </w:rPr>
            </w:pPr>
          </w:p>
        </w:tc>
        <w:tc>
          <w:tcPr>
            <w:tcW w:w="672" w:type="pct"/>
            <w:vAlign w:val="bottom"/>
          </w:tcPr>
          <w:p w14:paraId="21219B23" w14:textId="6F10A2B0" w:rsidR="00072330" w:rsidRPr="00461B25" w:rsidRDefault="00072330" w:rsidP="004F2BF5">
            <w:pPr>
              <w:tabs>
                <w:tab w:val="decimal" w:pos="787"/>
              </w:tabs>
              <w:suppressAutoHyphens/>
              <w:spacing w:line="240" w:lineRule="atLeast"/>
              <w:ind w:left="-108" w:right="-136"/>
              <w:rPr>
                <w:spacing w:val="-2"/>
                <w:szCs w:val="22"/>
              </w:rPr>
            </w:pPr>
            <w:r w:rsidRPr="00EB7C54">
              <w:rPr>
                <w:spacing w:val="-2"/>
                <w:szCs w:val="22"/>
              </w:rPr>
              <w:t>-</w:t>
            </w:r>
          </w:p>
        </w:tc>
      </w:tr>
      <w:tr w:rsidR="00072330" w:rsidRPr="002761D1" w14:paraId="69DC7048" w14:textId="77777777" w:rsidTr="00072330">
        <w:tc>
          <w:tcPr>
            <w:tcW w:w="1683" w:type="pct"/>
          </w:tcPr>
          <w:p w14:paraId="5A368339" w14:textId="7004005B" w:rsidR="00072330" w:rsidRPr="00461B25" w:rsidRDefault="00072330" w:rsidP="00072330">
            <w:pPr>
              <w:spacing w:line="240" w:lineRule="atLeast"/>
              <w:rPr>
                <w:szCs w:val="22"/>
              </w:rPr>
            </w:pPr>
            <w:r>
              <w:rPr>
                <w:szCs w:val="22"/>
              </w:rPr>
              <w:t>Land held for development</w:t>
            </w:r>
          </w:p>
        </w:tc>
        <w:tc>
          <w:tcPr>
            <w:tcW w:w="240" w:type="pct"/>
          </w:tcPr>
          <w:p w14:paraId="78550CC7" w14:textId="77777777" w:rsidR="00072330" w:rsidRPr="00461B25" w:rsidRDefault="00072330" w:rsidP="00072330">
            <w:pPr>
              <w:spacing w:line="240" w:lineRule="atLeast"/>
              <w:jc w:val="center"/>
              <w:rPr>
                <w:i/>
                <w:iCs/>
                <w:szCs w:val="22"/>
              </w:rPr>
            </w:pPr>
          </w:p>
        </w:tc>
        <w:tc>
          <w:tcPr>
            <w:tcW w:w="673" w:type="pct"/>
            <w:vAlign w:val="bottom"/>
          </w:tcPr>
          <w:p w14:paraId="71D81DC9" w14:textId="0A07C6C8" w:rsidR="00072330" w:rsidRDefault="00EB7C54" w:rsidP="00072330">
            <w:pPr>
              <w:tabs>
                <w:tab w:val="decimal" w:pos="967"/>
              </w:tabs>
              <w:suppressAutoHyphens/>
              <w:spacing w:line="240" w:lineRule="atLeast"/>
              <w:ind w:left="-108" w:right="-136"/>
              <w:rPr>
                <w:spacing w:val="-2"/>
                <w:szCs w:val="22"/>
              </w:rPr>
            </w:pPr>
            <w:r>
              <w:rPr>
                <w:spacing w:val="-2"/>
                <w:szCs w:val="22"/>
              </w:rPr>
              <w:t>488</w:t>
            </w:r>
          </w:p>
        </w:tc>
        <w:tc>
          <w:tcPr>
            <w:tcW w:w="144" w:type="pct"/>
          </w:tcPr>
          <w:p w14:paraId="0AFB8CA7" w14:textId="77777777" w:rsidR="00072330" w:rsidRPr="00461B25" w:rsidRDefault="00072330" w:rsidP="00072330">
            <w:pPr>
              <w:tabs>
                <w:tab w:val="decimal" w:pos="967"/>
              </w:tabs>
              <w:suppressAutoHyphens/>
              <w:spacing w:line="240" w:lineRule="atLeast"/>
              <w:ind w:left="-108" w:right="-136"/>
              <w:jc w:val="center"/>
              <w:rPr>
                <w:spacing w:val="-2"/>
                <w:szCs w:val="22"/>
              </w:rPr>
            </w:pPr>
          </w:p>
        </w:tc>
        <w:tc>
          <w:tcPr>
            <w:tcW w:w="676" w:type="pct"/>
            <w:vAlign w:val="bottom"/>
          </w:tcPr>
          <w:p w14:paraId="6F4F940B" w14:textId="33028ABC" w:rsidR="00072330" w:rsidRDefault="00072330" w:rsidP="004F2BF5">
            <w:pPr>
              <w:tabs>
                <w:tab w:val="decimal" w:pos="878"/>
              </w:tabs>
              <w:suppressAutoHyphens/>
              <w:spacing w:line="240" w:lineRule="atLeast"/>
              <w:ind w:left="-108" w:right="-136"/>
              <w:rPr>
                <w:spacing w:val="-2"/>
                <w:szCs w:val="22"/>
              </w:rPr>
            </w:pPr>
            <w:r>
              <w:rPr>
                <w:spacing w:val="-2"/>
                <w:szCs w:val="22"/>
              </w:rPr>
              <w:t>488</w:t>
            </w:r>
          </w:p>
        </w:tc>
        <w:tc>
          <w:tcPr>
            <w:tcW w:w="147" w:type="pct"/>
          </w:tcPr>
          <w:p w14:paraId="5AEF5EBC" w14:textId="77777777" w:rsidR="00072330" w:rsidRPr="00461B25" w:rsidRDefault="00072330" w:rsidP="00072330">
            <w:pPr>
              <w:tabs>
                <w:tab w:val="decimal" w:pos="967"/>
              </w:tabs>
              <w:suppressAutoHyphens/>
              <w:spacing w:line="240" w:lineRule="atLeast"/>
              <w:ind w:left="-108" w:right="-136"/>
              <w:jc w:val="center"/>
              <w:rPr>
                <w:spacing w:val="-2"/>
                <w:szCs w:val="22"/>
              </w:rPr>
            </w:pPr>
          </w:p>
        </w:tc>
        <w:tc>
          <w:tcPr>
            <w:tcW w:w="622" w:type="pct"/>
            <w:vAlign w:val="bottom"/>
          </w:tcPr>
          <w:p w14:paraId="2C122C23" w14:textId="59413E2B" w:rsidR="00072330" w:rsidRPr="00EB7C54" w:rsidRDefault="00EB7C54" w:rsidP="004F2BF5">
            <w:pPr>
              <w:tabs>
                <w:tab w:val="decimal" w:pos="877"/>
              </w:tabs>
              <w:suppressAutoHyphens/>
              <w:spacing w:line="240" w:lineRule="atLeast"/>
              <w:ind w:left="-108" w:right="-136"/>
              <w:rPr>
                <w:spacing w:val="-2"/>
                <w:szCs w:val="22"/>
              </w:rPr>
            </w:pPr>
            <w:r w:rsidRPr="00EB7C54">
              <w:rPr>
                <w:spacing w:val="-2"/>
                <w:szCs w:val="22"/>
              </w:rPr>
              <w:t>623</w:t>
            </w:r>
          </w:p>
        </w:tc>
        <w:tc>
          <w:tcPr>
            <w:tcW w:w="143" w:type="pct"/>
            <w:vAlign w:val="bottom"/>
          </w:tcPr>
          <w:p w14:paraId="50340C63" w14:textId="77777777" w:rsidR="00072330" w:rsidRPr="002E48F7" w:rsidRDefault="00072330" w:rsidP="00072330">
            <w:pPr>
              <w:tabs>
                <w:tab w:val="decimal" w:pos="954"/>
                <w:tab w:val="decimal" w:pos="1009"/>
              </w:tabs>
              <w:suppressAutoHyphens/>
              <w:spacing w:line="240" w:lineRule="atLeast"/>
              <w:ind w:left="-108" w:right="-136"/>
              <w:jc w:val="center"/>
              <w:rPr>
                <w:b/>
                <w:bCs/>
                <w:spacing w:val="-2"/>
                <w:szCs w:val="22"/>
              </w:rPr>
            </w:pPr>
          </w:p>
        </w:tc>
        <w:tc>
          <w:tcPr>
            <w:tcW w:w="672" w:type="pct"/>
            <w:vAlign w:val="bottom"/>
          </w:tcPr>
          <w:p w14:paraId="77CC0B5A" w14:textId="0B9710C7" w:rsidR="00072330" w:rsidRPr="002E48F7" w:rsidRDefault="00072330" w:rsidP="004F2BF5">
            <w:pPr>
              <w:tabs>
                <w:tab w:val="decimal" w:pos="878"/>
              </w:tabs>
              <w:suppressAutoHyphens/>
              <w:spacing w:line="240" w:lineRule="atLeast"/>
              <w:ind w:left="-108" w:right="-136"/>
              <w:rPr>
                <w:b/>
                <w:bCs/>
                <w:spacing w:val="-2"/>
                <w:szCs w:val="22"/>
              </w:rPr>
            </w:pPr>
            <w:r>
              <w:rPr>
                <w:spacing w:val="-2"/>
                <w:szCs w:val="22"/>
              </w:rPr>
              <w:t>623</w:t>
            </w:r>
          </w:p>
        </w:tc>
      </w:tr>
      <w:tr w:rsidR="00072330" w:rsidRPr="002761D1" w14:paraId="436A9CAF" w14:textId="77777777" w:rsidTr="00072330">
        <w:tc>
          <w:tcPr>
            <w:tcW w:w="1683" w:type="pct"/>
          </w:tcPr>
          <w:p w14:paraId="14DD8961" w14:textId="77777777" w:rsidR="00072330" w:rsidRPr="00461B25" w:rsidRDefault="00072330" w:rsidP="00072330">
            <w:pPr>
              <w:spacing w:line="240" w:lineRule="atLeast"/>
              <w:rPr>
                <w:szCs w:val="22"/>
              </w:rPr>
            </w:pPr>
            <w:r w:rsidRPr="00461B25">
              <w:rPr>
                <w:szCs w:val="22"/>
              </w:rPr>
              <w:t xml:space="preserve">Real estate developed </w:t>
            </w:r>
          </w:p>
        </w:tc>
        <w:tc>
          <w:tcPr>
            <w:tcW w:w="240" w:type="pct"/>
          </w:tcPr>
          <w:p w14:paraId="11EBFAC0" w14:textId="77777777" w:rsidR="00072330" w:rsidRPr="00461B25" w:rsidRDefault="00072330" w:rsidP="00072330">
            <w:pPr>
              <w:spacing w:line="240" w:lineRule="atLeast"/>
              <w:jc w:val="center"/>
              <w:rPr>
                <w:i/>
                <w:iCs/>
                <w:szCs w:val="22"/>
              </w:rPr>
            </w:pPr>
          </w:p>
        </w:tc>
        <w:tc>
          <w:tcPr>
            <w:tcW w:w="673" w:type="pct"/>
            <w:vAlign w:val="bottom"/>
          </w:tcPr>
          <w:p w14:paraId="24FF472E" w14:textId="244C3414" w:rsidR="00072330" w:rsidRPr="00461B25" w:rsidRDefault="00EB7C54" w:rsidP="00072330">
            <w:pPr>
              <w:tabs>
                <w:tab w:val="decimal" w:pos="967"/>
              </w:tabs>
              <w:suppressAutoHyphens/>
              <w:spacing w:line="240" w:lineRule="atLeast"/>
              <w:ind w:left="-108" w:right="-136"/>
              <w:rPr>
                <w:spacing w:val="-2"/>
                <w:szCs w:val="22"/>
              </w:rPr>
            </w:pPr>
            <w:r>
              <w:rPr>
                <w:spacing w:val="-2"/>
                <w:szCs w:val="22"/>
              </w:rPr>
              <w:t>52</w:t>
            </w:r>
          </w:p>
        </w:tc>
        <w:tc>
          <w:tcPr>
            <w:tcW w:w="144" w:type="pct"/>
          </w:tcPr>
          <w:p w14:paraId="705A88B9" w14:textId="77777777" w:rsidR="00072330" w:rsidRPr="00461B25" w:rsidRDefault="00072330" w:rsidP="00072330">
            <w:pPr>
              <w:tabs>
                <w:tab w:val="decimal" w:pos="967"/>
              </w:tabs>
              <w:suppressAutoHyphens/>
              <w:spacing w:line="240" w:lineRule="atLeast"/>
              <w:ind w:left="-108" w:right="-136"/>
              <w:jc w:val="center"/>
              <w:rPr>
                <w:spacing w:val="-2"/>
                <w:szCs w:val="22"/>
              </w:rPr>
            </w:pPr>
          </w:p>
        </w:tc>
        <w:tc>
          <w:tcPr>
            <w:tcW w:w="676" w:type="pct"/>
            <w:vAlign w:val="bottom"/>
          </w:tcPr>
          <w:p w14:paraId="5C3C1951" w14:textId="663D92B2" w:rsidR="00072330" w:rsidRPr="00461B25" w:rsidRDefault="00072330" w:rsidP="004F2BF5">
            <w:pPr>
              <w:tabs>
                <w:tab w:val="decimal" w:pos="878"/>
              </w:tabs>
              <w:suppressAutoHyphens/>
              <w:spacing w:line="240" w:lineRule="atLeast"/>
              <w:ind w:left="-108" w:right="-136"/>
              <w:rPr>
                <w:spacing w:val="-2"/>
                <w:szCs w:val="22"/>
              </w:rPr>
            </w:pPr>
            <w:r>
              <w:rPr>
                <w:spacing w:val="-2"/>
                <w:szCs w:val="22"/>
              </w:rPr>
              <w:t>33</w:t>
            </w:r>
          </w:p>
        </w:tc>
        <w:tc>
          <w:tcPr>
            <w:tcW w:w="147" w:type="pct"/>
          </w:tcPr>
          <w:p w14:paraId="08A418DD" w14:textId="77777777" w:rsidR="00072330" w:rsidRPr="00461B25" w:rsidRDefault="00072330" w:rsidP="00072330">
            <w:pPr>
              <w:tabs>
                <w:tab w:val="decimal" w:pos="967"/>
              </w:tabs>
              <w:suppressAutoHyphens/>
              <w:spacing w:line="240" w:lineRule="atLeast"/>
              <w:ind w:left="-108" w:right="-136"/>
              <w:jc w:val="center"/>
              <w:rPr>
                <w:spacing w:val="-2"/>
                <w:szCs w:val="22"/>
              </w:rPr>
            </w:pPr>
          </w:p>
        </w:tc>
        <w:tc>
          <w:tcPr>
            <w:tcW w:w="622" w:type="pct"/>
            <w:vAlign w:val="bottom"/>
          </w:tcPr>
          <w:p w14:paraId="1A5A80FF" w14:textId="52DD96FB" w:rsidR="00072330" w:rsidRPr="002E48F7" w:rsidRDefault="00EB7C54" w:rsidP="004F2BF5">
            <w:pPr>
              <w:tabs>
                <w:tab w:val="decimal" w:pos="787"/>
              </w:tabs>
              <w:suppressAutoHyphens/>
              <w:spacing w:line="240" w:lineRule="atLeast"/>
              <w:ind w:left="-108" w:right="-136"/>
              <w:rPr>
                <w:b/>
                <w:bCs/>
                <w:spacing w:val="-2"/>
                <w:szCs w:val="22"/>
              </w:rPr>
            </w:pPr>
            <w:r>
              <w:rPr>
                <w:b/>
                <w:bCs/>
                <w:spacing w:val="-2"/>
                <w:szCs w:val="22"/>
              </w:rPr>
              <w:t>-</w:t>
            </w:r>
          </w:p>
        </w:tc>
        <w:tc>
          <w:tcPr>
            <w:tcW w:w="143" w:type="pct"/>
            <w:vAlign w:val="bottom"/>
          </w:tcPr>
          <w:p w14:paraId="1D137EA5" w14:textId="77777777" w:rsidR="00072330" w:rsidRPr="002E48F7" w:rsidRDefault="00072330" w:rsidP="00072330">
            <w:pPr>
              <w:tabs>
                <w:tab w:val="decimal" w:pos="954"/>
                <w:tab w:val="decimal" w:pos="1009"/>
              </w:tabs>
              <w:suppressAutoHyphens/>
              <w:spacing w:line="240" w:lineRule="atLeast"/>
              <w:ind w:left="-108" w:right="-136"/>
              <w:jc w:val="center"/>
              <w:rPr>
                <w:b/>
                <w:bCs/>
                <w:spacing w:val="-2"/>
                <w:szCs w:val="22"/>
              </w:rPr>
            </w:pPr>
          </w:p>
        </w:tc>
        <w:tc>
          <w:tcPr>
            <w:tcW w:w="672" w:type="pct"/>
            <w:vAlign w:val="bottom"/>
          </w:tcPr>
          <w:p w14:paraId="0FEE48C6" w14:textId="6F516D56" w:rsidR="00072330" w:rsidRPr="002E48F7" w:rsidRDefault="00072330" w:rsidP="004F2BF5">
            <w:pPr>
              <w:tabs>
                <w:tab w:val="decimal" w:pos="787"/>
              </w:tabs>
              <w:suppressAutoHyphens/>
              <w:spacing w:line="240" w:lineRule="atLeast"/>
              <w:ind w:left="-108" w:right="-136"/>
              <w:rPr>
                <w:b/>
                <w:bCs/>
                <w:szCs w:val="22"/>
              </w:rPr>
            </w:pPr>
            <w:r w:rsidRPr="00EB7C54">
              <w:rPr>
                <w:spacing w:val="-2"/>
                <w:szCs w:val="22"/>
              </w:rPr>
              <w:t>-</w:t>
            </w:r>
          </w:p>
        </w:tc>
      </w:tr>
      <w:tr w:rsidR="00072330" w:rsidRPr="00461B25" w14:paraId="27A2F729" w14:textId="77777777" w:rsidTr="00072330">
        <w:tc>
          <w:tcPr>
            <w:tcW w:w="1683" w:type="pct"/>
          </w:tcPr>
          <w:p w14:paraId="6C09CDB9" w14:textId="77777777" w:rsidR="00072330" w:rsidRPr="00461B25" w:rsidRDefault="00072330" w:rsidP="00072330">
            <w:pPr>
              <w:spacing w:line="240" w:lineRule="atLeast"/>
              <w:rPr>
                <w:b/>
                <w:bCs/>
                <w:szCs w:val="22"/>
              </w:rPr>
            </w:pPr>
            <w:r w:rsidRPr="00461B25">
              <w:rPr>
                <w:b/>
                <w:bCs/>
                <w:szCs w:val="22"/>
              </w:rPr>
              <w:t>Total</w:t>
            </w:r>
          </w:p>
        </w:tc>
        <w:tc>
          <w:tcPr>
            <w:tcW w:w="240" w:type="pct"/>
          </w:tcPr>
          <w:p w14:paraId="4F261E7A" w14:textId="77777777" w:rsidR="00072330" w:rsidRPr="00461B25" w:rsidRDefault="00072330" w:rsidP="00072330">
            <w:pPr>
              <w:spacing w:line="240" w:lineRule="atLeast"/>
              <w:rPr>
                <w:b/>
                <w:bCs/>
                <w:szCs w:val="22"/>
              </w:rPr>
            </w:pPr>
          </w:p>
        </w:tc>
        <w:tc>
          <w:tcPr>
            <w:tcW w:w="673" w:type="pct"/>
            <w:tcBorders>
              <w:top w:val="single" w:sz="4" w:space="0" w:color="auto"/>
              <w:left w:val="nil"/>
              <w:bottom w:val="double" w:sz="4" w:space="0" w:color="auto"/>
              <w:right w:val="nil"/>
            </w:tcBorders>
            <w:vAlign w:val="bottom"/>
          </w:tcPr>
          <w:p w14:paraId="046C1A4C" w14:textId="69BC7335" w:rsidR="00072330" w:rsidRPr="00461B25" w:rsidRDefault="00EB7C54" w:rsidP="00072330">
            <w:pPr>
              <w:tabs>
                <w:tab w:val="decimal" w:pos="967"/>
              </w:tabs>
              <w:suppressAutoHyphens/>
              <w:spacing w:line="240" w:lineRule="atLeast"/>
              <w:ind w:left="-108" w:right="-136"/>
              <w:rPr>
                <w:b/>
                <w:bCs/>
                <w:spacing w:val="-2"/>
                <w:szCs w:val="22"/>
              </w:rPr>
            </w:pPr>
            <w:r>
              <w:rPr>
                <w:b/>
                <w:bCs/>
                <w:spacing w:val="-2"/>
                <w:szCs w:val="22"/>
              </w:rPr>
              <w:t>9</w:t>
            </w:r>
            <w:r w:rsidR="00B37920">
              <w:rPr>
                <w:b/>
                <w:bCs/>
                <w:spacing w:val="-2"/>
                <w:szCs w:val="22"/>
              </w:rPr>
              <w:t>20</w:t>
            </w:r>
          </w:p>
        </w:tc>
        <w:tc>
          <w:tcPr>
            <w:tcW w:w="144" w:type="pct"/>
          </w:tcPr>
          <w:p w14:paraId="42397F45" w14:textId="77777777" w:rsidR="00072330" w:rsidRPr="00461B25" w:rsidRDefault="00072330" w:rsidP="00072330">
            <w:pPr>
              <w:tabs>
                <w:tab w:val="decimal" w:pos="967"/>
              </w:tabs>
              <w:suppressAutoHyphens/>
              <w:spacing w:line="240" w:lineRule="atLeast"/>
              <w:ind w:left="-108" w:right="-136"/>
              <w:rPr>
                <w:b/>
                <w:bCs/>
                <w:spacing w:val="-2"/>
                <w:szCs w:val="22"/>
              </w:rPr>
            </w:pPr>
          </w:p>
        </w:tc>
        <w:tc>
          <w:tcPr>
            <w:tcW w:w="676" w:type="pct"/>
            <w:tcBorders>
              <w:top w:val="single" w:sz="4" w:space="0" w:color="auto"/>
              <w:left w:val="nil"/>
              <w:bottom w:val="double" w:sz="4" w:space="0" w:color="auto"/>
              <w:right w:val="nil"/>
            </w:tcBorders>
            <w:vAlign w:val="bottom"/>
          </w:tcPr>
          <w:p w14:paraId="32D4539B" w14:textId="54D7928C" w:rsidR="00072330" w:rsidRPr="00461B25" w:rsidRDefault="00072330" w:rsidP="004F2BF5">
            <w:pPr>
              <w:tabs>
                <w:tab w:val="decimal" w:pos="878"/>
              </w:tabs>
              <w:suppressAutoHyphens/>
              <w:spacing w:line="240" w:lineRule="atLeast"/>
              <w:ind w:left="-108" w:right="-136"/>
              <w:rPr>
                <w:b/>
                <w:bCs/>
                <w:spacing w:val="-2"/>
                <w:szCs w:val="22"/>
              </w:rPr>
            </w:pPr>
            <w:r>
              <w:rPr>
                <w:b/>
                <w:bCs/>
                <w:spacing w:val="-2"/>
                <w:szCs w:val="22"/>
              </w:rPr>
              <w:t>922</w:t>
            </w:r>
          </w:p>
        </w:tc>
        <w:tc>
          <w:tcPr>
            <w:tcW w:w="147" w:type="pct"/>
          </w:tcPr>
          <w:p w14:paraId="16983D79" w14:textId="77777777" w:rsidR="00072330" w:rsidRPr="00461B25" w:rsidRDefault="00072330" w:rsidP="00072330">
            <w:pPr>
              <w:tabs>
                <w:tab w:val="decimal" w:pos="967"/>
              </w:tabs>
              <w:suppressAutoHyphens/>
              <w:spacing w:line="240" w:lineRule="atLeast"/>
              <w:ind w:left="-108" w:right="-136"/>
              <w:rPr>
                <w:b/>
                <w:bCs/>
                <w:spacing w:val="-2"/>
                <w:szCs w:val="22"/>
              </w:rPr>
            </w:pPr>
          </w:p>
        </w:tc>
        <w:tc>
          <w:tcPr>
            <w:tcW w:w="622" w:type="pct"/>
            <w:tcBorders>
              <w:top w:val="single" w:sz="4" w:space="0" w:color="auto"/>
              <w:left w:val="nil"/>
              <w:bottom w:val="double" w:sz="4" w:space="0" w:color="auto"/>
              <w:right w:val="nil"/>
            </w:tcBorders>
            <w:vAlign w:val="bottom"/>
          </w:tcPr>
          <w:p w14:paraId="697B0E77" w14:textId="78C54521" w:rsidR="00072330" w:rsidRPr="00461B25" w:rsidRDefault="00EB7C54" w:rsidP="004F2BF5">
            <w:pPr>
              <w:tabs>
                <w:tab w:val="decimal" w:pos="877"/>
              </w:tabs>
              <w:suppressAutoHyphens/>
              <w:spacing w:line="240" w:lineRule="atLeast"/>
              <w:ind w:left="-108" w:right="-136"/>
              <w:rPr>
                <w:b/>
                <w:bCs/>
                <w:spacing w:val="-2"/>
                <w:szCs w:val="22"/>
              </w:rPr>
            </w:pPr>
            <w:r>
              <w:rPr>
                <w:b/>
                <w:bCs/>
                <w:spacing w:val="-2"/>
                <w:szCs w:val="22"/>
              </w:rPr>
              <w:t>623</w:t>
            </w:r>
          </w:p>
        </w:tc>
        <w:tc>
          <w:tcPr>
            <w:tcW w:w="143" w:type="pct"/>
          </w:tcPr>
          <w:p w14:paraId="30E6DE52" w14:textId="77777777" w:rsidR="00072330" w:rsidRPr="00461B25" w:rsidRDefault="00072330" w:rsidP="00072330">
            <w:pPr>
              <w:tabs>
                <w:tab w:val="decimal" w:pos="954"/>
                <w:tab w:val="decimal" w:pos="1009"/>
              </w:tabs>
              <w:suppressAutoHyphens/>
              <w:spacing w:line="240" w:lineRule="atLeast"/>
              <w:ind w:left="-108" w:right="-136"/>
              <w:rPr>
                <w:b/>
                <w:bCs/>
                <w:szCs w:val="22"/>
              </w:rPr>
            </w:pPr>
          </w:p>
        </w:tc>
        <w:tc>
          <w:tcPr>
            <w:tcW w:w="672" w:type="pct"/>
            <w:tcBorders>
              <w:top w:val="single" w:sz="4" w:space="0" w:color="auto"/>
              <w:bottom w:val="double" w:sz="4" w:space="0" w:color="auto"/>
            </w:tcBorders>
            <w:vAlign w:val="bottom"/>
          </w:tcPr>
          <w:p w14:paraId="23EBC9A1" w14:textId="22121993" w:rsidR="00072330" w:rsidRPr="00461B25" w:rsidRDefault="00072330" w:rsidP="004F2BF5">
            <w:pPr>
              <w:tabs>
                <w:tab w:val="decimal" w:pos="878"/>
              </w:tabs>
              <w:suppressAutoHyphens/>
              <w:spacing w:line="240" w:lineRule="atLeast"/>
              <w:ind w:left="-108" w:right="-136"/>
              <w:rPr>
                <w:b/>
                <w:bCs/>
                <w:szCs w:val="22"/>
              </w:rPr>
            </w:pPr>
            <w:r>
              <w:rPr>
                <w:b/>
                <w:bCs/>
                <w:spacing w:val="-2"/>
                <w:szCs w:val="22"/>
              </w:rPr>
              <w:t>623</w:t>
            </w:r>
          </w:p>
        </w:tc>
      </w:tr>
    </w:tbl>
    <w:p w14:paraId="589A81B0" w14:textId="77777777" w:rsidR="000705D4" w:rsidRPr="00E6445F" w:rsidRDefault="000705D4" w:rsidP="000705D4">
      <w:pPr>
        <w:pStyle w:val="index"/>
        <w:numPr>
          <w:ilvl w:val="0"/>
          <w:numId w:val="0"/>
        </w:numPr>
        <w:spacing w:after="0" w:line="240" w:lineRule="atLeast"/>
        <w:ind w:left="540"/>
        <w:rPr>
          <w:b/>
          <w:bCs/>
          <w:sz w:val="20"/>
        </w:rPr>
      </w:pPr>
    </w:p>
    <w:p w14:paraId="06683016" w14:textId="7DDB13FB" w:rsidR="008370F1" w:rsidRPr="009F3074" w:rsidRDefault="008370F1" w:rsidP="00EF12FF">
      <w:pPr>
        <w:pStyle w:val="index"/>
        <w:numPr>
          <w:ilvl w:val="0"/>
          <w:numId w:val="9"/>
        </w:numPr>
        <w:spacing w:after="0" w:line="240" w:lineRule="atLeast"/>
        <w:ind w:left="540" w:hanging="540"/>
        <w:rPr>
          <w:b/>
          <w:bCs/>
          <w:sz w:val="24"/>
          <w:szCs w:val="24"/>
        </w:rPr>
      </w:pPr>
      <w:r w:rsidRPr="009F3074">
        <w:rPr>
          <w:b/>
          <w:bCs/>
          <w:sz w:val="24"/>
          <w:szCs w:val="24"/>
        </w:rPr>
        <w:t>Investment properties</w:t>
      </w:r>
    </w:p>
    <w:p w14:paraId="5FA7932F" w14:textId="2BE327C8" w:rsidR="008370F1" w:rsidRDefault="008370F1" w:rsidP="000D7B21">
      <w:pPr>
        <w:spacing w:line="240" w:lineRule="atLeast"/>
        <w:ind w:right="29"/>
        <w:jc w:val="thaiDistribute"/>
        <w:rPr>
          <w:rFonts w:eastAsia="Cordia New"/>
          <w:szCs w:val="22"/>
          <w:lang w:val="en-US" w:bidi="th-TH"/>
        </w:rPr>
      </w:pPr>
    </w:p>
    <w:tbl>
      <w:tblPr>
        <w:tblW w:w="9191" w:type="dxa"/>
        <w:tblInd w:w="450" w:type="dxa"/>
        <w:tblLayout w:type="fixed"/>
        <w:tblLook w:val="01E0" w:firstRow="1" w:lastRow="1" w:firstColumn="1" w:lastColumn="1" w:noHBand="0" w:noVBand="0"/>
      </w:tblPr>
      <w:tblGrid>
        <w:gridCol w:w="4050"/>
        <w:gridCol w:w="1081"/>
        <w:gridCol w:w="272"/>
        <w:gridCol w:w="1044"/>
        <w:gridCol w:w="36"/>
        <w:gridCol w:w="234"/>
        <w:gridCol w:w="38"/>
        <w:gridCol w:w="1042"/>
        <w:gridCol w:w="40"/>
        <w:gridCol w:w="231"/>
        <w:gridCol w:w="41"/>
        <w:gridCol w:w="1082"/>
      </w:tblGrid>
      <w:tr w:rsidR="008A7241" w:rsidRPr="00595500" w14:paraId="0D36AF90" w14:textId="77777777" w:rsidTr="005C1D02">
        <w:trPr>
          <w:tblHeader/>
        </w:trPr>
        <w:tc>
          <w:tcPr>
            <w:tcW w:w="4050" w:type="dxa"/>
          </w:tcPr>
          <w:p w14:paraId="436FE637" w14:textId="77777777" w:rsidR="008A7241" w:rsidRPr="00595500" w:rsidRDefault="008A7241" w:rsidP="005C1D02">
            <w:pPr>
              <w:ind w:right="-108"/>
              <w:jc w:val="thaiDistribute"/>
              <w:rPr>
                <w:b/>
                <w:szCs w:val="22"/>
              </w:rPr>
            </w:pPr>
          </w:p>
        </w:tc>
        <w:tc>
          <w:tcPr>
            <w:tcW w:w="2397" w:type="dxa"/>
            <w:gridSpan w:val="3"/>
            <w:hideMark/>
          </w:tcPr>
          <w:p w14:paraId="36DF9C87" w14:textId="77777777" w:rsidR="008A7241" w:rsidRPr="00595500" w:rsidRDefault="008A7241" w:rsidP="005C1D02">
            <w:pPr>
              <w:jc w:val="center"/>
              <w:rPr>
                <w:b/>
                <w:szCs w:val="22"/>
              </w:rPr>
            </w:pPr>
            <w:r w:rsidRPr="00595500">
              <w:rPr>
                <w:b/>
                <w:szCs w:val="22"/>
              </w:rPr>
              <w:t>Consolidated financial statements</w:t>
            </w:r>
          </w:p>
        </w:tc>
        <w:tc>
          <w:tcPr>
            <w:tcW w:w="270" w:type="dxa"/>
            <w:gridSpan w:val="2"/>
          </w:tcPr>
          <w:p w14:paraId="3B84CAFF" w14:textId="77777777" w:rsidR="008A7241" w:rsidRPr="00595500" w:rsidRDefault="008A7241" w:rsidP="005C1D02">
            <w:pPr>
              <w:jc w:val="center"/>
              <w:rPr>
                <w:b/>
                <w:szCs w:val="22"/>
              </w:rPr>
            </w:pPr>
          </w:p>
        </w:tc>
        <w:tc>
          <w:tcPr>
            <w:tcW w:w="2474" w:type="dxa"/>
            <w:gridSpan w:val="6"/>
            <w:hideMark/>
          </w:tcPr>
          <w:p w14:paraId="706C7E50" w14:textId="77777777" w:rsidR="008A7241" w:rsidRPr="00595500" w:rsidRDefault="008A7241" w:rsidP="005C1D02">
            <w:pPr>
              <w:ind w:left="-108"/>
              <w:jc w:val="center"/>
              <w:rPr>
                <w:b/>
                <w:szCs w:val="22"/>
              </w:rPr>
            </w:pPr>
            <w:r w:rsidRPr="00595500">
              <w:rPr>
                <w:b/>
                <w:szCs w:val="22"/>
              </w:rPr>
              <w:t>Separate financial statements</w:t>
            </w:r>
          </w:p>
        </w:tc>
      </w:tr>
      <w:tr w:rsidR="008A7241" w:rsidRPr="00595500" w14:paraId="2675CFA1" w14:textId="77777777" w:rsidTr="005C1D02">
        <w:trPr>
          <w:tblHeader/>
        </w:trPr>
        <w:tc>
          <w:tcPr>
            <w:tcW w:w="4050" w:type="dxa"/>
          </w:tcPr>
          <w:p w14:paraId="05F9DB64" w14:textId="77777777" w:rsidR="008A7241" w:rsidRPr="00595500" w:rsidRDefault="008A7241" w:rsidP="005C1D02">
            <w:pPr>
              <w:ind w:right="-108"/>
              <w:jc w:val="thaiDistribute"/>
              <w:rPr>
                <w:b/>
                <w:szCs w:val="22"/>
              </w:rPr>
            </w:pPr>
          </w:p>
        </w:tc>
        <w:tc>
          <w:tcPr>
            <w:tcW w:w="1081" w:type="dxa"/>
            <w:hideMark/>
          </w:tcPr>
          <w:p w14:paraId="5D624805" w14:textId="77777777" w:rsidR="008A7241" w:rsidRPr="00595500" w:rsidRDefault="008A7241" w:rsidP="005C1D02">
            <w:pPr>
              <w:jc w:val="center"/>
              <w:rPr>
                <w:bCs/>
                <w:szCs w:val="22"/>
              </w:rPr>
            </w:pPr>
            <w:r w:rsidRPr="00595500">
              <w:rPr>
                <w:bCs/>
                <w:szCs w:val="22"/>
              </w:rPr>
              <w:t>202</w:t>
            </w:r>
            <w:r>
              <w:rPr>
                <w:bCs/>
                <w:szCs w:val="22"/>
              </w:rPr>
              <w:t>3</w:t>
            </w:r>
          </w:p>
        </w:tc>
        <w:tc>
          <w:tcPr>
            <w:tcW w:w="272" w:type="dxa"/>
          </w:tcPr>
          <w:p w14:paraId="1E71C69A" w14:textId="77777777" w:rsidR="008A7241" w:rsidRPr="00595500" w:rsidRDefault="008A7241" w:rsidP="005C1D02">
            <w:pPr>
              <w:jc w:val="center"/>
              <w:rPr>
                <w:b/>
                <w:szCs w:val="22"/>
              </w:rPr>
            </w:pPr>
          </w:p>
        </w:tc>
        <w:tc>
          <w:tcPr>
            <w:tcW w:w="1044" w:type="dxa"/>
            <w:hideMark/>
          </w:tcPr>
          <w:p w14:paraId="0DDCD32C" w14:textId="77777777" w:rsidR="008A7241" w:rsidRPr="00595500" w:rsidRDefault="008A7241" w:rsidP="005C1D02">
            <w:pPr>
              <w:jc w:val="center"/>
              <w:rPr>
                <w:bCs/>
                <w:szCs w:val="22"/>
              </w:rPr>
            </w:pPr>
            <w:r w:rsidRPr="00595500">
              <w:rPr>
                <w:bCs/>
                <w:szCs w:val="22"/>
              </w:rPr>
              <w:t>202</w:t>
            </w:r>
            <w:r>
              <w:rPr>
                <w:bCs/>
                <w:szCs w:val="22"/>
              </w:rPr>
              <w:t>2</w:t>
            </w:r>
          </w:p>
        </w:tc>
        <w:tc>
          <w:tcPr>
            <w:tcW w:w="270" w:type="dxa"/>
            <w:gridSpan w:val="2"/>
          </w:tcPr>
          <w:p w14:paraId="6B9DEE90" w14:textId="77777777" w:rsidR="008A7241" w:rsidRPr="00595500" w:rsidRDefault="008A7241" w:rsidP="005C1D02">
            <w:pPr>
              <w:jc w:val="center"/>
              <w:rPr>
                <w:b/>
                <w:szCs w:val="22"/>
              </w:rPr>
            </w:pPr>
          </w:p>
        </w:tc>
        <w:tc>
          <w:tcPr>
            <w:tcW w:w="1080" w:type="dxa"/>
            <w:gridSpan w:val="2"/>
            <w:hideMark/>
          </w:tcPr>
          <w:p w14:paraId="24D5F144" w14:textId="77777777" w:rsidR="008A7241" w:rsidRPr="00595500" w:rsidRDefault="008A7241" w:rsidP="005C1D02">
            <w:pPr>
              <w:jc w:val="center"/>
              <w:rPr>
                <w:bCs/>
                <w:szCs w:val="22"/>
              </w:rPr>
            </w:pPr>
            <w:r w:rsidRPr="00595500">
              <w:rPr>
                <w:bCs/>
                <w:szCs w:val="22"/>
              </w:rPr>
              <w:t>202</w:t>
            </w:r>
            <w:r>
              <w:rPr>
                <w:bCs/>
                <w:szCs w:val="22"/>
              </w:rPr>
              <w:t>3</w:t>
            </w:r>
          </w:p>
        </w:tc>
        <w:tc>
          <w:tcPr>
            <w:tcW w:w="271" w:type="dxa"/>
            <w:gridSpan w:val="2"/>
          </w:tcPr>
          <w:p w14:paraId="3E95875C" w14:textId="77777777" w:rsidR="008A7241" w:rsidRPr="00595500" w:rsidRDefault="008A7241" w:rsidP="005C1D02">
            <w:pPr>
              <w:jc w:val="center"/>
              <w:rPr>
                <w:b/>
                <w:szCs w:val="22"/>
              </w:rPr>
            </w:pPr>
          </w:p>
        </w:tc>
        <w:tc>
          <w:tcPr>
            <w:tcW w:w="1123" w:type="dxa"/>
            <w:gridSpan w:val="2"/>
            <w:hideMark/>
          </w:tcPr>
          <w:p w14:paraId="09769D1B" w14:textId="77777777" w:rsidR="008A7241" w:rsidRPr="00595500" w:rsidRDefault="008A7241" w:rsidP="005C1D02">
            <w:pPr>
              <w:jc w:val="center"/>
              <w:rPr>
                <w:bCs/>
                <w:szCs w:val="22"/>
              </w:rPr>
            </w:pPr>
            <w:r w:rsidRPr="00595500">
              <w:rPr>
                <w:bCs/>
                <w:szCs w:val="22"/>
              </w:rPr>
              <w:t>202</w:t>
            </w:r>
            <w:r>
              <w:rPr>
                <w:bCs/>
                <w:szCs w:val="22"/>
              </w:rPr>
              <w:t>2</w:t>
            </w:r>
          </w:p>
        </w:tc>
      </w:tr>
      <w:tr w:rsidR="008A7241" w:rsidRPr="00595500" w14:paraId="5E54E0E5" w14:textId="77777777" w:rsidTr="005C1D02">
        <w:trPr>
          <w:tblHeader/>
        </w:trPr>
        <w:tc>
          <w:tcPr>
            <w:tcW w:w="4050" w:type="dxa"/>
          </w:tcPr>
          <w:p w14:paraId="10AB1D85" w14:textId="77777777" w:rsidR="008A7241" w:rsidRPr="00595500" w:rsidRDefault="008A7241" w:rsidP="005C1D02">
            <w:pPr>
              <w:ind w:right="-108"/>
              <w:jc w:val="thaiDistribute"/>
              <w:rPr>
                <w:b/>
                <w:szCs w:val="22"/>
              </w:rPr>
            </w:pPr>
          </w:p>
        </w:tc>
        <w:tc>
          <w:tcPr>
            <w:tcW w:w="5141" w:type="dxa"/>
            <w:gridSpan w:val="11"/>
            <w:hideMark/>
          </w:tcPr>
          <w:p w14:paraId="0F983C7A" w14:textId="77777777" w:rsidR="008A7241" w:rsidRPr="00595500" w:rsidRDefault="008A7241" w:rsidP="005C1D02">
            <w:pPr>
              <w:jc w:val="center"/>
              <w:rPr>
                <w:bCs/>
                <w:i/>
                <w:iCs/>
                <w:szCs w:val="22"/>
              </w:rPr>
            </w:pPr>
            <w:r w:rsidRPr="00595500">
              <w:rPr>
                <w:bCs/>
                <w:i/>
                <w:iCs/>
                <w:szCs w:val="22"/>
              </w:rPr>
              <w:t>(in million baht)</w:t>
            </w:r>
          </w:p>
        </w:tc>
      </w:tr>
      <w:tr w:rsidR="008A7241" w:rsidRPr="00595500" w14:paraId="6C17957C" w14:textId="77777777" w:rsidTr="005C1D02">
        <w:tc>
          <w:tcPr>
            <w:tcW w:w="4050" w:type="dxa"/>
            <w:hideMark/>
          </w:tcPr>
          <w:p w14:paraId="7944A374" w14:textId="77777777" w:rsidR="008A7241" w:rsidRPr="00595500" w:rsidRDefault="008A7241" w:rsidP="005C1D02">
            <w:pPr>
              <w:rPr>
                <w:szCs w:val="22"/>
              </w:rPr>
            </w:pPr>
            <w:r w:rsidRPr="00595500">
              <w:rPr>
                <w:szCs w:val="22"/>
              </w:rPr>
              <w:t>At 1 January</w:t>
            </w:r>
          </w:p>
        </w:tc>
        <w:tc>
          <w:tcPr>
            <w:tcW w:w="1081" w:type="dxa"/>
          </w:tcPr>
          <w:p w14:paraId="593F996B" w14:textId="23FC28BE" w:rsidR="008A7241" w:rsidRPr="00595500" w:rsidRDefault="00856F01" w:rsidP="005C1D02">
            <w:pPr>
              <w:pStyle w:val="acctfourfigures"/>
              <w:tabs>
                <w:tab w:val="clear" w:pos="765"/>
                <w:tab w:val="decimal" w:pos="792"/>
              </w:tabs>
              <w:spacing w:line="240" w:lineRule="atLeast"/>
              <w:ind w:left="-108"/>
              <w:rPr>
                <w:szCs w:val="22"/>
                <w:lang w:val="en-US" w:bidi="th-TH"/>
              </w:rPr>
            </w:pPr>
            <w:r w:rsidRPr="00856F01">
              <w:rPr>
                <w:szCs w:val="22"/>
                <w:lang w:val="en-US" w:bidi="th-TH"/>
              </w:rPr>
              <w:t>22,507</w:t>
            </w:r>
          </w:p>
        </w:tc>
        <w:tc>
          <w:tcPr>
            <w:tcW w:w="272" w:type="dxa"/>
          </w:tcPr>
          <w:p w14:paraId="77ED7682" w14:textId="77777777" w:rsidR="008A7241" w:rsidRPr="00595500" w:rsidRDefault="008A7241" w:rsidP="005C1D02">
            <w:pPr>
              <w:tabs>
                <w:tab w:val="decimal" w:pos="882"/>
              </w:tabs>
              <w:ind w:left="-108" w:right="-108"/>
              <w:rPr>
                <w:szCs w:val="22"/>
                <w:lang w:val="en-US" w:bidi="th-TH"/>
              </w:rPr>
            </w:pPr>
          </w:p>
        </w:tc>
        <w:tc>
          <w:tcPr>
            <w:tcW w:w="1080" w:type="dxa"/>
            <w:gridSpan w:val="2"/>
            <w:hideMark/>
          </w:tcPr>
          <w:p w14:paraId="6BE854DB" w14:textId="77777777" w:rsidR="008A7241" w:rsidRPr="00595500" w:rsidRDefault="008A7241" w:rsidP="005C1D02">
            <w:pPr>
              <w:pStyle w:val="acctfourfigures"/>
              <w:tabs>
                <w:tab w:val="clear" w:pos="765"/>
                <w:tab w:val="decimal" w:pos="790"/>
              </w:tabs>
              <w:spacing w:line="240" w:lineRule="atLeast"/>
              <w:ind w:left="-108"/>
              <w:rPr>
                <w:szCs w:val="22"/>
                <w:lang w:val="en-US" w:bidi="th-TH"/>
              </w:rPr>
            </w:pPr>
            <w:r w:rsidRPr="00595500">
              <w:rPr>
                <w:szCs w:val="22"/>
                <w:lang w:val="en-US" w:bidi="th-TH"/>
              </w:rPr>
              <w:t>22,251</w:t>
            </w:r>
          </w:p>
        </w:tc>
        <w:tc>
          <w:tcPr>
            <w:tcW w:w="272" w:type="dxa"/>
            <w:gridSpan w:val="2"/>
          </w:tcPr>
          <w:p w14:paraId="4B0C4AAC" w14:textId="77777777" w:rsidR="008A7241" w:rsidRPr="00595500" w:rsidRDefault="008A7241" w:rsidP="005C1D02">
            <w:pPr>
              <w:tabs>
                <w:tab w:val="decimal" w:pos="882"/>
              </w:tabs>
              <w:ind w:left="-108" w:right="-108"/>
              <w:rPr>
                <w:szCs w:val="22"/>
                <w:lang w:val="en-US" w:bidi="th-TH"/>
              </w:rPr>
            </w:pPr>
          </w:p>
        </w:tc>
        <w:tc>
          <w:tcPr>
            <w:tcW w:w="1082" w:type="dxa"/>
            <w:gridSpan w:val="2"/>
          </w:tcPr>
          <w:p w14:paraId="31997EBA" w14:textId="2FAD0DAF" w:rsidR="008A7241" w:rsidRPr="00595500" w:rsidRDefault="00856F01" w:rsidP="005C1D02">
            <w:pPr>
              <w:pStyle w:val="acctfourfigures"/>
              <w:tabs>
                <w:tab w:val="clear" w:pos="765"/>
                <w:tab w:val="decimal" w:pos="790"/>
              </w:tabs>
              <w:spacing w:line="240" w:lineRule="atLeast"/>
              <w:ind w:left="-108"/>
              <w:rPr>
                <w:szCs w:val="22"/>
                <w:lang w:val="en-US" w:bidi="th-TH"/>
              </w:rPr>
            </w:pPr>
            <w:r w:rsidRPr="00856F01">
              <w:rPr>
                <w:szCs w:val="22"/>
                <w:lang w:val="en-US" w:bidi="th-TH"/>
              </w:rPr>
              <w:t>10,300</w:t>
            </w:r>
          </w:p>
        </w:tc>
        <w:tc>
          <w:tcPr>
            <w:tcW w:w="272" w:type="dxa"/>
            <w:gridSpan w:val="2"/>
          </w:tcPr>
          <w:p w14:paraId="689F8208" w14:textId="77777777" w:rsidR="008A7241" w:rsidRPr="00595500" w:rsidRDefault="008A7241" w:rsidP="005C1D02">
            <w:pPr>
              <w:tabs>
                <w:tab w:val="decimal" w:pos="790"/>
              </w:tabs>
              <w:ind w:left="-108"/>
              <w:rPr>
                <w:szCs w:val="22"/>
                <w:lang w:val="en-US" w:bidi="th-TH"/>
              </w:rPr>
            </w:pPr>
          </w:p>
        </w:tc>
        <w:tc>
          <w:tcPr>
            <w:tcW w:w="1082" w:type="dxa"/>
            <w:hideMark/>
          </w:tcPr>
          <w:p w14:paraId="4A4C4C4A" w14:textId="77777777" w:rsidR="008A7241" w:rsidRPr="00595500" w:rsidRDefault="008A7241" w:rsidP="005C1D02">
            <w:pPr>
              <w:pStyle w:val="acctfourfigures"/>
              <w:tabs>
                <w:tab w:val="clear" w:pos="765"/>
                <w:tab w:val="decimal" w:pos="790"/>
              </w:tabs>
              <w:spacing w:line="240" w:lineRule="atLeast"/>
              <w:ind w:left="-108"/>
              <w:rPr>
                <w:szCs w:val="22"/>
                <w:lang w:val="en-US" w:bidi="th-TH"/>
              </w:rPr>
            </w:pPr>
            <w:r w:rsidRPr="00595500">
              <w:rPr>
                <w:szCs w:val="22"/>
                <w:lang w:val="en-US" w:bidi="th-TH"/>
              </w:rPr>
              <w:t>10,207</w:t>
            </w:r>
          </w:p>
        </w:tc>
      </w:tr>
      <w:tr w:rsidR="008A7241" w:rsidRPr="00595500" w14:paraId="38740596" w14:textId="77777777" w:rsidTr="005C1D02">
        <w:tc>
          <w:tcPr>
            <w:tcW w:w="4050" w:type="dxa"/>
            <w:hideMark/>
          </w:tcPr>
          <w:p w14:paraId="5FCEB7BF" w14:textId="77777777" w:rsidR="008A7241" w:rsidRPr="00595500" w:rsidRDefault="008A7241" w:rsidP="005C1D02">
            <w:pPr>
              <w:pStyle w:val="3"/>
              <w:tabs>
                <w:tab w:val="left" w:pos="327"/>
              </w:tabs>
              <w:spacing w:line="240" w:lineRule="atLeast"/>
              <w:jc w:val="thaiDistribute"/>
              <w:rPr>
                <w:rFonts w:ascii="Times New Roman" w:hAnsi="Times New Roman" w:cs="Times New Roman"/>
                <w:lang w:val="en-US"/>
              </w:rPr>
            </w:pPr>
            <w:r w:rsidRPr="00595500">
              <w:rPr>
                <w:rFonts w:ascii="Times New Roman" w:hAnsi="Times New Roman" w:cs="Times New Roman"/>
                <w:lang w:val="en-US"/>
              </w:rPr>
              <w:t>Additions</w:t>
            </w:r>
          </w:p>
        </w:tc>
        <w:tc>
          <w:tcPr>
            <w:tcW w:w="1081" w:type="dxa"/>
          </w:tcPr>
          <w:p w14:paraId="186C046A" w14:textId="58B2FD93" w:rsidR="008A7241" w:rsidRPr="00595500" w:rsidRDefault="00856F01" w:rsidP="005C1D02">
            <w:pPr>
              <w:pStyle w:val="acctfourfigures"/>
              <w:tabs>
                <w:tab w:val="clear" w:pos="765"/>
                <w:tab w:val="decimal" w:pos="792"/>
              </w:tabs>
              <w:spacing w:line="240" w:lineRule="atLeast"/>
              <w:ind w:left="-108"/>
              <w:rPr>
                <w:szCs w:val="22"/>
                <w:lang w:val="en-US" w:bidi="th-TH"/>
              </w:rPr>
            </w:pPr>
            <w:r>
              <w:rPr>
                <w:szCs w:val="22"/>
                <w:lang w:val="en-US" w:bidi="th-TH"/>
              </w:rPr>
              <w:t>41</w:t>
            </w:r>
          </w:p>
        </w:tc>
        <w:tc>
          <w:tcPr>
            <w:tcW w:w="272" w:type="dxa"/>
          </w:tcPr>
          <w:p w14:paraId="02F20AD0" w14:textId="77777777" w:rsidR="008A7241" w:rsidRPr="00595500" w:rsidRDefault="008A7241" w:rsidP="005C1D02">
            <w:pPr>
              <w:tabs>
                <w:tab w:val="decimal" w:pos="882"/>
              </w:tabs>
              <w:ind w:left="-108" w:right="-108"/>
              <w:rPr>
                <w:szCs w:val="22"/>
                <w:lang w:val="en-US" w:bidi="th-TH"/>
              </w:rPr>
            </w:pPr>
          </w:p>
        </w:tc>
        <w:tc>
          <w:tcPr>
            <w:tcW w:w="1080" w:type="dxa"/>
            <w:gridSpan w:val="2"/>
            <w:hideMark/>
          </w:tcPr>
          <w:p w14:paraId="1A9578CC" w14:textId="775E0C89" w:rsidR="008A7241" w:rsidRPr="00595500" w:rsidRDefault="00A76B26" w:rsidP="005C1D02">
            <w:pPr>
              <w:pStyle w:val="acctfourfigures"/>
              <w:tabs>
                <w:tab w:val="clear" w:pos="765"/>
                <w:tab w:val="decimal" w:pos="790"/>
              </w:tabs>
              <w:spacing w:line="240" w:lineRule="atLeast"/>
              <w:ind w:left="-108"/>
              <w:rPr>
                <w:szCs w:val="22"/>
                <w:lang w:val="en-US" w:bidi="th-TH"/>
              </w:rPr>
            </w:pPr>
            <w:r w:rsidRPr="00A76B26">
              <w:rPr>
                <w:szCs w:val="22"/>
                <w:lang w:val="en-US" w:bidi="th-TH"/>
              </w:rPr>
              <w:t>105</w:t>
            </w:r>
          </w:p>
        </w:tc>
        <w:tc>
          <w:tcPr>
            <w:tcW w:w="272" w:type="dxa"/>
            <w:gridSpan w:val="2"/>
          </w:tcPr>
          <w:p w14:paraId="7347FC88" w14:textId="77777777" w:rsidR="008A7241" w:rsidRPr="00595500" w:rsidRDefault="008A7241" w:rsidP="005C1D02">
            <w:pPr>
              <w:tabs>
                <w:tab w:val="decimal" w:pos="882"/>
              </w:tabs>
              <w:ind w:left="-108" w:right="-108"/>
              <w:rPr>
                <w:b/>
                <w:szCs w:val="22"/>
                <w:lang w:val="en-US" w:bidi="th-TH"/>
              </w:rPr>
            </w:pPr>
          </w:p>
        </w:tc>
        <w:tc>
          <w:tcPr>
            <w:tcW w:w="1082" w:type="dxa"/>
            <w:gridSpan w:val="2"/>
          </w:tcPr>
          <w:p w14:paraId="2BAFD6C2" w14:textId="101FAAD6" w:rsidR="008A7241" w:rsidRPr="00595500" w:rsidRDefault="00856F01" w:rsidP="005C1D02">
            <w:pPr>
              <w:pStyle w:val="acctfourfigures"/>
              <w:tabs>
                <w:tab w:val="clear" w:pos="765"/>
                <w:tab w:val="decimal" w:pos="790"/>
              </w:tabs>
              <w:spacing w:line="240" w:lineRule="atLeast"/>
              <w:ind w:left="-108"/>
              <w:rPr>
                <w:szCs w:val="22"/>
                <w:lang w:val="en-US" w:bidi="th-TH"/>
              </w:rPr>
            </w:pPr>
            <w:r>
              <w:rPr>
                <w:szCs w:val="22"/>
                <w:lang w:val="en-US" w:bidi="th-TH"/>
              </w:rPr>
              <w:t>19</w:t>
            </w:r>
          </w:p>
        </w:tc>
        <w:tc>
          <w:tcPr>
            <w:tcW w:w="272" w:type="dxa"/>
            <w:gridSpan w:val="2"/>
          </w:tcPr>
          <w:p w14:paraId="13CE92F1" w14:textId="77777777" w:rsidR="008A7241" w:rsidRPr="00595500" w:rsidRDefault="008A7241" w:rsidP="005C1D02">
            <w:pPr>
              <w:tabs>
                <w:tab w:val="decimal" w:pos="790"/>
              </w:tabs>
              <w:ind w:left="-108"/>
              <w:rPr>
                <w:szCs w:val="22"/>
                <w:lang w:val="en-US" w:bidi="th-TH"/>
              </w:rPr>
            </w:pPr>
          </w:p>
        </w:tc>
        <w:tc>
          <w:tcPr>
            <w:tcW w:w="1082" w:type="dxa"/>
            <w:hideMark/>
          </w:tcPr>
          <w:p w14:paraId="76E7DF72" w14:textId="579C01CF" w:rsidR="008A7241" w:rsidRPr="00595500" w:rsidRDefault="00A76B26" w:rsidP="005C1D02">
            <w:pPr>
              <w:pStyle w:val="acctfourfigures"/>
              <w:tabs>
                <w:tab w:val="clear" w:pos="765"/>
                <w:tab w:val="decimal" w:pos="790"/>
              </w:tabs>
              <w:spacing w:line="240" w:lineRule="atLeast"/>
              <w:ind w:left="-108"/>
              <w:rPr>
                <w:szCs w:val="22"/>
                <w:lang w:val="en-US" w:bidi="th-TH"/>
              </w:rPr>
            </w:pPr>
            <w:r>
              <w:rPr>
                <w:szCs w:val="22"/>
                <w:lang w:val="en-US" w:bidi="th-TH"/>
              </w:rPr>
              <w:t>72</w:t>
            </w:r>
          </w:p>
        </w:tc>
      </w:tr>
      <w:tr w:rsidR="008A7241" w:rsidRPr="00595500" w14:paraId="4ECCB163" w14:textId="77777777" w:rsidTr="005C1D02">
        <w:tc>
          <w:tcPr>
            <w:tcW w:w="4050" w:type="dxa"/>
            <w:hideMark/>
          </w:tcPr>
          <w:p w14:paraId="560717FE" w14:textId="5EA87A57" w:rsidR="008A7241" w:rsidRPr="00595500" w:rsidRDefault="00BD1D48" w:rsidP="005C1D02">
            <w:pPr>
              <w:pStyle w:val="3"/>
              <w:tabs>
                <w:tab w:val="left" w:pos="327"/>
              </w:tabs>
              <w:spacing w:line="240" w:lineRule="atLeast"/>
              <w:jc w:val="thaiDistribute"/>
              <w:rPr>
                <w:rFonts w:ascii="Times New Roman" w:hAnsi="Times New Roman" w:cs="Times New Roman"/>
                <w:lang w:val="en-US"/>
              </w:rPr>
            </w:pPr>
            <w:r>
              <w:rPr>
                <w:rFonts w:ascii="Times New Roman" w:hAnsi="Times New Roman" w:cs="Times New Roman"/>
                <w:lang w:val="en-US"/>
              </w:rPr>
              <w:t>Disposal</w:t>
            </w:r>
          </w:p>
        </w:tc>
        <w:tc>
          <w:tcPr>
            <w:tcW w:w="1081" w:type="dxa"/>
            <w:vAlign w:val="bottom"/>
          </w:tcPr>
          <w:p w14:paraId="69305692" w14:textId="244FB2AA" w:rsidR="008A7241" w:rsidRPr="00595500" w:rsidRDefault="00856F01" w:rsidP="00856F01">
            <w:pPr>
              <w:pStyle w:val="acctfourfigures"/>
              <w:tabs>
                <w:tab w:val="clear" w:pos="765"/>
                <w:tab w:val="decimal" w:pos="790"/>
              </w:tabs>
              <w:spacing w:line="240" w:lineRule="atLeast"/>
              <w:ind w:left="-108"/>
              <w:rPr>
                <w:szCs w:val="22"/>
              </w:rPr>
            </w:pPr>
            <w:r w:rsidRPr="00856F01">
              <w:rPr>
                <w:szCs w:val="22"/>
                <w:lang w:val="en-US" w:bidi="th-TH"/>
              </w:rPr>
              <w:t>(29)</w:t>
            </w:r>
          </w:p>
        </w:tc>
        <w:tc>
          <w:tcPr>
            <w:tcW w:w="272" w:type="dxa"/>
            <w:vAlign w:val="bottom"/>
          </w:tcPr>
          <w:p w14:paraId="7E75FD12" w14:textId="77777777" w:rsidR="008A7241" w:rsidRPr="00595500" w:rsidRDefault="008A7241" w:rsidP="005C1D02">
            <w:pPr>
              <w:tabs>
                <w:tab w:val="decimal" w:pos="770"/>
              </w:tabs>
              <w:rPr>
                <w:szCs w:val="22"/>
              </w:rPr>
            </w:pPr>
          </w:p>
        </w:tc>
        <w:tc>
          <w:tcPr>
            <w:tcW w:w="1080" w:type="dxa"/>
            <w:gridSpan w:val="2"/>
            <w:vAlign w:val="bottom"/>
            <w:hideMark/>
          </w:tcPr>
          <w:p w14:paraId="0F7A9A2C" w14:textId="7B589873" w:rsidR="008A7241" w:rsidRPr="00595500" w:rsidRDefault="00A76B26" w:rsidP="004E57E1">
            <w:pPr>
              <w:pStyle w:val="acctfourfigures"/>
              <w:tabs>
                <w:tab w:val="clear" w:pos="765"/>
                <w:tab w:val="decimal" w:pos="790"/>
              </w:tabs>
              <w:spacing w:line="240" w:lineRule="atLeast"/>
              <w:ind w:left="-108"/>
              <w:rPr>
                <w:szCs w:val="22"/>
              </w:rPr>
            </w:pPr>
            <w:r w:rsidRPr="004E57E1">
              <w:rPr>
                <w:szCs w:val="22"/>
                <w:lang w:val="en-US" w:bidi="th-TH"/>
              </w:rPr>
              <w:t>(</w:t>
            </w:r>
            <w:r w:rsidRPr="00856F01">
              <w:rPr>
                <w:szCs w:val="22"/>
                <w:lang w:val="en-US" w:bidi="th-TH"/>
              </w:rPr>
              <w:t>1)</w:t>
            </w:r>
          </w:p>
        </w:tc>
        <w:tc>
          <w:tcPr>
            <w:tcW w:w="272" w:type="dxa"/>
            <w:gridSpan w:val="2"/>
          </w:tcPr>
          <w:p w14:paraId="6D793C8F" w14:textId="77777777" w:rsidR="008A7241" w:rsidRPr="00595500" w:rsidRDefault="008A7241" w:rsidP="005C1D02">
            <w:pPr>
              <w:tabs>
                <w:tab w:val="decimal" w:pos="770"/>
              </w:tabs>
              <w:rPr>
                <w:szCs w:val="22"/>
              </w:rPr>
            </w:pPr>
          </w:p>
        </w:tc>
        <w:tc>
          <w:tcPr>
            <w:tcW w:w="1082" w:type="dxa"/>
            <w:gridSpan w:val="2"/>
            <w:vAlign w:val="bottom"/>
          </w:tcPr>
          <w:p w14:paraId="5F152B17" w14:textId="54BCDB5F" w:rsidR="008A7241" w:rsidRPr="00595500" w:rsidRDefault="00856F01" w:rsidP="00856F01">
            <w:pPr>
              <w:pStyle w:val="acctfourfigures"/>
              <w:tabs>
                <w:tab w:val="clear" w:pos="765"/>
                <w:tab w:val="decimal" w:pos="790"/>
              </w:tabs>
              <w:spacing w:line="240" w:lineRule="atLeast"/>
              <w:ind w:left="-108"/>
              <w:rPr>
                <w:szCs w:val="22"/>
              </w:rPr>
            </w:pPr>
            <w:r w:rsidRPr="00856F01">
              <w:rPr>
                <w:szCs w:val="22"/>
                <w:lang w:val="en-US" w:bidi="th-TH"/>
              </w:rPr>
              <w:t>(29)</w:t>
            </w:r>
          </w:p>
        </w:tc>
        <w:tc>
          <w:tcPr>
            <w:tcW w:w="272" w:type="dxa"/>
            <w:gridSpan w:val="2"/>
            <w:vAlign w:val="bottom"/>
          </w:tcPr>
          <w:p w14:paraId="4A22F5FC" w14:textId="77777777" w:rsidR="008A7241" w:rsidRPr="00595500" w:rsidRDefault="008A7241" w:rsidP="005C1D02">
            <w:pPr>
              <w:tabs>
                <w:tab w:val="decimal" w:pos="790"/>
              </w:tabs>
              <w:ind w:left="-108"/>
              <w:rPr>
                <w:szCs w:val="22"/>
                <w:lang w:val="en-US" w:bidi="th-TH"/>
              </w:rPr>
            </w:pPr>
          </w:p>
        </w:tc>
        <w:tc>
          <w:tcPr>
            <w:tcW w:w="1082" w:type="dxa"/>
            <w:vAlign w:val="bottom"/>
            <w:hideMark/>
          </w:tcPr>
          <w:p w14:paraId="3A439C37" w14:textId="78DBD7D8" w:rsidR="008A7241" w:rsidRPr="00595500" w:rsidRDefault="00A76B26" w:rsidP="00A76B26">
            <w:pPr>
              <w:pStyle w:val="acctfourfigures"/>
              <w:tabs>
                <w:tab w:val="clear" w:pos="765"/>
                <w:tab w:val="decimal" w:pos="790"/>
              </w:tabs>
              <w:spacing w:line="240" w:lineRule="atLeast"/>
              <w:ind w:left="-108"/>
              <w:rPr>
                <w:szCs w:val="22"/>
                <w:lang w:val="en-US" w:bidi="th-TH"/>
              </w:rPr>
            </w:pPr>
            <w:r>
              <w:rPr>
                <w:szCs w:val="22"/>
              </w:rPr>
              <w:t>(2)</w:t>
            </w:r>
          </w:p>
        </w:tc>
      </w:tr>
      <w:tr w:rsidR="008A7241" w:rsidRPr="00595500" w14:paraId="56F7CBEC" w14:textId="77777777" w:rsidTr="005C1D02">
        <w:tc>
          <w:tcPr>
            <w:tcW w:w="4050" w:type="dxa"/>
            <w:hideMark/>
          </w:tcPr>
          <w:p w14:paraId="0C3EAD5E" w14:textId="278A4F17" w:rsidR="008A7241" w:rsidRPr="00595500" w:rsidRDefault="00FD1AB2" w:rsidP="005C1D02">
            <w:pPr>
              <w:pStyle w:val="3"/>
              <w:tabs>
                <w:tab w:val="left" w:pos="327"/>
              </w:tabs>
              <w:spacing w:line="240" w:lineRule="atLeast"/>
              <w:jc w:val="thaiDistribute"/>
              <w:rPr>
                <w:rFonts w:ascii="Times New Roman" w:hAnsi="Times New Roman" w:cs="Times New Roman"/>
                <w:lang w:val="en-US"/>
              </w:rPr>
            </w:pPr>
            <w:r w:rsidRPr="00FD1AB2">
              <w:rPr>
                <w:rFonts w:ascii="Times New Roman" w:hAnsi="Times New Roman" w:cs="Times New Roman"/>
                <w:lang w:val="en-US"/>
              </w:rPr>
              <w:t>Gain (loss) on change in fair value</w:t>
            </w:r>
          </w:p>
        </w:tc>
        <w:tc>
          <w:tcPr>
            <w:tcW w:w="1081" w:type="dxa"/>
            <w:tcBorders>
              <w:top w:val="nil"/>
              <w:left w:val="nil"/>
              <w:bottom w:val="single" w:sz="4" w:space="0" w:color="auto"/>
              <w:right w:val="nil"/>
            </w:tcBorders>
          </w:tcPr>
          <w:p w14:paraId="5B8DB2CF" w14:textId="689BC311" w:rsidR="008A7241" w:rsidRPr="00595500" w:rsidRDefault="00856F01" w:rsidP="005C1D02">
            <w:pPr>
              <w:pStyle w:val="acctfourfigures"/>
              <w:tabs>
                <w:tab w:val="clear" w:pos="765"/>
                <w:tab w:val="decimal" w:pos="792"/>
              </w:tabs>
              <w:spacing w:line="240" w:lineRule="atLeast"/>
              <w:ind w:left="-108"/>
              <w:rPr>
                <w:szCs w:val="22"/>
                <w:lang w:val="en-US" w:bidi="th-TH"/>
              </w:rPr>
            </w:pPr>
            <w:r w:rsidRPr="00856F01">
              <w:rPr>
                <w:szCs w:val="22"/>
                <w:lang w:val="en-US" w:bidi="th-TH"/>
              </w:rPr>
              <w:t>(109)</w:t>
            </w:r>
          </w:p>
        </w:tc>
        <w:tc>
          <w:tcPr>
            <w:tcW w:w="272" w:type="dxa"/>
          </w:tcPr>
          <w:p w14:paraId="661189DC" w14:textId="77777777" w:rsidR="008A7241" w:rsidRPr="00595500" w:rsidRDefault="008A7241" w:rsidP="005C1D02">
            <w:pPr>
              <w:tabs>
                <w:tab w:val="decimal" w:pos="882"/>
              </w:tabs>
              <w:ind w:left="-108" w:right="-108"/>
              <w:rPr>
                <w:szCs w:val="22"/>
                <w:lang w:val="en-US" w:bidi="th-TH"/>
              </w:rPr>
            </w:pPr>
          </w:p>
        </w:tc>
        <w:tc>
          <w:tcPr>
            <w:tcW w:w="1080" w:type="dxa"/>
            <w:gridSpan w:val="2"/>
            <w:tcBorders>
              <w:top w:val="nil"/>
              <w:left w:val="nil"/>
              <w:bottom w:val="single" w:sz="4" w:space="0" w:color="auto"/>
              <w:right w:val="nil"/>
            </w:tcBorders>
            <w:hideMark/>
          </w:tcPr>
          <w:p w14:paraId="49E2B4E2" w14:textId="2746BE83" w:rsidR="008A7241" w:rsidRPr="00595500" w:rsidRDefault="00A76B26" w:rsidP="005C1D02">
            <w:pPr>
              <w:pStyle w:val="acctfourfigures"/>
              <w:tabs>
                <w:tab w:val="clear" w:pos="765"/>
                <w:tab w:val="decimal" w:pos="790"/>
              </w:tabs>
              <w:spacing w:line="240" w:lineRule="atLeast"/>
              <w:ind w:left="-108"/>
              <w:rPr>
                <w:szCs w:val="22"/>
                <w:lang w:val="en-US" w:bidi="th-TH"/>
              </w:rPr>
            </w:pPr>
            <w:r>
              <w:rPr>
                <w:szCs w:val="22"/>
                <w:lang w:val="en-US" w:bidi="th-TH"/>
              </w:rPr>
              <w:t>152</w:t>
            </w:r>
          </w:p>
        </w:tc>
        <w:tc>
          <w:tcPr>
            <w:tcW w:w="272" w:type="dxa"/>
            <w:gridSpan w:val="2"/>
          </w:tcPr>
          <w:p w14:paraId="19421486" w14:textId="77777777" w:rsidR="008A7241" w:rsidRPr="00595500" w:rsidRDefault="008A7241" w:rsidP="005C1D02">
            <w:pPr>
              <w:tabs>
                <w:tab w:val="decimal" w:pos="882"/>
              </w:tabs>
              <w:ind w:left="-108" w:right="-108"/>
              <w:rPr>
                <w:b/>
                <w:szCs w:val="22"/>
                <w:lang w:val="en-US" w:bidi="th-TH"/>
              </w:rPr>
            </w:pPr>
          </w:p>
        </w:tc>
        <w:tc>
          <w:tcPr>
            <w:tcW w:w="1082" w:type="dxa"/>
            <w:gridSpan w:val="2"/>
            <w:tcBorders>
              <w:top w:val="nil"/>
              <w:left w:val="nil"/>
              <w:bottom w:val="single" w:sz="4" w:space="0" w:color="auto"/>
              <w:right w:val="nil"/>
            </w:tcBorders>
          </w:tcPr>
          <w:p w14:paraId="171A2B07" w14:textId="1CB55D09" w:rsidR="008A7241" w:rsidRPr="00595500" w:rsidRDefault="00856F01" w:rsidP="005C1D02">
            <w:pPr>
              <w:pStyle w:val="acctfourfigures"/>
              <w:tabs>
                <w:tab w:val="clear" w:pos="765"/>
                <w:tab w:val="decimal" w:pos="790"/>
              </w:tabs>
              <w:spacing w:line="240" w:lineRule="atLeast"/>
              <w:ind w:left="-108"/>
              <w:rPr>
                <w:szCs w:val="22"/>
                <w:lang w:val="en-US" w:bidi="th-TH"/>
              </w:rPr>
            </w:pPr>
            <w:r w:rsidRPr="00856F01">
              <w:rPr>
                <w:szCs w:val="22"/>
                <w:lang w:val="en-US" w:bidi="th-TH"/>
              </w:rPr>
              <w:t>(77)</w:t>
            </w:r>
          </w:p>
        </w:tc>
        <w:tc>
          <w:tcPr>
            <w:tcW w:w="272" w:type="dxa"/>
            <w:gridSpan w:val="2"/>
          </w:tcPr>
          <w:p w14:paraId="61F176EB" w14:textId="77777777" w:rsidR="008A7241" w:rsidRPr="00595500" w:rsidRDefault="008A7241" w:rsidP="005C1D02">
            <w:pPr>
              <w:tabs>
                <w:tab w:val="decimal" w:pos="790"/>
              </w:tabs>
              <w:ind w:left="-108"/>
              <w:rPr>
                <w:szCs w:val="22"/>
                <w:lang w:val="en-US" w:bidi="th-TH"/>
              </w:rPr>
            </w:pPr>
          </w:p>
        </w:tc>
        <w:tc>
          <w:tcPr>
            <w:tcW w:w="1082" w:type="dxa"/>
            <w:tcBorders>
              <w:top w:val="nil"/>
              <w:left w:val="nil"/>
              <w:bottom w:val="single" w:sz="4" w:space="0" w:color="auto"/>
              <w:right w:val="nil"/>
            </w:tcBorders>
            <w:hideMark/>
          </w:tcPr>
          <w:p w14:paraId="076C0B3D" w14:textId="2774F43A" w:rsidR="008A7241" w:rsidRPr="00595500" w:rsidRDefault="00A76B26" w:rsidP="005C1D02">
            <w:pPr>
              <w:pStyle w:val="acctfourfigures"/>
              <w:tabs>
                <w:tab w:val="clear" w:pos="765"/>
                <w:tab w:val="decimal" w:pos="790"/>
              </w:tabs>
              <w:spacing w:line="240" w:lineRule="atLeast"/>
              <w:ind w:left="-108"/>
              <w:rPr>
                <w:szCs w:val="22"/>
                <w:lang w:val="en-US" w:bidi="th-TH"/>
              </w:rPr>
            </w:pPr>
            <w:r>
              <w:rPr>
                <w:szCs w:val="22"/>
                <w:lang w:val="en-US" w:bidi="th-TH"/>
              </w:rPr>
              <w:t>23</w:t>
            </w:r>
          </w:p>
        </w:tc>
      </w:tr>
      <w:tr w:rsidR="008A7241" w:rsidRPr="00595500" w14:paraId="39363297" w14:textId="77777777" w:rsidTr="005C1D02">
        <w:tc>
          <w:tcPr>
            <w:tcW w:w="4050" w:type="dxa"/>
            <w:hideMark/>
          </w:tcPr>
          <w:p w14:paraId="7B56EF61" w14:textId="77777777" w:rsidR="008A7241" w:rsidRPr="00595500" w:rsidRDefault="008A7241" w:rsidP="005C1D02">
            <w:pPr>
              <w:rPr>
                <w:b/>
                <w:bCs/>
                <w:szCs w:val="22"/>
              </w:rPr>
            </w:pPr>
            <w:r w:rsidRPr="00595500">
              <w:rPr>
                <w:b/>
                <w:bCs/>
                <w:szCs w:val="22"/>
                <w:lang w:val="en-US"/>
              </w:rPr>
              <w:t>At 3</w:t>
            </w:r>
            <w:r w:rsidRPr="00595500">
              <w:rPr>
                <w:rFonts w:cs="Angsana New"/>
                <w:b/>
                <w:bCs/>
                <w:szCs w:val="28"/>
                <w:lang w:val="en-US" w:bidi="th-TH"/>
              </w:rPr>
              <w:t>0 June</w:t>
            </w:r>
            <w:r w:rsidRPr="00595500">
              <w:rPr>
                <w:b/>
                <w:bCs/>
                <w:szCs w:val="22"/>
                <w:lang w:val="en-US"/>
              </w:rPr>
              <w:t>/ 31 December</w:t>
            </w:r>
          </w:p>
        </w:tc>
        <w:tc>
          <w:tcPr>
            <w:tcW w:w="1081" w:type="dxa"/>
            <w:tcBorders>
              <w:top w:val="single" w:sz="4" w:space="0" w:color="auto"/>
              <w:left w:val="nil"/>
              <w:bottom w:val="double" w:sz="4" w:space="0" w:color="auto"/>
              <w:right w:val="nil"/>
            </w:tcBorders>
          </w:tcPr>
          <w:p w14:paraId="512A437D" w14:textId="4B9BA45A" w:rsidR="008A7241" w:rsidRPr="00595500" w:rsidRDefault="00856F01" w:rsidP="005C1D02">
            <w:pPr>
              <w:pStyle w:val="acctfourfigures"/>
              <w:tabs>
                <w:tab w:val="clear" w:pos="765"/>
                <w:tab w:val="decimal" w:pos="792"/>
              </w:tabs>
              <w:spacing w:line="240" w:lineRule="atLeast"/>
              <w:ind w:left="-108"/>
              <w:rPr>
                <w:b/>
                <w:bCs/>
                <w:szCs w:val="22"/>
                <w:lang w:val="en-US" w:bidi="th-TH"/>
              </w:rPr>
            </w:pPr>
            <w:r w:rsidRPr="00856F01">
              <w:rPr>
                <w:b/>
                <w:bCs/>
                <w:szCs w:val="22"/>
                <w:lang w:val="en-US" w:bidi="th-TH"/>
              </w:rPr>
              <w:t>22,410</w:t>
            </w:r>
          </w:p>
        </w:tc>
        <w:tc>
          <w:tcPr>
            <w:tcW w:w="272" w:type="dxa"/>
          </w:tcPr>
          <w:p w14:paraId="5D6BF7F0" w14:textId="77777777" w:rsidR="008A7241" w:rsidRPr="00595500" w:rsidRDefault="008A7241" w:rsidP="005C1D02">
            <w:pPr>
              <w:tabs>
                <w:tab w:val="decimal" w:pos="882"/>
              </w:tabs>
              <w:ind w:left="-108" w:right="-108"/>
              <w:rPr>
                <w:b/>
                <w:bCs/>
                <w:szCs w:val="22"/>
                <w:lang w:val="en-US" w:bidi="th-TH"/>
              </w:rPr>
            </w:pPr>
          </w:p>
        </w:tc>
        <w:tc>
          <w:tcPr>
            <w:tcW w:w="1080" w:type="dxa"/>
            <w:gridSpan w:val="2"/>
            <w:tcBorders>
              <w:top w:val="single" w:sz="4" w:space="0" w:color="auto"/>
              <w:left w:val="nil"/>
              <w:bottom w:val="double" w:sz="4" w:space="0" w:color="auto"/>
              <w:right w:val="nil"/>
            </w:tcBorders>
            <w:hideMark/>
          </w:tcPr>
          <w:p w14:paraId="121390C0" w14:textId="536E773F" w:rsidR="008A7241" w:rsidRPr="00595500" w:rsidRDefault="00A76B26" w:rsidP="005C1D02">
            <w:pPr>
              <w:pStyle w:val="acctfourfigures"/>
              <w:tabs>
                <w:tab w:val="clear" w:pos="765"/>
                <w:tab w:val="decimal" w:pos="790"/>
              </w:tabs>
              <w:spacing w:line="240" w:lineRule="atLeast"/>
              <w:ind w:left="-108"/>
              <w:rPr>
                <w:b/>
                <w:bCs/>
                <w:szCs w:val="22"/>
                <w:cs/>
                <w:lang w:val="en-US" w:bidi="th-TH"/>
              </w:rPr>
            </w:pPr>
            <w:r w:rsidRPr="00A76B26">
              <w:rPr>
                <w:b/>
                <w:bCs/>
                <w:szCs w:val="22"/>
                <w:lang w:val="en-US" w:bidi="th-TH"/>
              </w:rPr>
              <w:t>22,507</w:t>
            </w:r>
          </w:p>
        </w:tc>
        <w:tc>
          <w:tcPr>
            <w:tcW w:w="272" w:type="dxa"/>
            <w:gridSpan w:val="2"/>
          </w:tcPr>
          <w:p w14:paraId="13A4D212" w14:textId="77777777" w:rsidR="008A7241" w:rsidRPr="00595500" w:rsidRDefault="008A7241" w:rsidP="005C1D02">
            <w:pPr>
              <w:tabs>
                <w:tab w:val="decimal" w:pos="882"/>
              </w:tabs>
              <w:ind w:left="-108" w:right="-108"/>
              <w:rPr>
                <w:b/>
                <w:bCs/>
                <w:szCs w:val="22"/>
                <w:lang w:val="en-US" w:bidi="th-TH"/>
              </w:rPr>
            </w:pPr>
          </w:p>
        </w:tc>
        <w:tc>
          <w:tcPr>
            <w:tcW w:w="1082" w:type="dxa"/>
            <w:gridSpan w:val="2"/>
            <w:tcBorders>
              <w:top w:val="single" w:sz="4" w:space="0" w:color="auto"/>
              <w:left w:val="nil"/>
              <w:bottom w:val="double" w:sz="4" w:space="0" w:color="auto"/>
              <w:right w:val="nil"/>
            </w:tcBorders>
          </w:tcPr>
          <w:p w14:paraId="351BB87C" w14:textId="2A15D5C2" w:rsidR="008A7241" w:rsidRPr="00595500" w:rsidRDefault="00856F01" w:rsidP="005C1D02">
            <w:pPr>
              <w:pStyle w:val="acctfourfigures"/>
              <w:tabs>
                <w:tab w:val="clear" w:pos="765"/>
                <w:tab w:val="decimal" w:pos="790"/>
              </w:tabs>
              <w:spacing w:line="240" w:lineRule="atLeast"/>
              <w:ind w:left="-108"/>
              <w:rPr>
                <w:b/>
                <w:bCs/>
                <w:szCs w:val="22"/>
                <w:lang w:val="en-US" w:bidi="th-TH"/>
              </w:rPr>
            </w:pPr>
            <w:r w:rsidRPr="00856F01">
              <w:rPr>
                <w:b/>
                <w:bCs/>
                <w:szCs w:val="22"/>
                <w:lang w:val="en-US" w:bidi="th-TH"/>
              </w:rPr>
              <w:t>10,213</w:t>
            </w:r>
          </w:p>
        </w:tc>
        <w:tc>
          <w:tcPr>
            <w:tcW w:w="272" w:type="dxa"/>
            <w:gridSpan w:val="2"/>
          </w:tcPr>
          <w:p w14:paraId="03812C84" w14:textId="77777777" w:rsidR="008A7241" w:rsidRPr="00595500" w:rsidRDefault="008A7241" w:rsidP="005C1D02">
            <w:pPr>
              <w:tabs>
                <w:tab w:val="decimal" w:pos="790"/>
              </w:tabs>
              <w:ind w:left="-108"/>
              <w:rPr>
                <w:b/>
                <w:bCs/>
                <w:szCs w:val="22"/>
                <w:lang w:val="en-US" w:bidi="th-TH"/>
              </w:rPr>
            </w:pPr>
          </w:p>
        </w:tc>
        <w:tc>
          <w:tcPr>
            <w:tcW w:w="1082" w:type="dxa"/>
            <w:tcBorders>
              <w:top w:val="single" w:sz="4" w:space="0" w:color="auto"/>
              <w:left w:val="nil"/>
              <w:bottom w:val="double" w:sz="4" w:space="0" w:color="auto"/>
              <w:right w:val="nil"/>
            </w:tcBorders>
            <w:hideMark/>
          </w:tcPr>
          <w:p w14:paraId="0D9571AA" w14:textId="55BBF360" w:rsidR="008A7241" w:rsidRPr="00595500" w:rsidRDefault="00A76B26" w:rsidP="005C1D02">
            <w:pPr>
              <w:pStyle w:val="acctfourfigures"/>
              <w:tabs>
                <w:tab w:val="clear" w:pos="765"/>
                <w:tab w:val="decimal" w:pos="790"/>
              </w:tabs>
              <w:spacing w:line="240" w:lineRule="atLeast"/>
              <w:ind w:left="-108"/>
              <w:rPr>
                <w:b/>
                <w:bCs/>
                <w:szCs w:val="22"/>
                <w:lang w:val="en-US" w:bidi="th-TH"/>
              </w:rPr>
            </w:pPr>
            <w:r w:rsidRPr="00A76B26">
              <w:rPr>
                <w:b/>
                <w:bCs/>
                <w:szCs w:val="22"/>
                <w:lang w:val="en-US" w:bidi="th-TH"/>
              </w:rPr>
              <w:t>10,300</w:t>
            </w:r>
          </w:p>
        </w:tc>
      </w:tr>
    </w:tbl>
    <w:p w14:paraId="1F980399" w14:textId="77777777" w:rsidR="00AD7C29" w:rsidRPr="00E6445F" w:rsidRDefault="00AD7C29" w:rsidP="008370F1">
      <w:pPr>
        <w:pStyle w:val="index"/>
        <w:numPr>
          <w:ilvl w:val="0"/>
          <w:numId w:val="0"/>
        </w:numPr>
        <w:tabs>
          <w:tab w:val="left" w:pos="540"/>
        </w:tabs>
        <w:jc w:val="thaiDistribute"/>
        <w:rPr>
          <w:b/>
          <w:bCs/>
          <w:sz w:val="20"/>
        </w:rPr>
      </w:pPr>
    </w:p>
    <w:p w14:paraId="46933965" w14:textId="1A600D6E" w:rsidR="008370F1" w:rsidRPr="009F3074" w:rsidRDefault="008370F1" w:rsidP="00EF12FF">
      <w:pPr>
        <w:pStyle w:val="index"/>
        <w:numPr>
          <w:ilvl w:val="0"/>
          <w:numId w:val="9"/>
        </w:numPr>
        <w:spacing w:after="0" w:line="240" w:lineRule="atLeast"/>
        <w:ind w:left="540" w:hanging="540"/>
        <w:rPr>
          <w:b/>
          <w:bCs/>
          <w:sz w:val="24"/>
          <w:szCs w:val="24"/>
        </w:rPr>
      </w:pPr>
      <w:r w:rsidRPr="009F3074">
        <w:rPr>
          <w:b/>
          <w:bCs/>
          <w:sz w:val="24"/>
          <w:szCs w:val="24"/>
        </w:rPr>
        <w:t>Interest-bearing liabilities</w:t>
      </w:r>
    </w:p>
    <w:p w14:paraId="190DB91A" w14:textId="77777777" w:rsidR="008370F1" w:rsidRPr="00E6445F" w:rsidRDefault="008370F1" w:rsidP="008370F1">
      <w:pPr>
        <w:autoSpaceDE w:val="0"/>
        <w:autoSpaceDN w:val="0"/>
        <w:adjustRightInd w:val="0"/>
        <w:spacing w:line="240" w:lineRule="auto"/>
        <w:rPr>
          <w:sz w:val="18"/>
          <w:szCs w:val="18"/>
          <w:lang w:val="en-US" w:bidi="th-TH"/>
        </w:rPr>
      </w:pPr>
    </w:p>
    <w:p w14:paraId="73C69EA4" w14:textId="0CDFEE36" w:rsidR="00337FDC" w:rsidRPr="00595500" w:rsidRDefault="00407673" w:rsidP="00337FDC">
      <w:pPr>
        <w:spacing w:line="240" w:lineRule="atLeast"/>
        <w:ind w:left="540"/>
        <w:jc w:val="thaiDistribute"/>
        <w:rPr>
          <w:i/>
          <w:iCs/>
          <w:szCs w:val="22"/>
        </w:rPr>
      </w:pPr>
      <w:r>
        <w:rPr>
          <w:i/>
          <w:iCs/>
          <w:szCs w:val="22"/>
        </w:rPr>
        <w:t>L</w:t>
      </w:r>
      <w:r w:rsidR="00337FDC" w:rsidRPr="00595500">
        <w:rPr>
          <w:i/>
          <w:iCs/>
          <w:szCs w:val="22"/>
        </w:rPr>
        <w:t>ong-term loans from financial institutions</w:t>
      </w:r>
    </w:p>
    <w:p w14:paraId="25C0FCC8" w14:textId="77777777" w:rsidR="00337FDC" w:rsidRPr="00E6445F" w:rsidRDefault="00337FDC" w:rsidP="00337FDC">
      <w:pPr>
        <w:spacing w:line="240" w:lineRule="atLeast"/>
        <w:jc w:val="thaiDistribute"/>
        <w:rPr>
          <w:sz w:val="16"/>
          <w:szCs w:val="16"/>
        </w:rPr>
      </w:pPr>
    </w:p>
    <w:p w14:paraId="77AE5128" w14:textId="27679C06" w:rsidR="00337FDC" w:rsidRPr="00595500" w:rsidRDefault="00337FDC" w:rsidP="00337FDC">
      <w:pPr>
        <w:autoSpaceDE w:val="0"/>
        <w:autoSpaceDN w:val="0"/>
        <w:adjustRightInd w:val="0"/>
        <w:spacing w:line="240" w:lineRule="auto"/>
        <w:ind w:left="540"/>
        <w:jc w:val="both"/>
        <w:rPr>
          <w:szCs w:val="22"/>
        </w:rPr>
      </w:pPr>
      <w:r w:rsidRPr="00595500">
        <w:rPr>
          <w:szCs w:val="22"/>
        </w:rPr>
        <w:t xml:space="preserve">In September 2010, the Group entered into a loan agreement within credit line not exceeding Baht 3,100 million with financial institution. Such agreement stipulated the Group to repay the remaining principal within 3 years from 17 July 2019. Subsequently, In July 2022, the Group entered into a memorandum of loan agreement with such financial institution to amend the repayment principal period </w:t>
      </w:r>
      <w:r w:rsidR="00C3312D">
        <w:rPr>
          <w:szCs w:val="22"/>
        </w:rPr>
        <w:t>within</w:t>
      </w:r>
      <w:r w:rsidRPr="00595500">
        <w:rPr>
          <w:szCs w:val="22"/>
        </w:rPr>
        <w:t xml:space="preserve"> 17 July 2024 and amended interest rate as mutually agreed. As at 3</w:t>
      </w:r>
      <w:r w:rsidR="008A7241">
        <w:rPr>
          <w:szCs w:val="22"/>
        </w:rPr>
        <w:t xml:space="preserve">0 June </w:t>
      </w:r>
      <w:r w:rsidRPr="00595500">
        <w:rPr>
          <w:szCs w:val="22"/>
        </w:rPr>
        <w:t>202</w:t>
      </w:r>
      <w:r w:rsidR="003B5BFF">
        <w:rPr>
          <w:szCs w:val="22"/>
        </w:rPr>
        <w:t>3</w:t>
      </w:r>
      <w:r w:rsidRPr="00595500">
        <w:rPr>
          <w:szCs w:val="22"/>
        </w:rPr>
        <w:t xml:space="preserve">, the Group had utilised </w:t>
      </w:r>
      <w:r w:rsidRPr="006977B5">
        <w:rPr>
          <w:szCs w:val="22"/>
        </w:rPr>
        <w:t>Baht</w:t>
      </w:r>
      <w:r w:rsidR="002E48F7">
        <w:rPr>
          <w:szCs w:val="22"/>
        </w:rPr>
        <w:t xml:space="preserve"> </w:t>
      </w:r>
      <w:r w:rsidR="00856F01" w:rsidRPr="00856F01">
        <w:rPr>
          <w:szCs w:val="22"/>
        </w:rPr>
        <w:t xml:space="preserve">2,532 </w:t>
      </w:r>
      <w:r w:rsidRPr="00856F01">
        <w:rPr>
          <w:szCs w:val="22"/>
        </w:rPr>
        <w:t>million</w:t>
      </w:r>
      <w:r w:rsidRPr="006977B5">
        <w:rPr>
          <w:szCs w:val="22"/>
        </w:rPr>
        <w:t xml:space="preserve"> </w:t>
      </w:r>
      <w:r w:rsidRPr="006977B5">
        <w:rPr>
          <w:i/>
          <w:iCs/>
          <w:szCs w:val="22"/>
        </w:rPr>
        <w:t>(31</w:t>
      </w:r>
      <w:r w:rsidRPr="00595500">
        <w:rPr>
          <w:i/>
          <w:iCs/>
          <w:szCs w:val="22"/>
        </w:rPr>
        <w:t xml:space="preserve"> December 202</w:t>
      </w:r>
      <w:r w:rsidR="003B5BFF">
        <w:rPr>
          <w:i/>
          <w:iCs/>
          <w:szCs w:val="22"/>
        </w:rPr>
        <w:t>2</w:t>
      </w:r>
      <w:r w:rsidRPr="00595500">
        <w:rPr>
          <w:i/>
          <w:iCs/>
          <w:szCs w:val="22"/>
        </w:rPr>
        <w:t xml:space="preserve">: Baht </w:t>
      </w:r>
      <w:r w:rsidR="00351FC1">
        <w:rPr>
          <w:i/>
          <w:iCs/>
          <w:szCs w:val="22"/>
        </w:rPr>
        <w:t>2,532</w:t>
      </w:r>
      <w:r w:rsidRPr="00595500">
        <w:rPr>
          <w:i/>
          <w:iCs/>
          <w:szCs w:val="22"/>
        </w:rPr>
        <w:t xml:space="preserve"> million).</w:t>
      </w:r>
    </w:p>
    <w:p w14:paraId="756C56D3" w14:textId="77777777" w:rsidR="00337FDC" w:rsidRPr="00E6445F" w:rsidRDefault="00337FDC" w:rsidP="00337FDC">
      <w:pPr>
        <w:autoSpaceDE w:val="0"/>
        <w:autoSpaceDN w:val="0"/>
        <w:adjustRightInd w:val="0"/>
        <w:spacing w:line="240" w:lineRule="auto"/>
        <w:jc w:val="both"/>
        <w:rPr>
          <w:b/>
          <w:bCs/>
          <w:i/>
          <w:iCs/>
          <w:sz w:val="12"/>
          <w:szCs w:val="12"/>
        </w:rPr>
      </w:pPr>
    </w:p>
    <w:p w14:paraId="584BE10D" w14:textId="53FB3E6E" w:rsidR="00337FDC" w:rsidRDefault="00337FDC" w:rsidP="00337FDC">
      <w:pPr>
        <w:autoSpaceDE w:val="0"/>
        <w:autoSpaceDN w:val="0"/>
        <w:adjustRightInd w:val="0"/>
        <w:spacing w:line="240" w:lineRule="auto"/>
        <w:ind w:left="540"/>
        <w:jc w:val="both"/>
        <w:rPr>
          <w:i/>
          <w:iCs/>
          <w:szCs w:val="22"/>
        </w:rPr>
      </w:pPr>
      <w:r w:rsidRPr="00595500">
        <w:rPr>
          <w:szCs w:val="22"/>
        </w:rPr>
        <w:t xml:space="preserve">In September 2021, the Company entered into a loan agreement Baht 1,100 million with financial institution. Such agreement stipulated the Company to repay the principal within 2 years from loan utilised date. As at </w:t>
      </w:r>
      <w:r w:rsidR="008A7241">
        <w:rPr>
          <w:szCs w:val="22"/>
        </w:rPr>
        <w:t xml:space="preserve">30 June </w:t>
      </w:r>
      <w:r w:rsidRPr="00595500">
        <w:rPr>
          <w:szCs w:val="22"/>
        </w:rPr>
        <w:t>20</w:t>
      </w:r>
      <w:r w:rsidR="003B5BFF">
        <w:rPr>
          <w:szCs w:val="22"/>
        </w:rPr>
        <w:t>23</w:t>
      </w:r>
      <w:r w:rsidRPr="00595500">
        <w:rPr>
          <w:szCs w:val="22"/>
        </w:rPr>
        <w:t xml:space="preserve">, the </w:t>
      </w:r>
      <w:r w:rsidR="007F01ED" w:rsidRPr="00595500">
        <w:rPr>
          <w:szCs w:val="22"/>
        </w:rPr>
        <w:t>Company</w:t>
      </w:r>
      <w:r w:rsidRPr="00595500">
        <w:rPr>
          <w:szCs w:val="22"/>
        </w:rPr>
        <w:t xml:space="preserve"> had utilised Baht </w:t>
      </w:r>
      <w:r w:rsidR="00856F01" w:rsidRPr="00856F01">
        <w:rPr>
          <w:szCs w:val="22"/>
        </w:rPr>
        <w:t xml:space="preserve">1,100 </w:t>
      </w:r>
      <w:r w:rsidRPr="00856F01">
        <w:rPr>
          <w:szCs w:val="22"/>
        </w:rPr>
        <w:t>million</w:t>
      </w:r>
      <w:r w:rsidRPr="00595500">
        <w:rPr>
          <w:szCs w:val="22"/>
        </w:rPr>
        <w:t xml:space="preserve"> </w:t>
      </w:r>
      <w:r w:rsidRPr="00595500">
        <w:rPr>
          <w:i/>
          <w:iCs/>
          <w:szCs w:val="22"/>
        </w:rPr>
        <w:t>(31 December 202</w:t>
      </w:r>
      <w:r w:rsidR="003B5BFF">
        <w:rPr>
          <w:i/>
          <w:iCs/>
          <w:szCs w:val="22"/>
        </w:rPr>
        <w:t>2</w:t>
      </w:r>
      <w:r w:rsidRPr="00595500">
        <w:rPr>
          <w:i/>
          <w:iCs/>
          <w:szCs w:val="22"/>
        </w:rPr>
        <w:t>: Baht</w:t>
      </w:r>
      <w:r w:rsidR="00EB3443">
        <w:rPr>
          <w:rFonts w:cstheme="minorBidi" w:hint="cs"/>
          <w:i/>
          <w:iCs/>
          <w:szCs w:val="28"/>
          <w:cs/>
          <w:lang w:bidi="th-TH"/>
        </w:rPr>
        <w:t xml:space="preserve"> </w:t>
      </w:r>
      <w:r w:rsidR="00EB3443">
        <w:rPr>
          <w:rFonts w:cstheme="minorBidi"/>
          <w:i/>
          <w:iCs/>
          <w:szCs w:val="28"/>
          <w:lang w:val="en-US" w:bidi="th-TH"/>
        </w:rPr>
        <w:t xml:space="preserve">1,100 </w:t>
      </w:r>
      <w:r w:rsidRPr="00595500">
        <w:rPr>
          <w:i/>
          <w:iCs/>
          <w:szCs w:val="22"/>
        </w:rPr>
        <w:t>million).</w:t>
      </w:r>
    </w:p>
    <w:p w14:paraId="266473F6" w14:textId="77777777" w:rsidR="00772FBE" w:rsidRPr="00E6445F" w:rsidRDefault="00772FBE" w:rsidP="00FA58CF">
      <w:pPr>
        <w:jc w:val="both"/>
        <w:rPr>
          <w:sz w:val="12"/>
          <w:szCs w:val="12"/>
        </w:rPr>
      </w:pPr>
    </w:p>
    <w:p w14:paraId="5605C557" w14:textId="5DC07845" w:rsidR="005E1FCB" w:rsidRPr="00034BC0" w:rsidRDefault="005E1FCB" w:rsidP="005E1FCB">
      <w:pPr>
        <w:ind w:left="540"/>
        <w:jc w:val="both"/>
        <w:rPr>
          <w:rFonts w:cstheme="minorBidi"/>
          <w:szCs w:val="28"/>
          <w:cs/>
          <w:lang w:bidi="th-TH"/>
        </w:rPr>
      </w:pPr>
      <w:r w:rsidRPr="0061303A">
        <w:rPr>
          <w:szCs w:val="22"/>
        </w:rPr>
        <w:t>In January 202</w:t>
      </w:r>
      <w:r w:rsidRPr="0061303A">
        <w:rPr>
          <w:rFonts w:cstheme="minorBidi"/>
          <w:szCs w:val="22"/>
        </w:rPr>
        <w:t>3</w:t>
      </w:r>
      <w:r w:rsidRPr="0061303A">
        <w:rPr>
          <w:szCs w:val="22"/>
        </w:rPr>
        <w:t xml:space="preserve">, the Company entered into a loan agreement </w:t>
      </w:r>
      <w:r w:rsidR="00D23C99" w:rsidRPr="0061303A">
        <w:rPr>
          <w:szCs w:val="22"/>
        </w:rPr>
        <w:t>of</w:t>
      </w:r>
      <w:r w:rsidRPr="0061303A">
        <w:rPr>
          <w:szCs w:val="22"/>
        </w:rPr>
        <w:t xml:space="preserve"> Baht 290 million with financial institution. </w:t>
      </w:r>
      <w:r w:rsidRPr="0061303A">
        <w:rPr>
          <w:spacing w:val="-4"/>
          <w:szCs w:val="22"/>
        </w:rPr>
        <w:t>Such agreement stipulated the Company to repay the</w:t>
      </w:r>
      <w:r w:rsidR="00EC6202" w:rsidRPr="0061303A">
        <w:rPr>
          <w:rFonts w:cs="Angsana New"/>
          <w:spacing w:val="-4"/>
          <w:szCs w:val="28"/>
          <w:lang w:bidi="th-TH"/>
        </w:rPr>
        <w:t xml:space="preserve"> </w:t>
      </w:r>
      <w:r w:rsidRPr="0061303A">
        <w:rPr>
          <w:spacing w:val="-4"/>
          <w:szCs w:val="22"/>
        </w:rPr>
        <w:t>principal</w:t>
      </w:r>
      <w:r w:rsidR="00C70D63" w:rsidRPr="0061303A">
        <w:rPr>
          <w:spacing w:val="-4"/>
          <w:szCs w:val="22"/>
        </w:rPr>
        <w:t xml:space="preserve"> </w:t>
      </w:r>
      <w:r w:rsidR="00D23C99" w:rsidRPr="0061303A">
        <w:rPr>
          <w:spacing w:val="-4"/>
          <w:szCs w:val="22"/>
        </w:rPr>
        <w:t>within 2 years from loan utilised date</w:t>
      </w:r>
      <w:r w:rsidR="005611B9" w:rsidRPr="0061303A">
        <w:rPr>
          <w:rFonts w:cs="Angsana New"/>
          <w:spacing w:val="-4"/>
          <w:szCs w:val="28"/>
          <w:lang w:val="en-US" w:bidi="th-TH"/>
        </w:rPr>
        <w:t xml:space="preserve">. </w:t>
      </w:r>
      <w:r w:rsidR="00F73DC2" w:rsidRPr="0061303A">
        <w:rPr>
          <w:spacing w:val="-4"/>
          <w:szCs w:val="22"/>
        </w:rPr>
        <w:t>The repayment of</w:t>
      </w:r>
      <w:r w:rsidR="00D23C99" w:rsidRPr="0061303A">
        <w:rPr>
          <w:spacing w:val="-4"/>
          <w:szCs w:val="22"/>
        </w:rPr>
        <w:t xml:space="preserve"> the principal and interest </w:t>
      </w:r>
      <w:r w:rsidR="00C70D63" w:rsidRPr="0061303A">
        <w:rPr>
          <w:spacing w:val="-4"/>
          <w:szCs w:val="22"/>
        </w:rPr>
        <w:t>of loan</w:t>
      </w:r>
      <w:r w:rsidR="00F73DC2" w:rsidRPr="0061303A">
        <w:rPr>
          <w:spacing w:val="-4"/>
          <w:szCs w:val="22"/>
        </w:rPr>
        <w:t xml:space="preserve"> i</w:t>
      </w:r>
      <w:r w:rsidR="000F4A19" w:rsidRPr="0061303A">
        <w:rPr>
          <w:rFonts w:cs="Angsana New"/>
          <w:spacing w:val="-4"/>
          <w:szCs w:val="28"/>
          <w:lang w:val="en-US" w:bidi="th-TH"/>
        </w:rPr>
        <w:t>s</w:t>
      </w:r>
      <w:r w:rsidR="00F73DC2" w:rsidRPr="0061303A">
        <w:rPr>
          <w:spacing w:val="-4"/>
          <w:szCs w:val="22"/>
        </w:rPr>
        <w:t xml:space="preserve"> scheduled</w:t>
      </w:r>
      <w:r w:rsidRPr="0061303A">
        <w:rPr>
          <w:spacing w:val="-4"/>
          <w:szCs w:val="22"/>
        </w:rPr>
        <w:t xml:space="preserve"> </w:t>
      </w:r>
      <w:r w:rsidR="00E64470" w:rsidRPr="0061303A">
        <w:rPr>
          <w:spacing w:val="-4"/>
          <w:szCs w:val="22"/>
        </w:rPr>
        <w:t xml:space="preserve">every </w:t>
      </w:r>
      <w:r w:rsidR="00D61B3A" w:rsidRPr="0061303A">
        <w:rPr>
          <w:spacing w:val="-4"/>
          <w:szCs w:val="22"/>
        </w:rPr>
        <w:t>3</w:t>
      </w:r>
      <w:r w:rsidR="00E64470" w:rsidRPr="0061303A">
        <w:rPr>
          <w:spacing w:val="-4"/>
          <w:szCs w:val="22"/>
        </w:rPr>
        <w:t xml:space="preserve"> months</w:t>
      </w:r>
      <w:r w:rsidRPr="0061303A">
        <w:rPr>
          <w:spacing w:val="-4"/>
          <w:szCs w:val="22"/>
        </w:rPr>
        <w:t xml:space="preserve">. </w:t>
      </w:r>
      <w:r w:rsidRPr="0061303A">
        <w:rPr>
          <w:szCs w:val="22"/>
        </w:rPr>
        <w:t xml:space="preserve">As at </w:t>
      </w:r>
      <w:r w:rsidRPr="0061303A">
        <w:rPr>
          <w:spacing w:val="-4"/>
          <w:szCs w:val="22"/>
        </w:rPr>
        <w:t>3</w:t>
      </w:r>
      <w:r w:rsidR="008A7241" w:rsidRPr="0061303A">
        <w:rPr>
          <w:spacing w:val="-4"/>
          <w:szCs w:val="22"/>
        </w:rPr>
        <w:t xml:space="preserve">0 June </w:t>
      </w:r>
      <w:r w:rsidRPr="0061303A">
        <w:rPr>
          <w:szCs w:val="22"/>
        </w:rPr>
        <w:t>202</w:t>
      </w:r>
      <w:r w:rsidR="00C70D63" w:rsidRPr="0061303A">
        <w:rPr>
          <w:szCs w:val="22"/>
        </w:rPr>
        <w:t>3</w:t>
      </w:r>
      <w:r w:rsidRPr="0061303A">
        <w:rPr>
          <w:szCs w:val="22"/>
        </w:rPr>
        <w:t>, the Company had utilised</w:t>
      </w:r>
      <w:r w:rsidR="00D23C99" w:rsidRPr="0061303A">
        <w:rPr>
          <w:szCs w:val="22"/>
        </w:rPr>
        <w:t xml:space="preserve"> Baht </w:t>
      </w:r>
      <w:r w:rsidR="0061303A" w:rsidRPr="0061303A">
        <w:rPr>
          <w:szCs w:val="22"/>
        </w:rPr>
        <w:t>290</w:t>
      </w:r>
      <w:r w:rsidR="00D23C99" w:rsidRPr="0061303A">
        <w:rPr>
          <w:szCs w:val="22"/>
        </w:rPr>
        <w:t xml:space="preserve"> million</w:t>
      </w:r>
      <w:r w:rsidR="00D61B3A" w:rsidRPr="0061303A">
        <w:rPr>
          <w:szCs w:val="22"/>
        </w:rPr>
        <w:t>.</w:t>
      </w:r>
    </w:p>
    <w:p w14:paraId="7A616B52" w14:textId="5AA3A1DB" w:rsidR="0087406E" w:rsidRPr="00E6445F" w:rsidRDefault="0087406E" w:rsidP="005E1FCB">
      <w:pPr>
        <w:ind w:left="540"/>
        <w:jc w:val="both"/>
        <w:rPr>
          <w:sz w:val="20"/>
        </w:rPr>
      </w:pPr>
    </w:p>
    <w:p w14:paraId="3999A2C2" w14:textId="272E034B" w:rsidR="005E1FCB" w:rsidRPr="00772FBE" w:rsidRDefault="00D23C99" w:rsidP="00772FBE">
      <w:pPr>
        <w:ind w:left="540"/>
        <w:jc w:val="both"/>
        <w:rPr>
          <w:rFonts w:cstheme="minorBidi"/>
          <w:szCs w:val="28"/>
          <w:cs/>
          <w:lang w:bidi="th-TH"/>
        </w:rPr>
      </w:pPr>
      <w:r w:rsidRPr="00D23C99">
        <w:rPr>
          <w:szCs w:val="22"/>
        </w:rPr>
        <w:t xml:space="preserve">The conditions regarding loan agreements and the rights and obligations of the </w:t>
      </w:r>
      <w:r w:rsidR="00087307">
        <w:rPr>
          <w:szCs w:val="22"/>
        </w:rPr>
        <w:t>borrower</w:t>
      </w:r>
      <w:r w:rsidRPr="00D23C99">
        <w:rPr>
          <w:szCs w:val="22"/>
        </w:rPr>
        <w:t xml:space="preserve"> stipulate</w:t>
      </w:r>
      <w:r w:rsidR="00087307">
        <w:rPr>
          <w:szCs w:val="22"/>
        </w:rPr>
        <w:t>,</w:t>
      </w:r>
      <w:r w:rsidRPr="00D23C99">
        <w:rPr>
          <w:szCs w:val="22"/>
        </w:rPr>
        <w:t xml:space="preserve"> certain covenants which, among other things, require the Group to maintain debt-to-equity ratio</w:t>
      </w:r>
      <w:r w:rsidR="00087307">
        <w:rPr>
          <w:szCs w:val="22"/>
        </w:rPr>
        <w:t xml:space="preserve"> </w:t>
      </w:r>
      <w:r w:rsidRPr="00D23C99">
        <w:rPr>
          <w:szCs w:val="22"/>
        </w:rPr>
        <w:t>at the rate prescribed in the agreements</w:t>
      </w:r>
      <w:r w:rsidR="00772FBE">
        <w:rPr>
          <w:szCs w:val="22"/>
        </w:rPr>
        <w:t>.</w:t>
      </w:r>
    </w:p>
    <w:p w14:paraId="2DD28D44" w14:textId="28D3A15A" w:rsidR="00772FBE" w:rsidRDefault="00772FBE" w:rsidP="00772FBE">
      <w:pPr>
        <w:ind w:left="540"/>
        <w:jc w:val="both"/>
        <w:rPr>
          <w:sz w:val="20"/>
        </w:rPr>
      </w:pPr>
    </w:p>
    <w:p w14:paraId="41EF2A61" w14:textId="43B9B5CC" w:rsidR="00A84C2E" w:rsidRPr="00920340" w:rsidRDefault="00A84C2E" w:rsidP="00A84C2E">
      <w:pPr>
        <w:autoSpaceDE w:val="0"/>
        <w:autoSpaceDN w:val="0"/>
        <w:adjustRightInd w:val="0"/>
        <w:spacing w:line="240" w:lineRule="auto"/>
        <w:ind w:left="540"/>
        <w:jc w:val="both"/>
        <w:rPr>
          <w:szCs w:val="22"/>
          <w:lang w:val="en-US"/>
        </w:rPr>
      </w:pPr>
      <w:r>
        <w:rPr>
          <w:szCs w:val="22"/>
        </w:rPr>
        <w:t xml:space="preserve">Real estate development for sale, investment properties and fix deposit </w:t>
      </w:r>
      <w:r w:rsidR="007F7D18" w:rsidRPr="007F7D18">
        <w:rPr>
          <w:szCs w:val="22"/>
        </w:rPr>
        <w:t>used as collateral for loans</w:t>
      </w:r>
      <w:r w:rsidR="007F7D18">
        <w:rPr>
          <w:szCs w:val="22"/>
        </w:rPr>
        <w:t>.</w:t>
      </w:r>
    </w:p>
    <w:p w14:paraId="191ECB84" w14:textId="0F39AFB8" w:rsidR="00A84C2E" w:rsidRPr="00E6445F" w:rsidRDefault="00A84C2E" w:rsidP="00423FE4">
      <w:pPr>
        <w:autoSpaceDE w:val="0"/>
        <w:autoSpaceDN w:val="0"/>
        <w:adjustRightInd w:val="0"/>
        <w:spacing w:line="240" w:lineRule="auto"/>
        <w:ind w:left="540"/>
        <w:jc w:val="both"/>
        <w:rPr>
          <w:sz w:val="20"/>
        </w:rPr>
      </w:pPr>
    </w:p>
    <w:p w14:paraId="62772A51" w14:textId="6A936CE9" w:rsidR="00B618BF" w:rsidRDefault="00E64470" w:rsidP="00423FE4">
      <w:pPr>
        <w:autoSpaceDE w:val="0"/>
        <w:autoSpaceDN w:val="0"/>
        <w:adjustRightInd w:val="0"/>
        <w:spacing w:line="240" w:lineRule="auto"/>
        <w:ind w:left="540"/>
        <w:jc w:val="both"/>
        <w:rPr>
          <w:i/>
          <w:iCs/>
          <w:szCs w:val="22"/>
        </w:rPr>
      </w:pPr>
      <w:r>
        <w:rPr>
          <w:rFonts w:cs="Angsana New"/>
          <w:szCs w:val="28"/>
          <w:lang w:val="en-US" w:bidi="th-TH"/>
        </w:rPr>
        <w:t>As at 3</w:t>
      </w:r>
      <w:r w:rsidR="008A7241">
        <w:rPr>
          <w:rFonts w:cs="Angsana New"/>
          <w:szCs w:val="28"/>
          <w:lang w:val="en-US" w:bidi="th-TH"/>
        </w:rPr>
        <w:t xml:space="preserve">0 June </w:t>
      </w:r>
      <w:r>
        <w:rPr>
          <w:rFonts w:cs="Angsana New"/>
          <w:szCs w:val="28"/>
          <w:lang w:val="en-US" w:bidi="th-TH"/>
        </w:rPr>
        <w:t>2023,</w:t>
      </w:r>
      <w:r w:rsidR="00514453">
        <w:rPr>
          <w:rFonts w:cs="Angsana New"/>
          <w:szCs w:val="28"/>
          <w:lang w:val="en-US" w:bidi="th-TH"/>
        </w:rPr>
        <w:t xml:space="preserve"> t</w:t>
      </w:r>
      <w:r w:rsidR="00B618BF" w:rsidRPr="007A43A9">
        <w:rPr>
          <w:rFonts w:cs="Angsana New"/>
          <w:szCs w:val="28"/>
          <w:lang w:val="en-US" w:bidi="th-TH"/>
        </w:rPr>
        <w:t>he</w:t>
      </w:r>
      <w:r w:rsidR="00B618BF" w:rsidRPr="007A43A9">
        <w:rPr>
          <w:szCs w:val="22"/>
        </w:rPr>
        <w:t xml:space="preserve"> Group had unutilised credit facilities totalling Baht </w:t>
      </w:r>
      <w:r w:rsidR="00856F01">
        <w:rPr>
          <w:szCs w:val="22"/>
        </w:rPr>
        <w:t xml:space="preserve">760 </w:t>
      </w:r>
      <w:r w:rsidR="00B618BF" w:rsidRPr="006977B5">
        <w:rPr>
          <w:szCs w:val="22"/>
        </w:rPr>
        <w:t>million</w:t>
      </w:r>
      <w:r w:rsidR="00B618BF" w:rsidRPr="007A43A9">
        <w:rPr>
          <w:szCs w:val="22"/>
        </w:rPr>
        <w:t xml:space="preserve"> </w:t>
      </w:r>
      <w:r w:rsidR="00B618BF" w:rsidRPr="007A43A9">
        <w:rPr>
          <w:i/>
          <w:iCs/>
          <w:szCs w:val="22"/>
        </w:rPr>
        <w:t>(31 December 202</w:t>
      </w:r>
      <w:r w:rsidR="003B5BFF">
        <w:rPr>
          <w:i/>
          <w:iCs/>
          <w:szCs w:val="22"/>
        </w:rPr>
        <w:t>2</w:t>
      </w:r>
      <w:r w:rsidR="00B618BF" w:rsidRPr="007A43A9">
        <w:rPr>
          <w:i/>
          <w:iCs/>
          <w:szCs w:val="22"/>
        </w:rPr>
        <w:t xml:space="preserve">: Baht </w:t>
      </w:r>
      <w:r>
        <w:rPr>
          <w:i/>
          <w:iCs/>
          <w:szCs w:val="22"/>
        </w:rPr>
        <w:t>340</w:t>
      </w:r>
      <w:r w:rsidR="007A43A9">
        <w:rPr>
          <w:i/>
          <w:iCs/>
          <w:szCs w:val="22"/>
        </w:rPr>
        <w:t xml:space="preserve"> million</w:t>
      </w:r>
      <w:r w:rsidR="00B618BF" w:rsidRPr="007A43A9">
        <w:rPr>
          <w:i/>
          <w:iCs/>
          <w:szCs w:val="22"/>
        </w:rPr>
        <w:t>)</w:t>
      </w:r>
      <w:r w:rsidR="007A43A9">
        <w:rPr>
          <w:i/>
          <w:iCs/>
          <w:szCs w:val="22"/>
        </w:rPr>
        <w:t>.</w:t>
      </w:r>
    </w:p>
    <w:p w14:paraId="3CB68183" w14:textId="519533D8" w:rsidR="008370F1" w:rsidRPr="00B618BF" w:rsidRDefault="008370F1" w:rsidP="00EF12FF">
      <w:pPr>
        <w:pStyle w:val="index"/>
        <w:numPr>
          <w:ilvl w:val="0"/>
          <w:numId w:val="9"/>
        </w:numPr>
        <w:spacing w:after="0" w:line="240" w:lineRule="atLeast"/>
        <w:ind w:left="540" w:hanging="540"/>
        <w:rPr>
          <w:b/>
          <w:bCs/>
          <w:sz w:val="24"/>
          <w:szCs w:val="24"/>
          <w:cs/>
          <w:lang w:bidi="th-TH"/>
        </w:rPr>
      </w:pPr>
      <w:r w:rsidRPr="009F3074">
        <w:rPr>
          <w:b/>
          <w:bCs/>
          <w:sz w:val="24"/>
          <w:szCs w:val="24"/>
        </w:rPr>
        <w:lastRenderedPageBreak/>
        <w:t>Segment information and disaggregation of revenue</w:t>
      </w:r>
    </w:p>
    <w:p w14:paraId="409346F9" w14:textId="77777777" w:rsidR="008370F1" w:rsidRPr="00884342" w:rsidRDefault="008370F1" w:rsidP="008370F1">
      <w:pPr>
        <w:spacing w:line="240" w:lineRule="atLeast"/>
        <w:ind w:left="540"/>
        <w:jc w:val="thaiDistribute"/>
        <w:rPr>
          <w:szCs w:val="22"/>
          <w:lang w:bidi="th-TH"/>
        </w:rPr>
      </w:pPr>
    </w:p>
    <w:p w14:paraId="6D1683C3" w14:textId="1A48FDE9" w:rsidR="008370F1" w:rsidRPr="00C21D11" w:rsidRDefault="008370F1" w:rsidP="00C21D11">
      <w:pPr>
        <w:spacing w:line="240" w:lineRule="atLeast"/>
        <w:ind w:left="540"/>
        <w:jc w:val="thaiDistribute"/>
        <w:rPr>
          <w:b/>
          <w:bCs/>
          <w:szCs w:val="22"/>
        </w:rPr>
      </w:pPr>
      <w:r w:rsidRPr="00C21D11">
        <w:rPr>
          <w:szCs w:val="22"/>
          <w:lang w:val="en-AU"/>
        </w:rPr>
        <w:t xml:space="preserve">The </w:t>
      </w:r>
      <w:r w:rsidRPr="00C21D11">
        <w:rPr>
          <w:szCs w:val="22"/>
          <w:lang w:bidi="th-TH"/>
        </w:rPr>
        <w:t>Group’s</w:t>
      </w:r>
      <w:r w:rsidRPr="00C21D11">
        <w:rPr>
          <w:szCs w:val="22"/>
          <w:cs/>
          <w:lang w:val="en-AU" w:bidi="th-TH"/>
        </w:rPr>
        <w:t xml:space="preserve"> </w:t>
      </w:r>
      <w:r w:rsidRPr="00C21D11">
        <w:rPr>
          <w:szCs w:val="22"/>
          <w:lang w:val="en-AU"/>
        </w:rPr>
        <w:t>operations and main revenue streams are described in the last annual financial statements</w:t>
      </w:r>
      <w:r w:rsidR="004D0C5B">
        <w:rPr>
          <w:szCs w:val="22"/>
          <w:lang w:val="en-AU"/>
        </w:rPr>
        <w:t xml:space="preserve">. </w:t>
      </w:r>
      <w:r w:rsidRPr="00C21D11">
        <w:rPr>
          <w:szCs w:val="22"/>
          <w:lang w:val="en-AU"/>
        </w:rPr>
        <w:t>The Group’s main revenue is derived from contracts with customers.</w:t>
      </w:r>
    </w:p>
    <w:p w14:paraId="13C9D0B8" w14:textId="77777777" w:rsidR="008370F1" w:rsidRPr="00C21D11" w:rsidRDefault="008370F1" w:rsidP="00C21D11">
      <w:pPr>
        <w:spacing w:line="240" w:lineRule="atLeast"/>
        <w:ind w:left="540"/>
        <w:jc w:val="thaiDistribute"/>
        <w:rPr>
          <w:szCs w:val="22"/>
          <w:lang w:bidi="th-TH"/>
        </w:rPr>
      </w:pPr>
    </w:p>
    <w:p w14:paraId="4058E681" w14:textId="0AF74BA2" w:rsidR="008370F1" w:rsidRPr="00C21D11" w:rsidRDefault="008370F1" w:rsidP="00C21D11">
      <w:pPr>
        <w:ind w:left="540"/>
        <w:jc w:val="thaiDistribute"/>
        <w:rPr>
          <w:i/>
          <w:iCs/>
          <w:szCs w:val="22"/>
        </w:rPr>
      </w:pPr>
      <w:r w:rsidRPr="00C21D11">
        <w:rPr>
          <w:i/>
          <w:iCs/>
          <w:szCs w:val="22"/>
        </w:rPr>
        <w:t>Geographical segments</w:t>
      </w:r>
    </w:p>
    <w:p w14:paraId="2D8FBD87" w14:textId="77777777" w:rsidR="008370F1" w:rsidRPr="00C21D11" w:rsidRDefault="008370F1" w:rsidP="00C21D11">
      <w:pPr>
        <w:ind w:left="540"/>
        <w:jc w:val="thaiDistribute"/>
        <w:rPr>
          <w:szCs w:val="22"/>
        </w:rPr>
      </w:pPr>
    </w:p>
    <w:p w14:paraId="7E66B5A3" w14:textId="77777777" w:rsidR="008370F1" w:rsidRPr="00C21D11" w:rsidRDefault="008370F1" w:rsidP="00C21D11">
      <w:pPr>
        <w:spacing w:line="240" w:lineRule="atLeast"/>
        <w:ind w:left="540"/>
        <w:jc w:val="thaiDistribute"/>
        <w:rPr>
          <w:szCs w:val="22"/>
        </w:rPr>
      </w:pPr>
      <w:r w:rsidRPr="00C21D11">
        <w:rPr>
          <w:szCs w:val="22"/>
        </w:rPr>
        <w:t>The Group operates real estate for sale business and real estate for rental and service business principally in Thailand.</w:t>
      </w:r>
    </w:p>
    <w:p w14:paraId="45532700" w14:textId="62817646" w:rsidR="008370F1" w:rsidRDefault="008370F1" w:rsidP="00C21D11">
      <w:pPr>
        <w:spacing w:line="240" w:lineRule="atLeast"/>
        <w:ind w:left="540"/>
        <w:jc w:val="thaiDistribute"/>
        <w:rPr>
          <w:szCs w:val="22"/>
          <w:lang w:bidi="th-TH"/>
        </w:rPr>
      </w:pPr>
    </w:p>
    <w:p w14:paraId="1BA340E3" w14:textId="77777777" w:rsidR="00CC4B74" w:rsidRPr="00C21D11" w:rsidRDefault="00CC4B74" w:rsidP="00C21D11">
      <w:pPr>
        <w:spacing w:line="240" w:lineRule="atLeast"/>
        <w:ind w:left="540"/>
        <w:jc w:val="thaiDistribute"/>
        <w:rPr>
          <w:szCs w:val="22"/>
          <w:lang w:bidi="th-TH"/>
        </w:rPr>
      </w:pPr>
    </w:p>
    <w:p w14:paraId="220BFD59" w14:textId="2ECCA58E"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C21D11" w:rsidRDefault="008370F1" w:rsidP="00C21D11">
      <w:pPr>
        <w:spacing w:line="240" w:lineRule="atLeast"/>
        <w:ind w:left="540"/>
        <w:jc w:val="thaiDistribute"/>
        <w:rPr>
          <w:szCs w:val="22"/>
          <w:lang w:bidi="th-TH"/>
        </w:rPr>
      </w:pPr>
    </w:p>
    <w:p w14:paraId="63F8C6D5" w14:textId="06B6E01F" w:rsidR="00AD7C29" w:rsidRPr="00C21D11" w:rsidRDefault="00AD7C29" w:rsidP="00C21D11">
      <w:pPr>
        <w:spacing w:line="240" w:lineRule="atLeast"/>
        <w:ind w:left="540"/>
        <w:jc w:val="thaiDistribute"/>
        <w:rPr>
          <w:szCs w:val="22"/>
        </w:rPr>
      </w:pPr>
      <w:r w:rsidRPr="00C21D11">
        <w:rPr>
          <w:szCs w:val="22"/>
        </w:rPr>
        <w:t>The Company and its subsidiaries have two reportable segments, which are real estate for sale business, consisting of land and house development for sale projects and residential condominium projects, and real estate for rental and service business, consisting of office building</w:t>
      </w:r>
      <w:r w:rsidR="004D0C5B">
        <w:rPr>
          <w:szCs w:val="22"/>
        </w:rPr>
        <w:t xml:space="preserve"> and area</w:t>
      </w:r>
      <w:r w:rsidRPr="00C21D11">
        <w:rPr>
          <w:szCs w:val="22"/>
        </w:rPr>
        <w:t xml:space="preserve"> for rent project</w:t>
      </w:r>
      <w:r w:rsidR="00FF19AC">
        <w:rPr>
          <w:szCs w:val="22"/>
        </w:rPr>
        <w:t>s</w:t>
      </w:r>
      <w:r w:rsidRPr="00C21D11">
        <w:rPr>
          <w:szCs w:val="22"/>
        </w:rPr>
        <w:t>.</w:t>
      </w:r>
    </w:p>
    <w:p w14:paraId="5B8A8E74" w14:textId="77777777" w:rsidR="003107D3" w:rsidRPr="00C21D11" w:rsidRDefault="003107D3" w:rsidP="00C21D11">
      <w:pPr>
        <w:spacing w:line="240" w:lineRule="atLeast"/>
        <w:ind w:left="540"/>
        <w:jc w:val="thaiDistribute"/>
        <w:rPr>
          <w:szCs w:val="22"/>
        </w:rPr>
      </w:pPr>
    </w:p>
    <w:p w14:paraId="0C5EDCF5" w14:textId="12EE5048" w:rsidR="00AD7C29" w:rsidRPr="00C21D11" w:rsidRDefault="007E349D" w:rsidP="00C21D11">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164D33B0" w14:textId="77777777" w:rsidR="007E349D" w:rsidRPr="00C21D11" w:rsidRDefault="007E349D" w:rsidP="00C21D11">
      <w:pPr>
        <w:spacing w:line="240" w:lineRule="atLeast"/>
        <w:ind w:left="540"/>
        <w:jc w:val="thaiDistribute"/>
        <w:rPr>
          <w:szCs w:val="22"/>
          <w:lang w:bidi="th-TH"/>
        </w:rPr>
      </w:pPr>
    </w:p>
    <w:p w14:paraId="2E4F63BE" w14:textId="392DCB5D" w:rsidR="00AD7C29" w:rsidRPr="00C21D11" w:rsidRDefault="00AD7C29" w:rsidP="00C21D11">
      <w:pPr>
        <w:spacing w:line="240" w:lineRule="auto"/>
        <w:ind w:left="540"/>
        <w:jc w:val="both"/>
        <w:rPr>
          <w:szCs w:val="22"/>
          <w:lang w:bidi="th-TH"/>
        </w:rPr>
      </w:pPr>
      <w:r w:rsidRPr="00C21D11">
        <w:rPr>
          <w:szCs w:val="22"/>
          <w:lang w:val="en-AU"/>
        </w:rPr>
        <w:t>In the following table, revenue is disaggregated by business segments and timing of revenue recognition.</w:t>
      </w:r>
    </w:p>
    <w:p w14:paraId="247D7A1E" w14:textId="7BA8E0B2" w:rsidR="008370F1" w:rsidRDefault="008370F1" w:rsidP="00C21D11">
      <w:pPr>
        <w:spacing w:line="240" w:lineRule="atLeast"/>
        <w:ind w:left="540"/>
        <w:jc w:val="thaiDistribute"/>
        <w:rPr>
          <w:szCs w:val="22"/>
          <w:lang w:bidi="th-TH"/>
        </w:rPr>
      </w:pPr>
    </w:p>
    <w:tbl>
      <w:tblPr>
        <w:tblW w:w="4884" w:type="pct"/>
        <w:tblInd w:w="450" w:type="dxa"/>
        <w:tblLayout w:type="fixed"/>
        <w:tblCellMar>
          <w:left w:w="79" w:type="dxa"/>
          <w:right w:w="79" w:type="dxa"/>
        </w:tblCellMar>
        <w:tblLook w:val="0000" w:firstRow="0" w:lastRow="0" w:firstColumn="0" w:lastColumn="0" w:noHBand="0" w:noVBand="0"/>
      </w:tblPr>
      <w:tblGrid>
        <w:gridCol w:w="2426"/>
        <w:gridCol w:w="1011"/>
        <w:gridCol w:w="178"/>
        <w:gridCol w:w="1009"/>
        <w:gridCol w:w="180"/>
        <w:gridCol w:w="1011"/>
        <w:gridCol w:w="178"/>
        <w:gridCol w:w="996"/>
        <w:gridCol w:w="19"/>
        <w:gridCol w:w="160"/>
        <w:gridCol w:w="19"/>
        <w:gridCol w:w="1011"/>
        <w:gridCol w:w="178"/>
        <w:gridCol w:w="998"/>
        <w:gridCol w:w="6"/>
      </w:tblGrid>
      <w:tr w:rsidR="003729A6" w:rsidRPr="00595500" w14:paraId="2ED58F9F" w14:textId="77777777" w:rsidTr="00AF64D8">
        <w:trPr>
          <w:gridAfter w:val="1"/>
          <w:wAfter w:w="3" w:type="pct"/>
          <w:cantSplit/>
        </w:trPr>
        <w:tc>
          <w:tcPr>
            <w:tcW w:w="1293" w:type="pct"/>
          </w:tcPr>
          <w:p w14:paraId="1DA8BAFE" w14:textId="77777777" w:rsidR="003729A6" w:rsidRPr="00595500" w:rsidRDefault="003729A6" w:rsidP="005C1D02">
            <w:pPr>
              <w:shd w:val="clear" w:color="auto" w:fill="FFFFFF"/>
              <w:spacing w:line="240" w:lineRule="exact"/>
              <w:ind w:right="-79"/>
              <w:rPr>
                <w:b/>
                <w:bCs/>
                <w:i/>
                <w:iCs/>
                <w:szCs w:val="22"/>
              </w:rPr>
            </w:pPr>
          </w:p>
          <w:p w14:paraId="6D1A7524" w14:textId="77777777" w:rsidR="003729A6" w:rsidRPr="00595500" w:rsidRDefault="003729A6" w:rsidP="005C1D02">
            <w:pPr>
              <w:shd w:val="clear" w:color="auto" w:fill="FFFFFF"/>
              <w:spacing w:line="240" w:lineRule="exact"/>
              <w:ind w:right="-79"/>
              <w:rPr>
                <w:b/>
                <w:bCs/>
                <w:szCs w:val="22"/>
              </w:rPr>
            </w:pPr>
            <w:r w:rsidRPr="00595500">
              <w:rPr>
                <w:b/>
                <w:bCs/>
                <w:i/>
                <w:iCs/>
                <w:szCs w:val="22"/>
              </w:rPr>
              <w:t>For the six-month</w:t>
            </w:r>
          </w:p>
        </w:tc>
        <w:tc>
          <w:tcPr>
            <w:tcW w:w="1172" w:type="pct"/>
            <w:gridSpan w:val="3"/>
          </w:tcPr>
          <w:p w14:paraId="2B0CE23C" w14:textId="77777777" w:rsidR="003729A6" w:rsidRPr="00595500" w:rsidRDefault="003729A6" w:rsidP="005C1D02">
            <w:pPr>
              <w:pStyle w:val="acctmergecolhdg"/>
              <w:shd w:val="clear" w:color="auto" w:fill="FFFFFF"/>
              <w:spacing w:line="240" w:lineRule="exact"/>
              <w:rPr>
                <w:bCs/>
                <w:szCs w:val="22"/>
              </w:rPr>
            </w:pPr>
            <w:r w:rsidRPr="00595500">
              <w:rPr>
                <w:bCs/>
                <w:szCs w:val="22"/>
              </w:rPr>
              <w:t>Real estate</w:t>
            </w:r>
          </w:p>
          <w:p w14:paraId="284FF0E3" w14:textId="77777777" w:rsidR="003729A6" w:rsidRPr="00595500" w:rsidRDefault="003729A6" w:rsidP="005C1D02">
            <w:pPr>
              <w:pStyle w:val="acctfourfigures"/>
              <w:tabs>
                <w:tab w:val="clear" w:pos="765"/>
                <w:tab w:val="decimal" w:pos="731"/>
              </w:tabs>
              <w:spacing w:line="240" w:lineRule="exact"/>
              <w:ind w:right="11"/>
              <w:jc w:val="center"/>
              <w:rPr>
                <w:b/>
                <w:bCs/>
                <w:szCs w:val="22"/>
              </w:rPr>
            </w:pPr>
            <w:r w:rsidRPr="00595500">
              <w:rPr>
                <w:b/>
                <w:bCs/>
                <w:szCs w:val="22"/>
              </w:rPr>
              <w:t>for sale business</w:t>
            </w:r>
          </w:p>
        </w:tc>
        <w:tc>
          <w:tcPr>
            <w:tcW w:w="96" w:type="pct"/>
          </w:tcPr>
          <w:p w14:paraId="1DD90D2F" w14:textId="77777777" w:rsidR="003729A6" w:rsidRPr="00595500" w:rsidRDefault="003729A6" w:rsidP="005C1D02">
            <w:pPr>
              <w:pStyle w:val="acctfourfigures"/>
              <w:tabs>
                <w:tab w:val="clear" w:pos="765"/>
                <w:tab w:val="decimal" w:pos="731"/>
              </w:tabs>
              <w:spacing w:line="240" w:lineRule="exact"/>
              <w:ind w:right="11"/>
              <w:jc w:val="center"/>
              <w:rPr>
                <w:b/>
                <w:bCs/>
                <w:szCs w:val="22"/>
              </w:rPr>
            </w:pPr>
          </w:p>
        </w:tc>
        <w:tc>
          <w:tcPr>
            <w:tcW w:w="1165" w:type="pct"/>
            <w:gridSpan w:val="3"/>
          </w:tcPr>
          <w:p w14:paraId="2ADB79F3" w14:textId="77777777" w:rsidR="003729A6" w:rsidRPr="00595500" w:rsidRDefault="003729A6" w:rsidP="005C1D02">
            <w:pPr>
              <w:pStyle w:val="acctfourfigures"/>
              <w:tabs>
                <w:tab w:val="clear" w:pos="765"/>
                <w:tab w:val="decimal" w:pos="1001"/>
              </w:tabs>
              <w:spacing w:line="240" w:lineRule="exact"/>
              <w:ind w:right="11"/>
              <w:jc w:val="center"/>
              <w:rPr>
                <w:b/>
                <w:bCs/>
                <w:szCs w:val="22"/>
              </w:rPr>
            </w:pPr>
            <w:r w:rsidRPr="00595500">
              <w:rPr>
                <w:b/>
                <w:bCs/>
                <w:szCs w:val="22"/>
              </w:rPr>
              <w:t>Real estate for rental and service business</w:t>
            </w:r>
          </w:p>
        </w:tc>
        <w:tc>
          <w:tcPr>
            <w:tcW w:w="95" w:type="pct"/>
            <w:gridSpan w:val="2"/>
          </w:tcPr>
          <w:p w14:paraId="40E229C2" w14:textId="77777777" w:rsidR="003729A6" w:rsidRPr="00595500" w:rsidRDefault="003729A6" w:rsidP="005C1D02">
            <w:pPr>
              <w:pStyle w:val="acctfourfigures"/>
              <w:spacing w:line="240" w:lineRule="exact"/>
              <w:jc w:val="center"/>
              <w:rPr>
                <w:b/>
                <w:bCs/>
                <w:szCs w:val="22"/>
              </w:rPr>
            </w:pPr>
          </w:p>
        </w:tc>
        <w:tc>
          <w:tcPr>
            <w:tcW w:w="1176" w:type="pct"/>
            <w:gridSpan w:val="4"/>
          </w:tcPr>
          <w:p w14:paraId="3F68C015" w14:textId="77777777" w:rsidR="003729A6" w:rsidRPr="00595500" w:rsidRDefault="003729A6" w:rsidP="005C1D02">
            <w:pPr>
              <w:pStyle w:val="acctfourfigures"/>
              <w:tabs>
                <w:tab w:val="clear" w:pos="765"/>
                <w:tab w:val="decimal" w:pos="-59"/>
              </w:tabs>
              <w:spacing w:line="240" w:lineRule="exact"/>
              <w:ind w:left="-59" w:right="-76"/>
              <w:jc w:val="center"/>
              <w:rPr>
                <w:b/>
                <w:bCs/>
                <w:szCs w:val="22"/>
              </w:rPr>
            </w:pPr>
          </w:p>
          <w:p w14:paraId="309DBFD8" w14:textId="77777777" w:rsidR="003729A6" w:rsidRPr="00595500" w:rsidRDefault="003729A6" w:rsidP="005C1D02">
            <w:pPr>
              <w:pStyle w:val="acctfourfigures"/>
              <w:tabs>
                <w:tab w:val="clear" w:pos="765"/>
                <w:tab w:val="decimal" w:pos="-59"/>
              </w:tabs>
              <w:spacing w:line="240" w:lineRule="exact"/>
              <w:ind w:left="-59" w:right="-76"/>
              <w:jc w:val="center"/>
              <w:rPr>
                <w:b/>
                <w:bCs/>
                <w:szCs w:val="22"/>
              </w:rPr>
            </w:pPr>
            <w:r w:rsidRPr="00595500">
              <w:rPr>
                <w:b/>
                <w:bCs/>
                <w:szCs w:val="22"/>
              </w:rPr>
              <w:t>Total</w:t>
            </w:r>
          </w:p>
        </w:tc>
      </w:tr>
      <w:tr w:rsidR="003729A6" w:rsidRPr="00595500" w14:paraId="1F4539FB" w14:textId="77777777" w:rsidTr="00AF64D8">
        <w:trPr>
          <w:cantSplit/>
        </w:trPr>
        <w:tc>
          <w:tcPr>
            <w:tcW w:w="1293" w:type="pct"/>
          </w:tcPr>
          <w:p w14:paraId="51F38B8C" w14:textId="77777777" w:rsidR="003729A6" w:rsidRPr="00595500" w:rsidRDefault="003729A6" w:rsidP="005C1D02">
            <w:pPr>
              <w:spacing w:line="240" w:lineRule="exact"/>
              <w:rPr>
                <w:szCs w:val="22"/>
              </w:rPr>
            </w:pPr>
            <w:r w:rsidRPr="00595500">
              <w:rPr>
                <w:b/>
                <w:bCs/>
                <w:i/>
                <w:iCs/>
                <w:szCs w:val="22"/>
              </w:rPr>
              <w:t xml:space="preserve">   period ended 30 June</w:t>
            </w:r>
          </w:p>
        </w:tc>
        <w:tc>
          <w:tcPr>
            <w:tcW w:w="539" w:type="pct"/>
          </w:tcPr>
          <w:p w14:paraId="073D49F6"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3</w:t>
            </w:r>
          </w:p>
        </w:tc>
        <w:tc>
          <w:tcPr>
            <w:tcW w:w="95" w:type="pct"/>
          </w:tcPr>
          <w:p w14:paraId="554B1C83" w14:textId="77777777" w:rsidR="003729A6" w:rsidRPr="00595500" w:rsidRDefault="003729A6" w:rsidP="005C1D02">
            <w:pPr>
              <w:pStyle w:val="acctmergecolhdg"/>
              <w:spacing w:line="240" w:lineRule="exact"/>
              <w:rPr>
                <w:b w:val="0"/>
                <w:bCs/>
                <w:szCs w:val="22"/>
              </w:rPr>
            </w:pPr>
          </w:p>
        </w:tc>
        <w:tc>
          <w:tcPr>
            <w:tcW w:w="538" w:type="pct"/>
          </w:tcPr>
          <w:p w14:paraId="3D91A5A2"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2</w:t>
            </w:r>
          </w:p>
        </w:tc>
        <w:tc>
          <w:tcPr>
            <w:tcW w:w="96" w:type="pct"/>
          </w:tcPr>
          <w:p w14:paraId="178BFBBD" w14:textId="77777777" w:rsidR="003729A6" w:rsidRPr="00595500" w:rsidRDefault="003729A6" w:rsidP="005C1D02">
            <w:pPr>
              <w:pStyle w:val="acctmergecolhdg"/>
              <w:spacing w:line="240" w:lineRule="exact"/>
              <w:rPr>
                <w:b w:val="0"/>
                <w:bCs/>
                <w:szCs w:val="22"/>
              </w:rPr>
            </w:pPr>
          </w:p>
        </w:tc>
        <w:tc>
          <w:tcPr>
            <w:tcW w:w="539" w:type="pct"/>
          </w:tcPr>
          <w:p w14:paraId="70454ADD"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3</w:t>
            </w:r>
          </w:p>
        </w:tc>
        <w:tc>
          <w:tcPr>
            <w:tcW w:w="95" w:type="pct"/>
          </w:tcPr>
          <w:p w14:paraId="2D55EBE2" w14:textId="77777777" w:rsidR="003729A6" w:rsidRPr="00595500" w:rsidRDefault="003729A6" w:rsidP="005C1D02">
            <w:pPr>
              <w:pStyle w:val="acctmergecolhdg"/>
              <w:spacing w:line="240" w:lineRule="exact"/>
              <w:rPr>
                <w:b w:val="0"/>
                <w:bCs/>
                <w:szCs w:val="22"/>
              </w:rPr>
            </w:pPr>
          </w:p>
        </w:tc>
        <w:tc>
          <w:tcPr>
            <w:tcW w:w="541" w:type="pct"/>
            <w:gridSpan w:val="2"/>
          </w:tcPr>
          <w:p w14:paraId="544710A5"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2</w:t>
            </w:r>
          </w:p>
        </w:tc>
        <w:tc>
          <w:tcPr>
            <w:tcW w:w="95" w:type="pct"/>
            <w:gridSpan w:val="2"/>
          </w:tcPr>
          <w:p w14:paraId="45567816" w14:textId="77777777" w:rsidR="003729A6" w:rsidRPr="00595500" w:rsidRDefault="003729A6" w:rsidP="005C1D02">
            <w:pPr>
              <w:pStyle w:val="acctfourfigures"/>
              <w:shd w:val="clear" w:color="auto" w:fill="FFFFFF"/>
              <w:tabs>
                <w:tab w:val="clear" w:pos="765"/>
                <w:tab w:val="decimal" w:pos="374"/>
              </w:tabs>
              <w:spacing w:line="240" w:lineRule="exact"/>
              <w:ind w:left="-79" w:right="-79"/>
              <w:jc w:val="center"/>
              <w:rPr>
                <w:szCs w:val="22"/>
              </w:rPr>
            </w:pPr>
          </w:p>
        </w:tc>
        <w:tc>
          <w:tcPr>
            <w:tcW w:w="539" w:type="pct"/>
          </w:tcPr>
          <w:p w14:paraId="2149BE48"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3</w:t>
            </w:r>
          </w:p>
        </w:tc>
        <w:tc>
          <w:tcPr>
            <w:tcW w:w="95" w:type="pct"/>
          </w:tcPr>
          <w:p w14:paraId="2515A547" w14:textId="77777777" w:rsidR="003729A6" w:rsidRPr="00595500" w:rsidRDefault="003729A6" w:rsidP="005C1D02">
            <w:pPr>
              <w:pStyle w:val="acctmergecolhdg"/>
              <w:spacing w:line="240" w:lineRule="exact"/>
              <w:rPr>
                <w:b w:val="0"/>
                <w:bCs/>
                <w:szCs w:val="22"/>
              </w:rPr>
            </w:pPr>
          </w:p>
        </w:tc>
        <w:tc>
          <w:tcPr>
            <w:tcW w:w="535" w:type="pct"/>
            <w:gridSpan w:val="2"/>
          </w:tcPr>
          <w:p w14:paraId="4A725575"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2</w:t>
            </w:r>
          </w:p>
        </w:tc>
      </w:tr>
      <w:tr w:rsidR="003729A6" w:rsidRPr="00595500" w14:paraId="146922FA" w14:textId="77777777" w:rsidTr="005C1D02">
        <w:trPr>
          <w:gridAfter w:val="1"/>
          <w:wAfter w:w="3" w:type="pct"/>
          <w:cantSplit/>
        </w:trPr>
        <w:tc>
          <w:tcPr>
            <w:tcW w:w="1293" w:type="pct"/>
          </w:tcPr>
          <w:p w14:paraId="3DCE08CF" w14:textId="77777777" w:rsidR="003729A6" w:rsidRPr="00595500" w:rsidRDefault="003729A6" w:rsidP="005C1D02">
            <w:pPr>
              <w:spacing w:line="240" w:lineRule="exact"/>
              <w:jc w:val="center"/>
              <w:rPr>
                <w:szCs w:val="22"/>
              </w:rPr>
            </w:pPr>
          </w:p>
        </w:tc>
        <w:tc>
          <w:tcPr>
            <w:tcW w:w="3704" w:type="pct"/>
            <w:gridSpan w:val="13"/>
          </w:tcPr>
          <w:p w14:paraId="2434B0A3" w14:textId="77777777" w:rsidR="003729A6" w:rsidRPr="00595500" w:rsidRDefault="003729A6" w:rsidP="005C1D02">
            <w:pPr>
              <w:pStyle w:val="acctfourfigures"/>
              <w:tabs>
                <w:tab w:val="clear" w:pos="765"/>
                <w:tab w:val="decimal" w:pos="731"/>
              </w:tabs>
              <w:spacing w:line="240" w:lineRule="exact"/>
              <w:ind w:right="11"/>
              <w:jc w:val="center"/>
              <w:rPr>
                <w:szCs w:val="22"/>
              </w:rPr>
            </w:pPr>
            <w:r w:rsidRPr="00595500">
              <w:rPr>
                <w:i/>
                <w:iCs/>
                <w:szCs w:val="22"/>
              </w:rPr>
              <w:t>(</w:t>
            </w:r>
            <w:r w:rsidRPr="00595500">
              <w:rPr>
                <w:i/>
                <w:iCs/>
                <w:szCs w:val="22"/>
                <w:lang w:val="en-US"/>
              </w:rPr>
              <w:t xml:space="preserve">in </w:t>
            </w:r>
            <w:r w:rsidRPr="00595500">
              <w:rPr>
                <w:i/>
                <w:iCs/>
                <w:szCs w:val="22"/>
              </w:rPr>
              <w:t>million Baht)</w:t>
            </w:r>
          </w:p>
        </w:tc>
      </w:tr>
      <w:tr w:rsidR="003729A6" w:rsidRPr="00595500" w14:paraId="03E44889" w14:textId="77777777" w:rsidTr="005C1D02">
        <w:trPr>
          <w:gridAfter w:val="1"/>
          <w:wAfter w:w="3" w:type="pct"/>
          <w:cantSplit/>
        </w:trPr>
        <w:tc>
          <w:tcPr>
            <w:tcW w:w="1293" w:type="pct"/>
          </w:tcPr>
          <w:p w14:paraId="206F886B" w14:textId="77777777" w:rsidR="003729A6" w:rsidRPr="00595500" w:rsidRDefault="003729A6" w:rsidP="005C1D02">
            <w:pPr>
              <w:shd w:val="clear" w:color="auto" w:fill="FFFFFF"/>
              <w:spacing w:line="240" w:lineRule="exact"/>
              <w:ind w:left="180" w:right="-79" w:hanging="180"/>
              <w:rPr>
                <w:i/>
                <w:iCs/>
                <w:szCs w:val="22"/>
              </w:rPr>
            </w:pPr>
            <w:r w:rsidRPr="00595500">
              <w:rPr>
                <w:b/>
                <w:bCs/>
                <w:i/>
                <w:iCs/>
                <w:szCs w:val="22"/>
              </w:rPr>
              <w:t>Information about reportable segments</w:t>
            </w:r>
          </w:p>
        </w:tc>
        <w:tc>
          <w:tcPr>
            <w:tcW w:w="3704" w:type="pct"/>
            <w:gridSpan w:val="13"/>
          </w:tcPr>
          <w:p w14:paraId="71D1422A" w14:textId="77777777" w:rsidR="003729A6" w:rsidRPr="00595500" w:rsidRDefault="003729A6" w:rsidP="005C1D02">
            <w:pPr>
              <w:pStyle w:val="acctfourfigures"/>
              <w:tabs>
                <w:tab w:val="clear" w:pos="765"/>
                <w:tab w:val="decimal" w:pos="731"/>
              </w:tabs>
              <w:spacing w:line="240" w:lineRule="exact"/>
              <w:ind w:right="11"/>
              <w:jc w:val="center"/>
              <w:rPr>
                <w:i/>
                <w:iCs/>
                <w:szCs w:val="22"/>
              </w:rPr>
            </w:pPr>
          </w:p>
        </w:tc>
      </w:tr>
      <w:tr w:rsidR="003729A6" w:rsidRPr="00595500" w14:paraId="491F63DA" w14:textId="77777777" w:rsidTr="00AF64D8">
        <w:trPr>
          <w:cantSplit/>
          <w:trHeight w:val="216"/>
        </w:trPr>
        <w:tc>
          <w:tcPr>
            <w:tcW w:w="1293" w:type="pct"/>
          </w:tcPr>
          <w:p w14:paraId="67BF6C3C" w14:textId="77777777" w:rsidR="003729A6" w:rsidRPr="00595500" w:rsidRDefault="003729A6" w:rsidP="005C1D02">
            <w:pPr>
              <w:shd w:val="clear" w:color="auto" w:fill="FFFFFF"/>
              <w:spacing w:line="240" w:lineRule="exact"/>
              <w:ind w:left="180" w:right="-79" w:hanging="180"/>
              <w:rPr>
                <w:szCs w:val="22"/>
              </w:rPr>
            </w:pPr>
            <w:r w:rsidRPr="00595500">
              <w:rPr>
                <w:szCs w:val="22"/>
              </w:rPr>
              <w:t>External revenue</w:t>
            </w:r>
          </w:p>
        </w:tc>
        <w:tc>
          <w:tcPr>
            <w:tcW w:w="539" w:type="pct"/>
            <w:vAlign w:val="bottom"/>
          </w:tcPr>
          <w:p w14:paraId="35A82A0A" w14:textId="51DC83C8" w:rsidR="003729A6" w:rsidRPr="00595500" w:rsidRDefault="00520300" w:rsidP="00520300">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145</w:t>
            </w:r>
          </w:p>
        </w:tc>
        <w:tc>
          <w:tcPr>
            <w:tcW w:w="95" w:type="pct"/>
            <w:vAlign w:val="bottom"/>
          </w:tcPr>
          <w:p w14:paraId="0F619F39"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8" w:type="pct"/>
            <w:vAlign w:val="bottom"/>
          </w:tcPr>
          <w:p w14:paraId="2F25FC2A" w14:textId="77777777" w:rsidR="003729A6" w:rsidRPr="00595500" w:rsidRDefault="003729A6" w:rsidP="00AF64D8">
            <w:pPr>
              <w:pStyle w:val="acctfourfigures"/>
              <w:shd w:val="clear" w:color="auto" w:fill="FFFFFF"/>
              <w:tabs>
                <w:tab w:val="clear" w:pos="765"/>
                <w:tab w:val="decimal" w:pos="860"/>
              </w:tabs>
              <w:spacing w:line="240" w:lineRule="exact"/>
              <w:rPr>
                <w:szCs w:val="22"/>
                <w:lang w:val="en-US" w:bidi="th-TH"/>
              </w:rPr>
            </w:pPr>
            <w:r w:rsidRPr="00595500">
              <w:rPr>
                <w:szCs w:val="22"/>
                <w:lang w:val="en-US" w:bidi="th-TH"/>
              </w:rPr>
              <w:t>133</w:t>
            </w:r>
          </w:p>
        </w:tc>
        <w:tc>
          <w:tcPr>
            <w:tcW w:w="96" w:type="pct"/>
            <w:vAlign w:val="bottom"/>
          </w:tcPr>
          <w:p w14:paraId="5F47A269"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5A2E771A" w14:textId="539B9E04"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61</w:t>
            </w:r>
            <w:r w:rsidR="0025465F">
              <w:rPr>
                <w:szCs w:val="22"/>
                <w:lang w:val="en-US" w:bidi="th-TH"/>
              </w:rPr>
              <w:t>7</w:t>
            </w:r>
          </w:p>
        </w:tc>
        <w:tc>
          <w:tcPr>
            <w:tcW w:w="95" w:type="pct"/>
            <w:vAlign w:val="bottom"/>
          </w:tcPr>
          <w:p w14:paraId="439BFBEF"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521CD158" w14:textId="77777777" w:rsidR="003729A6" w:rsidRPr="00595500" w:rsidRDefault="003729A6" w:rsidP="005C1D02">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606</w:t>
            </w:r>
          </w:p>
        </w:tc>
        <w:tc>
          <w:tcPr>
            <w:tcW w:w="95" w:type="pct"/>
            <w:gridSpan w:val="2"/>
          </w:tcPr>
          <w:p w14:paraId="36980EC9"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27C0B7E" w14:textId="7619D504"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76</w:t>
            </w:r>
            <w:r w:rsidR="006E7A1E">
              <w:rPr>
                <w:szCs w:val="22"/>
                <w:lang w:val="en-US" w:bidi="th-TH"/>
              </w:rPr>
              <w:t>2</w:t>
            </w:r>
          </w:p>
        </w:tc>
        <w:tc>
          <w:tcPr>
            <w:tcW w:w="95" w:type="pct"/>
            <w:vAlign w:val="bottom"/>
          </w:tcPr>
          <w:p w14:paraId="6BD18569"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5FF80687"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739</w:t>
            </w:r>
          </w:p>
        </w:tc>
      </w:tr>
      <w:tr w:rsidR="003729A6" w:rsidRPr="00595500" w14:paraId="44E493B2" w14:textId="77777777" w:rsidTr="00AF64D8">
        <w:trPr>
          <w:cantSplit/>
          <w:trHeight w:val="216"/>
        </w:trPr>
        <w:tc>
          <w:tcPr>
            <w:tcW w:w="1293" w:type="pct"/>
          </w:tcPr>
          <w:p w14:paraId="544670DE" w14:textId="77777777" w:rsidR="003729A6" w:rsidRPr="00595500" w:rsidRDefault="003729A6" w:rsidP="005C1D02">
            <w:pPr>
              <w:shd w:val="clear" w:color="auto" w:fill="FFFFFF"/>
              <w:spacing w:line="240" w:lineRule="exact"/>
              <w:ind w:left="180" w:right="-79" w:hanging="180"/>
              <w:rPr>
                <w:szCs w:val="22"/>
              </w:rPr>
            </w:pPr>
            <w:r w:rsidRPr="00595500">
              <w:rPr>
                <w:szCs w:val="22"/>
              </w:rPr>
              <w:t>Inter-segment revenue</w:t>
            </w:r>
          </w:p>
        </w:tc>
        <w:tc>
          <w:tcPr>
            <w:tcW w:w="539" w:type="pct"/>
            <w:tcBorders>
              <w:bottom w:val="single" w:sz="4" w:space="0" w:color="auto"/>
            </w:tcBorders>
            <w:vAlign w:val="bottom"/>
          </w:tcPr>
          <w:p w14:paraId="2D64EA36" w14:textId="2CC58BD4" w:rsidR="003729A6" w:rsidRPr="00595500" w:rsidRDefault="00520300" w:rsidP="00CC4B74">
            <w:pPr>
              <w:pStyle w:val="acctfourfigures"/>
              <w:shd w:val="clear" w:color="auto" w:fill="FFFFFF"/>
              <w:tabs>
                <w:tab w:val="clear" w:pos="765"/>
                <w:tab w:val="decimal" w:pos="731"/>
              </w:tabs>
              <w:spacing w:line="240" w:lineRule="exact"/>
              <w:rPr>
                <w:szCs w:val="22"/>
              </w:rPr>
            </w:pPr>
            <w:r w:rsidRPr="00520300">
              <w:rPr>
                <w:szCs w:val="22"/>
                <w:lang w:val="en-US" w:bidi="th-TH"/>
              </w:rPr>
              <w:t>-</w:t>
            </w:r>
          </w:p>
        </w:tc>
        <w:tc>
          <w:tcPr>
            <w:tcW w:w="95" w:type="pct"/>
            <w:vAlign w:val="bottom"/>
          </w:tcPr>
          <w:p w14:paraId="1379F33C" w14:textId="77777777" w:rsidR="003729A6" w:rsidRPr="00595500" w:rsidRDefault="003729A6" w:rsidP="005C1D02">
            <w:pPr>
              <w:pStyle w:val="acctfourfigures"/>
              <w:tabs>
                <w:tab w:val="clear" w:pos="765"/>
                <w:tab w:val="decimal" w:pos="590"/>
                <w:tab w:val="decimal" w:pos="860"/>
              </w:tabs>
              <w:spacing w:line="240" w:lineRule="auto"/>
              <w:ind w:left="-79" w:right="-65"/>
              <w:rPr>
                <w:szCs w:val="22"/>
              </w:rPr>
            </w:pPr>
          </w:p>
        </w:tc>
        <w:tc>
          <w:tcPr>
            <w:tcW w:w="538" w:type="pct"/>
            <w:tcBorders>
              <w:bottom w:val="single" w:sz="4" w:space="0" w:color="auto"/>
            </w:tcBorders>
            <w:vAlign w:val="bottom"/>
          </w:tcPr>
          <w:p w14:paraId="48750190" w14:textId="77777777" w:rsidR="003729A6" w:rsidRPr="00595500" w:rsidRDefault="003729A6" w:rsidP="00CC4B74">
            <w:pPr>
              <w:pStyle w:val="acctfourfigures"/>
              <w:shd w:val="clear" w:color="auto" w:fill="FFFFFF"/>
              <w:tabs>
                <w:tab w:val="clear" w:pos="765"/>
                <w:tab w:val="decimal" w:pos="721"/>
              </w:tabs>
              <w:spacing w:line="240" w:lineRule="exact"/>
              <w:rPr>
                <w:szCs w:val="22"/>
              </w:rPr>
            </w:pPr>
            <w:r w:rsidRPr="00520300">
              <w:rPr>
                <w:szCs w:val="22"/>
                <w:lang w:val="en-US" w:bidi="th-TH"/>
              </w:rPr>
              <w:t>-</w:t>
            </w:r>
          </w:p>
        </w:tc>
        <w:tc>
          <w:tcPr>
            <w:tcW w:w="96" w:type="pct"/>
            <w:vAlign w:val="bottom"/>
          </w:tcPr>
          <w:p w14:paraId="4BC9D711"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194C7448" w14:textId="4AB32D35"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98</w:t>
            </w:r>
          </w:p>
        </w:tc>
        <w:tc>
          <w:tcPr>
            <w:tcW w:w="95" w:type="pct"/>
            <w:vAlign w:val="bottom"/>
          </w:tcPr>
          <w:p w14:paraId="25159E1D"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tcBorders>
              <w:bottom w:val="single" w:sz="4" w:space="0" w:color="auto"/>
            </w:tcBorders>
            <w:vAlign w:val="bottom"/>
          </w:tcPr>
          <w:p w14:paraId="495F7B9A" w14:textId="77777777" w:rsidR="003729A6" w:rsidRPr="00595500" w:rsidRDefault="003729A6" w:rsidP="005C1D02">
            <w:pPr>
              <w:pStyle w:val="acctfourfigures"/>
              <w:shd w:val="clear" w:color="auto" w:fill="FFFFFF"/>
              <w:tabs>
                <w:tab w:val="clear" w:pos="765"/>
                <w:tab w:val="decimal" w:pos="819"/>
              </w:tabs>
              <w:spacing w:line="240" w:lineRule="exact"/>
              <w:ind w:left="-79" w:right="-79"/>
              <w:rPr>
                <w:szCs w:val="22"/>
                <w:lang w:val="en-US" w:bidi="th-TH"/>
              </w:rPr>
            </w:pPr>
            <w:r w:rsidRPr="00595500">
              <w:rPr>
                <w:szCs w:val="22"/>
                <w:lang w:val="en-US" w:bidi="th-TH"/>
              </w:rPr>
              <w:t>41</w:t>
            </w:r>
          </w:p>
        </w:tc>
        <w:tc>
          <w:tcPr>
            <w:tcW w:w="95" w:type="pct"/>
            <w:gridSpan w:val="2"/>
          </w:tcPr>
          <w:p w14:paraId="6F159E35"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2B633A3C" w14:textId="0BD8052D"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98</w:t>
            </w:r>
          </w:p>
        </w:tc>
        <w:tc>
          <w:tcPr>
            <w:tcW w:w="95" w:type="pct"/>
            <w:vAlign w:val="bottom"/>
          </w:tcPr>
          <w:p w14:paraId="18BDE7B1"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tcBorders>
              <w:bottom w:val="single" w:sz="4" w:space="0" w:color="auto"/>
            </w:tcBorders>
            <w:vAlign w:val="bottom"/>
          </w:tcPr>
          <w:p w14:paraId="486E2740"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41</w:t>
            </w:r>
          </w:p>
        </w:tc>
      </w:tr>
      <w:tr w:rsidR="003729A6" w:rsidRPr="00595500" w14:paraId="4C7196CA" w14:textId="77777777" w:rsidTr="00AF64D8">
        <w:trPr>
          <w:cantSplit/>
          <w:trHeight w:val="216"/>
        </w:trPr>
        <w:tc>
          <w:tcPr>
            <w:tcW w:w="1293" w:type="pct"/>
          </w:tcPr>
          <w:p w14:paraId="1002FE84" w14:textId="77777777" w:rsidR="003729A6" w:rsidRPr="00595500" w:rsidRDefault="003729A6" w:rsidP="005C1D02">
            <w:pPr>
              <w:shd w:val="clear" w:color="auto" w:fill="FFFFFF"/>
              <w:spacing w:line="240" w:lineRule="exact"/>
              <w:ind w:left="180" w:right="-79" w:hanging="180"/>
              <w:rPr>
                <w:b/>
                <w:bCs/>
                <w:szCs w:val="22"/>
              </w:rPr>
            </w:pPr>
            <w:r w:rsidRPr="00595500">
              <w:rPr>
                <w:b/>
                <w:bCs/>
                <w:szCs w:val="22"/>
              </w:rPr>
              <w:t>Total revenue</w:t>
            </w:r>
          </w:p>
        </w:tc>
        <w:tc>
          <w:tcPr>
            <w:tcW w:w="539" w:type="pct"/>
            <w:tcBorders>
              <w:top w:val="single" w:sz="4" w:space="0" w:color="auto"/>
              <w:bottom w:val="double" w:sz="4" w:space="0" w:color="auto"/>
            </w:tcBorders>
            <w:vAlign w:val="bottom"/>
          </w:tcPr>
          <w:p w14:paraId="5DEAC22D" w14:textId="4838E248" w:rsidR="003729A6" w:rsidRPr="00953C6B" w:rsidRDefault="00520300" w:rsidP="00520300">
            <w:pPr>
              <w:pStyle w:val="acctfourfigures"/>
              <w:shd w:val="clear" w:color="auto" w:fill="FFFFFF"/>
              <w:tabs>
                <w:tab w:val="clear" w:pos="765"/>
                <w:tab w:val="decimal" w:pos="860"/>
              </w:tabs>
              <w:spacing w:line="240" w:lineRule="exact"/>
              <w:ind w:left="-79" w:right="-79"/>
              <w:rPr>
                <w:b/>
                <w:bCs/>
                <w:szCs w:val="22"/>
                <w:lang w:val="en-US" w:bidi="th-TH"/>
              </w:rPr>
            </w:pPr>
            <w:r w:rsidRPr="00953C6B">
              <w:rPr>
                <w:b/>
                <w:bCs/>
                <w:szCs w:val="22"/>
                <w:lang w:val="en-US" w:bidi="th-TH"/>
              </w:rPr>
              <w:t>145</w:t>
            </w:r>
          </w:p>
        </w:tc>
        <w:tc>
          <w:tcPr>
            <w:tcW w:w="95" w:type="pct"/>
            <w:vAlign w:val="bottom"/>
          </w:tcPr>
          <w:p w14:paraId="12282958"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8" w:type="pct"/>
            <w:tcBorders>
              <w:top w:val="single" w:sz="4" w:space="0" w:color="auto"/>
              <w:bottom w:val="double" w:sz="4" w:space="0" w:color="auto"/>
            </w:tcBorders>
            <w:vAlign w:val="bottom"/>
          </w:tcPr>
          <w:p w14:paraId="29C6C526" w14:textId="77777777" w:rsidR="003729A6" w:rsidRPr="00520300" w:rsidRDefault="003729A6" w:rsidP="00520300">
            <w:pPr>
              <w:pStyle w:val="acctfourfigures"/>
              <w:shd w:val="clear" w:color="auto" w:fill="FFFFFF"/>
              <w:tabs>
                <w:tab w:val="clear" w:pos="765"/>
                <w:tab w:val="decimal" w:pos="860"/>
              </w:tabs>
              <w:spacing w:line="240" w:lineRule="exact"/>
              <w:ind w:left="-79" w:right="-79"/>
              <w:rPr>
                <w:b/>
                <w:bCs/>
                <w:szCs w:val="22"/>
                <w:lang w:val="en-US" w:bidi="th-TH"/>
              </w:rPr>
            </w:pPr>
            <w:r w:rsidRPr="00520300">
              <w:rPr>
                <w:b/>
                <w:bCs/>
                <w:szCs w:val="22"/>
                <w:lang w:val="en-US" w:bidi="th-TH"/>
              </w:rPr>
              <w:t>133</w:t>
            </w:r>
          </w:p>
        </w:tc>
        <w:tc>
          <w:tcPr>
            <w:tcW w:w="96" w:type="pct"/>
            <w:vAlign w:val="bottom"/>
          </w:tcPr>
          <w:p w14:paraId="498614C7"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37D7E531" w14:textId="5C293E27" w:rsidR="003729A6" w:rsidRPr="00595500" w:rsidRDefault="00520300" w:rsidP="005C1D02">
            <w:pPr>
              <w:pStyle w:val="acctfourfigures"/>
              <w:shd w:val="clear" w:color="auto" w:fill="FFFFFF"/>
              <w:tabs>
                <w:tab w:val="clear" w:pos="765"/>
                <w:tab w:val="decimal" w:pos="860"/>
              </w:tabs>
              <w:spacing w:line="240" w:lineRule="exact"/>
              <w:ind w:left="-79" w:right="-79"/>
              <w:rPr>
                <w:b/>
                <w:bCs/>
                <w:szCs w:val="22"/>
                <w:lang w:val="en-US" w:bidi="th-TH"/>
              </w:rPr>
            </w:pPr>
            <w:r w:rsidRPr="00520300">
              <w:rPr>
                <w:b/>
                <w:bCs/>
                <w:szCs w:val="22"/>
                <w:lang w:val="en-US" w:bidi="th-TH"/>
              </w:rPr>
              <w:t>71</w:t>
            </w:r>
            <w:r w:rsidR="0025465F">
              <w:rPr>
                <w:b/>
                <w:bCs/>
                <w:szCs w:val="22"/>
                <w:lang w:val="en-US" w:bidi="th-TH"/>
              </w:rPr>
              <w:t>5</w:t>
            </w:r>
          </w:p>
        </w:tc>
        <w:tc>
          <w:tcPr>
            <w:tcW w:w="95" w:type="pct"/>
            <w:vAlign w:val="bottom"/>
          </w:tcPr>
          <w:p w14:paraId="70806CE7"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41" w:type="pct"/>
            <w:gridSpan w:val="2"/>
            <w:tcBorders>
              <w:top w:val="single" w:sz="4" w:space="0" w:color="auto"/>
              <w:bottom w:val="double" w:sz="4" w:space="0" w:color="auto"/>
            </w:tcBorders>
            <w:vAlign w:val="bottom"/>
          </w:tcPr>
          <w:p w14:paraId="09DECD89" w14:textId="77777777" w:rsidR="003729A6" w:rsidRPr="00AF64D8" w:rsidRDefault="003729A6" w:rsidP="005C1D02">
            <w:pPr>
              <w:pStyle w:val="acctfourfigures"/>
              <w:shd w:val="clear" w:color="auto" w:fill="FFFFFF"/>
              <w:tabs>
                <w:tab w:val="clear" w:pos="765"/>
                <w:tab w:val="decimal" w:pos="819"/>
              </w:tabs>
              <w:spacing w:line="240" w:lineRule="exact"/>
              <w:ind w:left="-79" w:right="-79"/>
              <w:rPr>
                <w:b/>
                <w:bCs/>
                <w:szCs w:val="22"/>
                <w:lang w:val="en-US" w:bidi="th-TH"/>
              </w:rPr>
            </w:pPr>
            <w:r w:rsidRPr="00AF64D8">
              <w:rPr>
                <w:b/>
                <w:bCs/>
                <w:szCs w:val="22"/>
                <w:lang w:val="en-US" w:bidi="th-TH"/>
              </w:rPr>
              <w:t>647</w:t>
            </w:r>
          </w:p>
        </w:tc>
        <w:tc>
          <w:tcPr>
            <w:tcW w:w="95" w:type="pct"/>
            <w:gridSpan w:val="2"/>
          </w:tcPr>
          <w:p w14:paraId="437FBEBC"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16C51475" w14:textId="0A08A069" w:rsidR="003729A6" w:rsidRPr="00595500" w:rsidRDefault="00520300" w:rsidP="005C1D02">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8</w:t>
            </w:r>
            <w:r w:rsidR="006E7A1E">
              <w:rPr>
                <w:b/>
                <w:bCs/>
                <w:szCs w:val="22"/>
                <w:lang w:val="en-US" w:bidi="th-TH"/>
              </w:rPr>
              <w:t>60</w:t>
            </w:r>
          </w:p>
        </w:tc>
        <w:tc>
          <w:tcPr>
            <w:tcW w:w="95" w:type="pct"/>
            <w:vAlign w:val="bottom"/>
          </w:tcPr>
          <w:p w14:paraId="21AE7E09"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5" w:type="pct"/>
            <w:gridSpan w:val="2"/>
            <w:tcBorders>
              <w:top w:val="single" w:sz="4" w:space="0" w:color="auto"/>
              <w:bottom w:val="double" w:sz="4" w:space="0" w:color="auto"/>
            </w:tcBorders>
            <w:vAlign w:val="bottom"/>
          </w:tcPr>
          <w:p w14:paraId="3E25D538"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b/>
                <w:bCs/>
                <w:szCs w:val="22"/>
                <w:lang w:val="en-US" w:bidi="th-TH"/>
              </w:rPr>
            </w:pPr>
            <w:r w:rsidRPr="00595500">
              <w:rPr>
                <w:b/>
                <w:bCs/>
                <w:szCs w:val="22"/>
                <w:lang w:val="en-US" w:bidi="th-TH"/>
              </w:rPr>
              <w:t>780</w:t>
            </w:r>
          </w:p>
        </w:tc>
      </w:tr>
      <w:tr w:rsidR="003729A6" w:rsidRPr="00595500" w14:paraId="4E2D6ACA" w14:textId="77777777" w:rsidTr="00AF64D8">
        <w:trPr>
          <w:cantSplit/>
          <w:trHeight w:val="216"/>
        </w:trPr>
        <w:tc>
          <w:tcPr>
            <w:tcW w:w="1293" w:type="pct"/>
          </w:tcPr>
          <w:p w14:paraId="3CB2AE3B" w14:textId="77777777" w:rsidR="003729A6" w:rsidRPr="00595500" w:rsidRDefault="003729A6" w:rsidP="005C1D02">
            <w:pPr>
              <w:shd w:val="clear" w:color="auto" w:fill="FFFFFF"/>
              <w:spacing w:line="240" w:lineRule="exact"/>
              <w:ind w:left="180" w:right="-79" w:hanging="180"/>
              <w:rPr>
                <w:b/>
                <w:bCs/>
                <w:szCs w:val="22"/>
              </w:rPr>
            </w:pPr>
          </w:p>
        </w:tc>
        <w:tc>
          <w:tcPr>
            <w:tcW w:w="539" w:type="pct"/>
            <w:tcBorders>
              <w:top w:val="double" w:sz="4" w:space="0" w:color="auto"/>
            </w:tcBorders>
            <w:vAlign w:val="bottom"/>
          </w:tcPr>
          <w:p w14:paraId="2DD2E806" w14:textId="77777777" w:rsidR="003729A6" w:rsidRPr="00595500" w:rsidRDefault="003729A6" w:rsidP="005C1D02">
            <w:pPr>
              <w:pStyle w:val="acctfourfigures"/>
              <w:shd w:val="clear" w:color="auto" w:fill="FFFFFF"/>
              <w:tabs>
                <w:tab w:val="clear" w:pos="765"/>
                <w:tab w:val="decimal" w:pos="769"/>
                <w:tab w:val="decimal" w:pos="819"/>
              </w:tabs>
              <w:spacing w:line="240" w:lineRule="exact"/>
              <w:ind w:left="-79" w:right="-79"/>
              <w:rPr>
                <w:b/>
                <w:bCs/>
                <w:szCs w:val="22"/>
              </w:rPr>
            </w:pPr>
          </w:p>
        </w:tc>
        <w:tc>
          <w:tcPr>
            <w:tcW w:w="95" w:type="pct"/>
            <w:vAlign w:val="bottom"/>
          </w:tcPr>
          <w:p w14:paraId="0F1BF8D0" w14:textId="77777777" w:rsidR="003729A6" w:rsidRPr="00595500" w:rsidRDefault="003729A6" w:rsidP="005C1D02">
            <w:pPr>
              <w:pStyle w:val="acctfourfigures"/>
              <w:shd w:val="clear" w:color="auto" w:fill="FFFFFF"/>
              <w:spacing w:line="240" w:lineRule="exact"/>
              <w:ind w:left="-79" w:right="-79"/>
              <w:rPr>
                <w:b/>
                <w:bCs/>
                <w:szCs w:val="22"/>
              </w:rPr>
            </w:pPr>
          </w:p>
        </w:tc>
        <w:tc>
          <w:tcPr>
            <w:tcW w:w="538" w:type="pct"/>
            <w:tcBorders>
              <w:top w:val="double" w:sz="4" w:space="0" w:color="auto"/>
            </w:tcBorders>
            <w:vAlign w:val="bottom"/>
          </w:tcPr>
          <w:p w14:paraId="3F24F3BE" w14:textId="77777777" w:rsidR="003729A6" w:rsidRPr="00595500" w:rsidRDefault="003729A6" w:rsidP="005C1D02">
            <w:pPr>
              <w:pStyle w:val="acctfourfigures"/>
              <w:shd w:val="clear" w:color="auto" w:fill="FFFFFF"/>
              <w:tabs>
                <w:tab w:val="clear" w:pos="765"/>
                <w:tab w:val="decimal" w:pos="769"/>
              </w:tabs>
              <w:spacing w:line="240" w:lineRule="exact"/>
              <w:ind w:left="-79" w:right="-79"/>
              <w:rPr>
                <w:b/>
                <w:bCs/>
                <w:szCs w:val="22"/>
              </w:rPr>
            </w:pPr>
          </w:p>
        </w:tc>
        <w:tc>
          <w:tcPr>
            <w:tcW w:w="96" w:type="pct"/>
            <w:vAlign w:val="bottom"/>
          </w:tcPr>
          <w:p w14:paraId="07A79200" w14:textId="77777777" w:rsidR="003729A6" w:rsidRPr="00595500" w:rsidRDefault="003729A6" w:rsidP="005C1D02">
            <w:pPr>
              <w:pStyle w:val="acctfourfigures"/>
              <w:shd w:val="clear" w:color="auto" w:fill="FFFFFF"/>
              <w:tabs>
                <w:tab w:val="clear" w:pos="765"/>
                <w:tab w:val="decimal" w:pos="641"/>
              </w:tabs>
              <w:spacing w:line="240" w:lineRule="exact"/>
              <w:ind w:left="-79" w:right="-79"/>
              <w:rPr>
                <w:b/>
                <w:bCs/>
                <w:szCs w:val="22"/>
              </w:rPr>
            </w:pPr>
          </w:p>
        </w:tc>
        <w:tc>
          <w:tcPr>
            <w:tcW w:w="539" w:type="pct"/>
            <w:tcBorders>
              <w:top w:val="double" w:sz="4" w:space="0" w:color="auto"/>
            </w:tcBorders>
            <w:vAlign w:val="bottom"/>
          </w:tcPr>
          <w:p w14:paraId="4298B289" w14:textId="77777777" w:rsidR="003729A6" w:rsidRPr="00595500" w:rsidRDefault="003729A6" w:rsidP="005C1D02">
            <w:pPr>
              <w:pStyle w:val="acctfourfigures"/>
              <w:shd w:val="clear" w:color="auto" w:fill="FFFFFF"/>
              <w:tabs>
                <w:tab w:val="clear" w:pos="765"/>
                <w:tab w:val="decimal" w:pos="731"/>
              </w:tabs>
              <w:spacing w:line="240" w:lineRule="exact"/>
              <w:ind w:left="-79" w:right="-79"/>
              <w:rPr>
                <w:b/>
                <w:bCs/>
                <w:szCs w:val="22"/>
              </w:rPr>
            </w:pPr>
          </w:p>
        </w:tc>
        <w:tc>
          <w:tcPr>
            <w:tcW w:w="95" w:type="pct"/>
            <w:vAlign w:val="bottom"/>
          </w:tcPr>
          <w:p w14:paraId="770615DF" w14:textId="77777777" w:rsidR="003729A6" w:rsidRPr="00595500" w:rsidRDefault="003729A6" w:rsidP="005C1D02">
            <w:pPr>
              <w:pStyle w:val="acctfourfigures"/>
              <w:shd w:val="clear" w:color="auto" w:fill="FFFFFF"/>
              <w:spacing w:line="240" w:lineRule="exact"/>
              <w:ind w:left="-79" w:right="-79"/>
              <w:rPr>
                <w:b/>
                <w:bCs/>
                <w:szCs w:val="22"/>
              </w:rPr>
            </w:pPr>
          </w:p>
        </w:tc>
        <w:tc>
          <w:tcPr>
            <w:tcW w:w="541" w:type="pct"/>
            <w:gridSpan w:val="2"/>
            <w:tcBorders>
              <w:top w:val="double" w:sz="4" w:space="0" w:color="auto"/>
            </w:tcBorders>
            <w:vAlign w:val="bottom"/>
          </w:tcPr>
          <w:p w14:paraId="3F81FFA0" w14:textId="77777777" w:rsidR="003729A6" w:rsidRPr="00595500" w:rsidRDefault="003729A6" w:rsidP="005C1D02">
            <w:pPr>
              <w:pStyle w:val="acctfourfigures"/>
              <w:shd w:val="clear" w:color="auto" w:fill="FFFFFF"/>
              <w:tabs>
                <w:tab w:val="clear" w:pos="765"/>
                <w:tab w:val="decimal" w:pos="731"/>
                <w:tab w:val="decimal" w:pos="819"/>
              </w:tabs>
              <w:spacing w:line="240" w:lineRule="exact"/>
              <w:ind w:left="-79" w:right="-79"/>
              <w:rPr>
                <w:b/>
                <w:bCs/>
                <w:szCs w:val="22"/>
              </w:rPr>
            </w:pPr>
          </w:p>
        </w:tc>
        <w:tc>
          <w:tcPr>
            <w:tcW w:w="95" w:type="pct"/>
            <w:gridSpan w:val="2"/>
            <w:vAlign w:val="bottom"/>
          </w:tcPr>
          <w:p w14:paraId="79388173" w14:textId="77777777" w:rsidR="003729A6" w:rsidRPr="00595500" w:rsidRDefault="003729A6" w:rsidP="005C1D02">
            <w:pPr>
              <w:pStyle w:val="acctfourfigures"/>
              <w:shd w:val="clear" w:color="auto" w:fill="FFFFFF"/>
              <w:tabs>
                <w:tab w:val="clear" w:pos="765"/>
                <w:tab w:val="decimal" w:pos="641"/>
              </w:tabs>
              <w:spacing w:line="240" w:lineRule="exact"/>
              <w:ind w:left="-79" w:right="-79"/>
              <w:rPr>
                <w:b/>
                <w:bCs/>
                <w:szCs w:val="22"/>
              </w:rPr>
            </w:pPr>
          </w:p>
        </w:tc>
        <w:tc>
          <w:tcPr>
            <w:tcW w:w="539" w:type="pct"/>
            <w:tcBorders>
              <w:top w:val="double" w:sz="4" w:space="0" w:color="auto"/>
            </w:tcBorders>
            <w:vAlign w:val="bottom"/>
          </w:tcPr>
          <w:p w14:paraId="07CB214D" w14:textId="77777777" w:rsidR="003729A6" w:rsidRPr="00595500" w:rsidRDefault="003729A6" w:rsidP="005C1D02">
            <w:pPr>
              <w:pStyle w:val="acctfourfigures"/>
              <w:shd w:val="clear" w:color="auto" w:fill="FFFFFF"/>
              <w:tabs>
                <w:tab w:val="clear" w:pos="765"/>
                <w:tab w:val="decimal" w:pos="820"/>
              </w:tabs>
              <w:spacing w:line="240" w:lineRule="exact"/>
              <w:ind w:right="-79"/>
              <w:rPr>
                <w:b/>
                <w:bCs/>
                <w:szCs w:val="22"/>
              </w:rPr>
            </w:pPr>
          </w:p>
        </w:tc>
        <w:tc>
          <w:tcPr>
            <w:tcW w:w="95" w:type="pct"/>
            <w:vAlign w:val="bottom"/>
          </w:tcPr>
          <w:p w14:paraId="16C938A7" w14:textId="77777777" w:rsidR="003729A6" w:rsidRPr="00595500" w:rsidRDefault="003729A6" w:rsidP="005C1D02">
            <w:pPr>
              <w:pStyle w:val="acctfourfigures"/>
              <w:shd w:val="clear" w:color="auto" w:fill="FFFFFF"/>
              <w:spacing w:line="240" w:lineRule="exact"/>
              <w:ind w:left="-79" w:right="-79"/>
              <w:rPr>
                <w:b/>
                <w:bCs/>
                <w:szCs w:val="22"/>
              </w:rPr>
            </w:pPr>
          </w:p>
        </w:tc>
        <w:tc>
          <w:tcPr>
            <w:tcW w:w="535" w:type="pct"/>
            <w:gridSpan w:val="2"/>
            <w:tcBorders>
              <w:top w:val="double" w:sz="4" w:space="0" w:color="auto"/>
            </w:tcBorders>
            <w:vAlign w:val="bottom"/>
          </w:tcPr>
          <w:p w14:paraId="408F228E"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b/>
                <w:bCs/>
                <w:szCs w:val="22"/>
              </w:rPr>
            </w:pPr>
          </w:p>
        </w:tc>
      </w:tr>
      <w:tr w:rsidR="003729A6" w:rsidRPr="00595500" w14:paraId="4BE712B5" w14:textId="77777777" w:rsidTr="00AF64D8">
        <w:trPr>
          <w:cantSplit/>
          <w:trHeight w:val="216"/>
        </w:trPr>
        <w:tc>
          <w:tcPr>
            <w:tcW w:w="1293" w:type="pct"/>
          </w:tcPr>
          <w:p w14:paraId="3F66B2FB" w14:textId="77777777" w:rsidR="003729A6" w:rsidRPr="00595500" w:rsidRDefault="003729A6" w:rsidP="005C1D02">
            <w:pPr>
              <w:shd w:val="clear" w:color="auto" w:fill="FFFFFF"/>
              <w:spacing w:line="240" w:lineRule="exact"/>
              <w:ind w:left="180" w:right="-79" w:hanging="180"/>
              <w:rPr>
                <w:szCs w:val="22"/>
              </w:rPr>
            </w:pPr>
            <w:r w:rsidRPr="00595500">
              <w:rPr>
                <w:szCs w:val="22"/>
              </w:rPr>
              <w:t>Segment profit</w:t>
            </w:r>
          </w:p>
          <w:p w14:paraId="61ED1ABA" w14:textId="77777777" w:rsidR="003729A6" w:rsidRPr="00595500" w:rsidRDefault="003729A6" w:rsidP="005C1D02">
            <w:pPr>
              <w:shd w:val="clear" w:color="auto" w:fill="FFFFFF"/>
              <w:spacing w:line="240" w:lineRule="exact"/>
              <w:ind w:left="180" w:right="-79" w:hanging="180"/>
              <w:rPr>
                <w:szCs w:val="22"/>
              </w:rPr>
            </w:pPr>
            <w:r w:rsidRPr="00595500">
              <w:rPr>
                <w:szCs w:val="22"/>
              </w:rPr>
              <w:t xml:space="preserve">   before income tax</w:t>
            </w:r>
          </w:p>
        </w:tc>
        <w:tc>
          <w:tcPr>
            <w:tcW w:w="539" w:type="pct"/>
            <w:vAlign w:val="bottom"/>
          </w:tcPr>
          <w:p w14:paraId="60273FB7" w14:textId="71247A48" w:rsidR="003729A6" w:rsidRPr="00595500" w:rsidRDefault="00520300" w:rsidP="005C1D02">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67</w:t>
            </w:r>
          </w:p>
        </w:tc>
        <w:tc>
          <w:tcPr>
            <w:tcW w:w="95" w:type="pct"/>
            <w:vAlign w:val="bottom"/>
          </w:tcPr>
          <w:p w14:paraId="5CC429C5"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8" w:type="pct"/>
            <w:vAlign w:val="bottom"/>
          </w:tcPr>
          <w:p w14:paraId="6C833FAF" w14:textId="77777777" w:rsidR="003729A6" w:rsidRPr="00AF64D8" w:rsidRDefault="003729A6" w:rsidP="00AF64D8">
            <w:pPr>
              <w:pStyle w:val="acctfourfigures"/>
              <w:shd w:val="clear" w:color="auto" w:fill="FFFFFF"/>
              <w:tabs>
                <w:tab w:val="clear" w:pos="765"/>
                <w:tab w:val="decimal" w:pos="860"/>
              </w:tabs>
              <w:spacing w:line="240" w:lineRule="exact"/>
              <w:rPr>
                <w:szCs w:val="22"/>
                <w:lang w:val="en-US" w:bidi="th-TH"/>
              </w:rPr>
            </w:pPr>
            <w:r w:rsidRPr="00AF64D8">
              <w:rPr>
                <w:szCs w:val="22"/>
                <w:lang w:val="en-US" w:bidi="th-TH"/>
              </w:rPr>
              <w:t>73</w:t>
            </w:r>
          </w:p>
        </w:tc>
        <w:tc>
          <w:tcPr>
            <w:tcW w:w="96" w:type="pct"/>
            <w:vAlign w:val="bottom"/>
          </w:tcPr>
          <w:p w14:paraId="022F039B"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60A9FB7E" w14:textId="05B725A8"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5</w:t>
            </w:r>
            <w:r w:rsidR="001D6668">
              <w:rPr>
                <w:szCs w:val="22"/>
                <w:lang w:val="en-US" w:bidi="th-TH"/>
              </w:rPr>
              <w:t>50</w:t>
            </w:r>
          </w:p>
        </w:tc>
        <w:tc>
          <w:tcPr>
            <w:tcW w:w="95" w:type="pct"/>
            <w:vAlign w:val="bottom"/>
          </w:tcPr>
          <w:p w14:paraId="7421F4BA"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55B68040" w14:textId="34CDF98F" w:rsidR="003729A6" w:rsidRPr="00AF64D8" w:rsidRDefault="003729A6" w:rsidP="005C1D02">
            <w:pPr>
              <w:pStyle w:val="acctfourfigures"/>
              <w:shd w:val="clear" w:color="auto" w:fill="FFFFFF"/>
              <w:tabs>
                <w:tab w:val="clear" w:pos="765"/>
                <w:tab w:val="decimal" w:pos="819"/>
              </w:tabs>
              <w:spacing w:line="240" w:lineRule="exact"/>
              <w:ind w:left="-79" w:right="-79"/>
              <w:rPr>
                <w:szCs w:val="22"/>
                <w:lang w:val="en-US" w:bidi="th-TH"/>
              </w:rPr>
            </w:pPr>
            <w:r w:rsidRPr="00AF64D8">
              <w:rPr>
                <w:szCs w:val="22"/>
                <w:lang w:val="en-US" w:bidi="th-TH"/>
              </w:rPr>
              <w:t>53</w:t>
            </w:r>
            <w:r w:rsidR="001D6668">
              <w:rPr>
                <w:szCs w:val="22"/>
                <w:lang w:val="en-US" w:bidi="th-TH"/>
              </w:rPr>
              <w:t>1</w:t>
            </w:r>
          </w:p>
        </w:tc>
        <w:tc>
          <w:tcPr>
            <w:tcW w:w="95" w:type="pct"/>
            <w:gridSpan w:val="2"/>
          </w:tcPr>
          <w:p w14:paraId="5562FAAE"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5137C079" w14:textId="469FEA7A"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w:t>
            </w:r>
            <w:r w:rsidR="001D6668">
              <w:rPr>
                <w:szCs w:val="22"/>
                <w:lang w:val="en-US" w:bidi="th-TH"/>
              </w:rPr>
              <w:t>17</w:t>
            </w:r>
          </w:p>
        </w:tc>
        <w:tc>
          <w:tcPr>
            <w:tcW w:w="95" w:type="pct"/>
            <w:vAlign w:val="bottom"/>
          </w:tcPr>
          <w:p w14:paraId="62DFC4EF"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3D930301" w14:textId="2CDED4A8" w:rsidR="003729A6" w:rsidRPr="00595500" w:rsidRDefault="003729A6" w:rsidP="005C1D02">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60</w:t>
            </w:r>
            <w:r w:rsidR="001D6668">
              <w:rPr>
                <w:szCs w:val="22"/>
                <w:lang w:val="en-US" w:bidi="th-TH"/>
              </w:rPr>
              <w:t>4</w:t>
            </w:r>
          </w:p>
        </w:tc>
      </w:tr>
      <w:tr w:rsidR="003729A6" w:rsidRPr="00595500" w14:paraId="5234CCBB" w14:textId="77777777" w:rsidTr="00AF64D8">
        <w:trPr>
          <w:cantSplit/>
          <w:trHeight w:val="216"/>
        </w:trPr>
        <w:tc>
          <w:tcPr>
            <w:tcW w:w="1293" w:type="pct"/>
          </w:tcPr>
          <w:p w14:paraId="7AC57F52" w14:textId="77777777" w:rsidR="003729A6" w:rsidRPr="00595500" w:rsidRDefault="003729A6" w:rsidP="005C1D02">
            <w:pPr>
              <w:shd w:val="clear" w:color="auto" w:fill="FFFFFF"/>
              <w:spacing w:line="240" w:lineRule="exact"/>
              <w:ind w:left="180" w:right="-79" w:hanging="180"/>
              <w:rPr>
                <w:b/>
                <w:bCs/>
                <w:szCs w:val="22"/>
              </w:rPr>
            </w:pPr>
          </w:p>
        </w:tc>
        <w:tc>
          <w:tcPr>
            <w:tcW w:w="539" w:type="pct"/>
            <w:vAlign w:val="bottom"/>
          </w:tcPr>
          <w:p w14:paraId="05B25744" w14:textId="77777777" w:rsidR="003729A6" w:rsidRPr="00595500" w:rsidRDefault="003729A6" w:rsidP="005C1D02">
            <w:pPr>
              <w:pStyle w:val="acctfourfigures"/>
              <w:shd w:val="clear" w:color="auto" w:fill="FFFFFF"/>
              <w:tabs>
                <w:tab w:val="clear" w:pos="765"/>
                <w:tab w:val="decimal" w:pos="819"/>
              </w:tabs>
              <w:spacing w:line="240" w:lineRule="exact"/>
              <w:ind w:left="-79" w:right="-79"/>
              <w:rPr>
                <w:szCs w:val="22"/>
                <w:lang w:val="en-US" w:bidi="th-TH"/>
              </w:rPr>
            </w:pPr>
          </w:p>
        </w:tc>
        <w:tc>
          <w:tcPr>
            <w:tcW w:w="95" w:type="pct"/>
            <w:vAlign w:val="bottom"/>
          </w:tcPr>
          <w:p w14:paraId="25CA8387"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8" w:type="pct"/>
            <w:vAlign w:val="bottom"/>
          </w:tcPr>
          <w:p w14:paraId="652491E1"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96" w:type="pct"/>
            <w:vAlign w:val="bottom"/>
          </w:tcPr>
          <w:p w14:paraId="46FD5BA6" w14:textId="77777777" w:rsidR="003729A6" w:rsidRPr="00595500" w:rsidRDefault="003729A6" w:rsidP="005C1D02">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00B1D343" w14:textId="77777777" w:rsidR="003729A6" w:rsidRPr="00595500" w:rsidRDefault="003729A6" w:rsidP="005C1D02">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410270A8"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15A8A32B" w14:textId="77777777" w:rsidR="003729A6" w:rsidRPr="00595500" w:rsidRDefault="003729A6" w:rsidP="005C1D02">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gridSpan w:val="2"/>
            <w:vAlign w:val="bottom"/>
          </w:tcPr>
          <w:p w14:paraId="0188682A" w14:textId="77777777" w:rsidR="003729A6" w:rsidRPr="00595500" w:rsidRDefault="003729A6" w:rsidP="005C1D02">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6910C7EE" w14:textId="77777777" w:rsidR="003729A6" w:rsidRPr="00595500" w:rsidRDefault="003729A6" w:rsidP="005C1D02">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95" w:type="pct"/>
            <w:vAlign w:val="bottom"/>
          </w:tcPr>
          <w:p w14:paraId="43D2E9E7"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0D640C34"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szCs w:val="22"/>
                <w:lang w:val="en-US" w:bidi="th-TH"/>
              </w:rPr>
            </w:pPr>
          </w:p>
        </w:tc>
      </w:tr>
      <w:tr w:rsidR="003729A6" w:rsidRPr="00595500" w14:paraId="69DC360D" w14:textId="77777777" w:rsidTr="00AF64D8">
        <w:trPr>
          <w:cantSplit/>
          <w:trHeight w:val="216"/>
        </w:trPr>
        <w:tc>
          <w:tcPr>
            <w:tcW w:w="1293" w:type="pct"/>
          </w:tcPr>
          <w:p w14:paraId="4E9EF15B" w14:textId="77777777" w:rsidR="003729A6" w:rsidRPr="00595500" w:rsidRDefault="003729A6" w:rsidP="005C1D02">
            <w:pPr>
              <w:shd w:val="clear" w:color="auto" w:fill="FFFFFF"/>
              <w:spacing w:line="240" w:lineRule="exact"/>
              <w:ind w:right="-79"/>
              <w:rPr>
                <w:b/>
                <w:bCs/>
                <w:szCs w:val="22"/>
              </w:rPr>
            </w:pPr>
            <w:r w:rsidRPr="00595500">
              <w:rPr>
                <w:b/>
                <w:bCs/>
                <w:szCs w:val="22"/>
              </w:rPr>
              <w:t xml:space="preserve">Timing of revenue </w:t>
            </w:r>
          </w:p>
          <w:p w14:paraId="429E1E94" w14:textId="77777777" w:rsidR="003729A6" w:rsidRPr="00595500" w:rsidRDefault="003729A6" w:rsidP="005C1D02">
            <w:pPr>
              <w:shd w:val="clear" w:color="auto" w:fill="FFFFFF"/>
              <w:spacing w:line="240" w:lineRule="exact"/>
              <w:ind w:right="-79"/>
              <w:rPr>
                <w:i/>
                <w:iCs/>
                <w:color w:val="0070C0"/>
                <w:szCs w:val="22"/>
              </w:rPr>
            </w:pPr>
            <w:r w:rsidRPr="00595500">
              <w:rPr>
                <w:b/>
                <w:bCs/>
                <w:szCs w:val="22"/>
              </w:rPr>
              <w:t xml:space="preserve">   recognition</w:t>
            </w:r>
          </w:p>
        </w:tc>
        <w:tc>
          <w:tcPr>
            <w:tcW w:w="539" w:type="pct"/>
            <w:vAlign w:val="bottom"/>
          </w:tcPr>
          <w:p w14:paraId="4707EA88" w14:textId="77777777" w:rsidR="003729A6" w:rsidRPr="00595500" w:rsidRDefault="003729A6" w:rsidP="005C1D02">
            <w:pPr>
              <w:pStyle w:val="acctfourfigures"/>
              <w:shd w:val="clear" w:color="auto" w:fill="FFFFFF"/>
              <w:tabs>
                <w:tab w:val="clear" w:pos="765"/>
                <w:tab w:val="decimal" w:pos="819"/>
              </w:tabs>
              <w:spacing w:line="240" w:lineRule="exact"/>
              <w:ind w:left="-79" w:right="-79"/>
              <w:rPr>
                <w:szCs w:val="22"/>
                <w:lang w:val="en-US" w:bidi="th-TH"/>
              </w:rPr>
            </w:pPr>
          </w:p>
        </w:tc>
        <w:tc>
          <w:tcPr>
            <w:tcW w:w="95" w:type="pct"/>
            <w:vAlign w:val="bottom"/>
          </w:tcPr>
          <w:p w14:paraId="15BD4A49"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8" w:type="pct"/>
            <w:vAlign w:val="bottom"/>
          </w:tcPr>
          <w:p w14:paraId="19D7950F"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96" w:type="pct"/>
            <w:vAlign w:val="bottom"/>
          </w:tcPr>
          <w:p w14:paraId="7E7E1F50" w14:textId="77777777" w:rsidR="003729A6" w:rsidRPr="00595500" w:rsidRDefault="003729A6" w:rsidP="005C1D02">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4784291D" w14:textId="77777777" w:rsidR="003729A6" w:rsidRPr="00595500" w:rsidRDefault="003729A6" w:rsidP="005C1D02">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vAlign w:val="bottom"/>
          </w:tcPr>
          <w:p w14:paraId="342A0A7D"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vAlign w:val="bottom"/>
          </w:tcPr>
          <w:p w14:paraId="4BE125CA" w14:textId="77777777" w:rsidR="003729A6" w:rsidRPr="00595500" w:rsidRDefault="003729A6" w:rsidP="005C1D02">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5" w:type="pct"/>
            <w:gridSpan w:val="2"/>
            <w:vAlign w:val="bottom"/>
          </w:tcPr>
          <w:p w14:paraId="1773A20F" w14:textId="77777777" w:rsidR="003729A6" w:rsidRPr="00595500" w:rsidRDefault="003729A6" w:rsidP="005C1D02">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39" w:type="pct"/>
            <w:vAlign w:val="bottom"/>
          </w:tcPr>
          <w:p w14:paraId="4A1CCD99" w14:textId="77777777" w:rsidR="003729A6" w:rsidRPr="00595500" w:rsidRDefault="003729A6" w:rsidP="005C1D02">
            <w:pPr>
              <w:pStyle w:val="acctfourfigures"/>
              <w:shd w:val="clear" w:color="auto" w:fill="FFFFFF"/>
              <w:tabs>
                <w:tab w:val="clear" w:pos="765"/>
                <w:tab w:val="decimal" w:pos="820"/>
                <w:tab w:val="decimal" w:pos="860"/>
              </w:tabs>
              <w:spacing w:line="240" w:lineRule="exact"/>
              <w:ind w:left="-79" w:right="-79"/>
              <w:rPr>
                <w:szCs w:val="22"/>
                <w:lang w:val="en-US" w:bidi="th-TH"/>
              </w:rPr>
            </w:pPr>
          </w:p>
        </w:tc>
        <w:tc>
          <w:tcPr>
            <w:tcW w:w="95" w:type="pct"/>
            <w:vAlign w:val="bottom"/>
          </w:tcPr>
          <w:p w14:paraId="4E08509B"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300924F9"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szCs w:val="22"/>
                <w:lang w:val="en-US" w:bidi="th-TH"/>
              </w:rPr>
            </w:pPr>
          </w:p>
        </w:tc>
      </w:tr>
      <w:tr w:rsidR="003729A6" w:rsidRPr="00595500" w14:paraId="0DB00728" w14:textId="77777777" w:rsidTr="00AF64D8">
        <w:trPr>
          <w:cantSplit/>
          <w:trHeight w:val="216"/>
        </w:trPr>
        <w:tc>
          <w:tcPr>
            <w:tcW w:w="1293" w:type="pct"/>
            <w:vAlign w:val="bottom"/>
          </w:tcPr>
          <w:p w14:paraId="40128982" w14:textId="77777777" w:rsidR="003729A6" w:rsidRPr="00595500" w:rsidRDefault="003729A6" w:rsidP="005C1D02">
            <w:pPr>
              <w:spacing w:line="240" w:lineRule="exact"/>
              <w:ind w:left="72" w:right="-115" w:hanging="72"/>
              <w:rPr>
                <w:szCs w:val="22"/>
              </w:rPr>
            </w:pPr>
            <w:r w:rsidRPr="00595500">
              <w:rPr>
                <w:szCs w:val="22"/>
              </w:rPr>
              <w:t xml:space="preserve">At a point in time </w:t>
            </w:r>
          </w:p>
        </w:tc>
        <w:tc>
          <w:tcPr>
            <w:tcW w:w="539" w:type="pct"/>
            <w:vAlign w:val="bottom"/>
          </w:tcPr>
          <w:p w14:paraId="22321293" w14:textId="353010F3" w:rsidR="003729A6" w:rsidRPr="00595500" w:rsidRDefault="00520300" w:rsidP="005C1D02">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145</w:t>
            </w:r>
          </w:p>
        </w:tc>
        <w:tc>
          <w:tcPr>
            <w:tcW w:w="95" w:type="pct"/>
            <w:vAlign w:val="bottom"/>
          </w:tcPr>
          <w:p w14:paraId="75FF5CC7"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8" w:type="pct"/>
            <w:vAlign w:val="bottom"/>
          </w:tcPr>
          <w:p w14:paraId="60973427" w14:textId="77777777" w:rsidR="003729A6" w:rsidRPr="00595500" w:rsidRDefault="003729A6" w:rsidP="00AF64D8">
            <w:pPr>
              <w:pStyle w:val="acctfourfigures"/>
              <w:shd w:val="clear" w:color="auto" w:fill="FFFFFF"/>
              <w:tabs>
                <w:tab w:val="clear" w:pos="765"/>
                <w:tab w:val="decimal" w:pos="860"/>
              </w:tabs>
              <w:spacing w:line="240" w:lineRule="exact"/>
              <w:rPr>
                <w:szCs w:val="22"/>
                <w:lang w:val="en-US" w:bidi="th-TH"/>
              </w:rPr>
            </w:pPr>
            <w:r w:rsidRPr="00595500">
              <w:rPr>
                <w:szCs w:val="22"/>
                <w:lang w:val="en-US" w:bidi="th-TH"/>
              </w:rPr>
              <w:t>133</w:t>
            </w:r>
          </w:p>
        </w:tc>
        <w:tc>
          <w:tcPr>
            <w:tcW w:w="96" w:type="pct"/>
            <w:vAlign w:val="bottom"/>
          </w:tcPr>
          <w:p w14:paraId="23B8B1BC"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7F872C8B" w14:textId="10071BEA" w:rsidR="003729A6" w:rsidRPr="00AF64D8" w:rsidRDefault="00520300" w:rsidP="00CC4B74">
            <w:pPr>
              <w:pStyle w:val="acctfourfigures"/>
              <w:shd w:val="clear" w:color="auto" w:fill="FFFFFF"/>
              <w:tabs>
                <w:tab w:val="clear" w:pos="765"/>
                <w:tab w:val="decimal" w:pos="721"/>
              </w:tabs>
              <w:spacing w:line="240" w:lineRule="exact"/>
              <w:rPr>
                <w:szCs w:val="22"/>
                <w:lang w:val="en-US" w:bidi="th-TH"/>
              </w:rPr>
            </w:pPr>
            <w:r w:rsidRPr="00520300">
              <w:rPr>
                <w:szCs w:val="22"/>
                <w:lang w:val="en-US" w:bidi="th-TH"/>
              </w:rPr>
              <w:t>-</w:t>
            </w:r>
          </w:p>
        </w:tc>
        <w:tc>
          <w:tcPr>
            <w:tcW w:w="95" w:type="pct"/>
            <w:vAlign w:val="bottom"/>
          </w:tcPr>
          <w:p w14:paraId="7FC4D9FC" w14:textId="77777777" w:rsidR="003729A6" w:rsidRPr="00595500" w:rsidRDefault="003729A6" w:rsidP="005C1D02">
            <w:pPr>
              <w:pStyle w:val="acctfourfigures"/>
              <w:tabs>
                <w:tab w:val="clear" w:pos="765"/>
                <w:tab w:val="decimal" w:pos="590"/>
                <w:tab w:val="decimal" w:pos="860"/>
              </w:tabs>
              <w:spacing w:line="240" w:lineRule="auto"/>
              <w:ind w:left="-79" w:right="-65"/>
              <w:rPr>
                <w:szCs w:val="22"/>
              </w:rPr>
            </w:pPr>
          </w:p>
        </w:tc>
        <w:tc>
          <w:tcPr>
            <w:tcW w:w="541" w:type="pct"/>
            <w:gridSpan w:val="2"/>
            <w:vAlign w:val="bottom"/>
          </w:tcPr>
          <w:p w14:paraId="3DEBA4BD" w14:textId="77777777" w:rsidR="003729A6" w:rsidRPr="00AF64D8" w:rsidRDefault="003729A6" w:rsidP="00CC4B74">
            <w:pPr>
              <w:pStyle w:val="acctfourfigures"/>
              <w:shd w:val="clear" w:color="auto" w:fill="FFFFFF"/>
              <w:tabs>
                <w:tab w:val="clear" w:pos="765"/>
                <w:tab w:val="decimal" w:pos="721"/>
              </w:tabs>
              <w:spacing w:line="240" w:lineRule="exact"/>
              <w:rPr>
                <w:szCs w:val="22"/>
                <w:lang w:val="en-US" w:bidi="th-TH"/>
              </w:rPr>
            </w:pPr>
            <w:r w:rsidRPr="00520300">
              <w:rPr>
                <w:szCs w:val="22"/>
                <w:lang w:val="en-US" w:bidi="th-TH"/>
              </w:rPr>
              <w:t>-</w:t>
            </w:r>
          </w:p>
        </w:tc>
        <w:tc>
          <w:tcPr>
            <w:tcW w:w="95" w:type="pct"/>
            <w:gridSpan w:val="2"/>
          </w:tcPr>
          <w:p w14:paraId="141BBACF"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vAlign w:val="bottom"/>
          </w:tcPr>
          <w:p w14:paraId="06DA4A01" w14:textId="01C2A55A"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145</w:t>
            </w:r>
          </w:p>
        </w:tc>
        <w:tc>
          <w:tcPr>
            <w:tcW w:w="95" w:type="pct"/>
            <w:vAlign w:val="bottom"/>
          </w:tcPr>
          <w:p w14:paraId="7F55C1AE"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vAlign w:val="bottom"/>
          </w:tcPr>
          <w:p w14:paraId="17F42EB1"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133</w:t>
            </w:r>
          </w:p>
        </w:tc>
      </w:tr>
      <w:tr w:rsidR="003729A6" w:rsidRPr="00595500" w14:paraId="24C92EE9" w14:textId="77777777" w:rsidTr="00AF64D8">
        <w:trPr>
          <w:cantSplit/>
          <w:trHeight w:val="216"/>
        </w:trPr>
        <w:tc>
          <w:tcPr>
            <w:tcW w:w="1293" w:type="pct"/>
            <w:vAlign w:val="bottom"/>
          </w:tcPr>
          <w:p w14:paraId="350F4E9E" w14:textId="77777777" w:rsidR="003729A6" w:rsidRPr="00595500" w:rsidRDefault="003729A6" w:rsidP="005C1D02">
            <w:pPr>
              <w:spacing w:line="240" w:lineRule="exact"/>
              <w:ind w:left="72" w:right="-115" w:hanging="72"/>
              <w:rPr>
                <w:szCs w:val="22"/>
              </w:rPr>
            </w:pPr>
            <w:r w:rsidRPr="00595500">
              <w:rPr>
                <w:szCs w:val="22"/>
              </w:rPr>
              <w:t xml:space="preserve">Over time </w:t>
            </w:r>
          </w:p>
        </w:tc>
        <w:tc>
          <w:tcPr>
            <w:tcW w:w="539" w:type="pct"/>
            <w:tcBorders>
              <w:bottom w:val="single" w:sz="4" w:space="0" w:color="auto"/>
            </w:tcBorders>
            <w:vAlign w:val="bottom"/>
          </w:tcPr>
          <w:p w14:paraId="2747C902" w14:textId="0BFCA792" w:rsidR="003729A6" w:rsidRPr="00595500" w:rsidRDefault="00CC4B74" w:rsidP="00CC4B74">
            <w:pPr>
              <w:pStyle w:val="acctfourfigures"/>
              <w:shd w:val="clear" w:color="auto" w:fill="FFFFFF"/>
              <w:tabs>
                <w:tab w:val="clear" w:pos="765"/>
                <w:tab w:val="decimal" w:pos="731"/>
              </w:tabs>
              <w:spacing w:line="240" w:lineRule="exact"/>
              <w:rPr>
                <w:szCs w:val="22"/>
              </w:rPr>
            </w:pPr>
            <w:r>
              <w:rPr>
                <w:szCs w:val="22"/>
              </w:rPr>
              <w:t>-</w:t>
            </w:r>
          </w:p>
        </w:tc>
        <w:tc>
          <w:tcPr>
            <w:tcW w:w="95" w:type="pct"/>
            <w:vAlign w:val="bottom"/>
          </w:tcPr>
          <w:p w14:paraId="07F721C1" w14:textId="77777777" w:rsidR="003729A6" w:rsidRPr="00595500" w:rsidRDefault="003729A6" w:rsidP="005C1D02">
            <w:pPr>
              <w:pStyle w:val="acctfourfigures"/>
              <w:tabs>
                <w:tab w:val="clear" w:pos="765"/>
                <w:tab w:val="decimal" w:pos="590"/>
                <w:tab w:val="decimal" w:pos="860"/>
              </w:tabs>
              <w:spacing w:line="240" w:lineRule="auto"/>
              <w:ind w:left="-79" w:right="-65"/>
              <w:rPr>
                <w:szCs w:val="22"/>
              </w:rPr>
            </w:pPr>
          </w:p>
        </w:tc>
        <w:tc>
          <w:tcPr>
            <w:tcW w:w="538" w:type="pct"/>
            <w:tcBorders>
              <w:bottom w:val="single" w:sz="4" w:space="0" w:color="auto"/>
            </w:tcBorders>
            <w:vAlign w:val="bottom"/>
          </w:tcPr>
          <w:p w14:paraId="2ED69C4A" w14:textId="77777777" w:rsidR="003729A6" w:rsidRPr="00595500" w:rsidRDefault="003729A6" w:rsidP="00CC4B74">
            <w:pPr>
              <w:pStyle w:val="acctfourfigures"/>
              <w:shd w:val="clear" w:color="auto" w:fill="FFFFFF"/>
              <w:tabs>
                <w:tab w:val="clear" w:pos="765"/>
                <w:tab w:val="decimal" w:pos="721"/>
              </w:tabs>
              <w:spacing w:line="240" w:lineRule="exact"/>
              <w:rPr>
                <w:szCs w:val="22"/>
              </w:rPr>
            </w:pPr>
            <w:r w:rsidRPr="00AF64D8">
              <w:rPr>
                <w:szCs w:val="22"/>
                <w:lang w:val="en-US" w:bidi="th-TH"/>
              </w:rPr>
              <w:t>-</w:t>
            </w:r>
          </w:p>
        </w:tc>
        <w:tc>
          <w:tcPr>
            <w:tcW w:w="96" w:type="pct"/>
            <w:vAlign w:val="bottom"/>
          </w:tcPr>
          <w:p w14:paraId="7A369F0B"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1C8052DF" w14:textId="32B599DC"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61</w:t>
            </w:r>
            <w:r w:rsidR="00866EB1">
              <w:rPr>
                <w:szCs w:val="22"/>
                <w:lang w:val="en-US" w:bidi="th-TH"/>
              </w:rPr>
              <w:t>7</w:t>
            </w:r>
          </w:p>
        </w:tc>
        <w:tc>
          <w:tcPr>
            <w:tcW w:w="95" w:type="pct"/>
            <w:vAlign w:val="bottom"/>
          </w:tcPr>
          <w:p w14:paraId="01F801D1"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41" w:type="pct"/>
            <w:gridSpan w:val="2"/>
            <w:tcBorders>
              <w:bottom w:val="single" w:sz="4" w:space="0" w:color="auto"/>
            </w:tcBorders>
            <w:vAlign w:val="bottom"/>
          </w:tcPr>
          <w:p w14:paraId="226A695F" w14:textId="77777777" w:rsidR="003729A6" w:rsidRPr="00595500" w:rsidRDefault="003729A6" w:rsidP="00AF64D8">
            <w:pPr>
              <w:pStyle w:val="acctfourfigures"/>
              <w:shd w:val="clear" w:color="auto" w:fill="FFFFFF"/>
              <w:tabs>
                <w:tab w:val="clear" w:pos="765"/>
                <w:tab w:val="decimal" w:pos="860"/>
              </w:tabs>
              <w:spacing w:line="240" w:lineRule="exact"/>
              <w:ind w:left="-79" w:right="-79"/>
              <w:rPr>
                <w:szCs w:val="22"/>
                <w:lang w:val="en-US" w:bidi="th-TH"/>
              </w:rPr>
            </w:pPr>
            <w:r w:rsidRPr="00595500">
              <w:rPr>
                <w:szCs w:val="22"/>
                <w:lang w:val="en-US" w:bidi="th-TH"/>
              </w:rPr>
              <w:t>606</w:t>
            </w:r>
          </w:p>
        </w:tc>
        <w:tc>
          <w:tcPr>
            <w:tcW w:w="95" w:type="pct"/>
            <w:gridSpan w:val="2"/>
          </w:tcPr>
          <w:p w14:paraId="67592F10"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9" w:type="pct"/>
            <w:tcBorders>
              <w:bottom w:val="single" w:sz="4" w:space="0" w:color="auto"/>
            </w:tcBorders>
            <w:vAlign w:val="bottom"/>
          </w:tcPr>
          <w:p w14:paraId="636F6994" w14:textId="6684B86E" w:rsidR="003729A6" w:rsidRPr="00595500" w:rsidRDefault="00520300" w:rsidP="005C1D02">
            <w:pPr>
              <w:pStyle w:val="acctfourfigures"/>
              <w:shd w:val="clear" w:color="auto" w:fill="FFFFFF"/>
              <w:tabs>
                <w:tab w:val="clear" w:pos="765"/>
                <w:tab w:val="decimal" w:pos="860"/>
              </w:tabs>
              <w:spacing w:line="240" w:lineRule="exact"/>
              <w:ind w:left="-79" w:right="-79"/>
              <w:rPr>
                <w:szCs w:val="22"/>
                <w:lang w:val="en-US" w:bidi="th-TH"/>
              </w:rPr>
            </w:pPr>
            <w:r>
              <w:rPr>
                <w:szCs w:val="22"/>
                <w:lang w:val="en-US" w:bidi="th-TH"/>
              </w:rPr>
              <w:t>61</w:t>
            </w:r>
            <w:r w:rsidR="00866EB1">
              <w:rPr>
                <w:szCs w:val="22"/>
                <w:lang w:val="en-US" w:bidi="th-TH"/>
              </w:rPr>
              <w:t>7</w:t>
            </w:r>
          </w:p>
        </w:tc>
        <w:tc>
          <w:tcPr>
            <w:tcW w:w="95" w:type="pct"/>
            <w:vAlign w:val="bottom"/>
          </w:tcPr>
          <w:p w14:paraId="44323AC4"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szCs w:val="22"/>
                <w:lang w:val="en-US" w:bidi="th-TH"/>
              </w:rPr>
            </w:pPr>
          </w:p>
        </w:tc>
        <w:tc>
          <w:tcPr>
            <w:tcW w:w="535" w:type="pct"/>
            <w:gridSpan w:val="2"/>
            <w:tcBorders>
              <w:bottom w:val="single" w:sz="4" w:space="0" w:color="auto"/>
            </w:tcBorders>
            <w:vAlign w:val="bottom"/>
          </w:tcPr>
          <w:p w14:paraId="56054F89"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szCs w:val="22"/>
                <w:lang w:val="en-US" w:bidi="th-TH"/>
              </w:rPr>
            </w:pPr>
            <w:r w:rsidRPr="00595500">
              <w:rPr>
                <w:szCs w:val="22"/>
                <w:lang w:val="en-US" w:bidi="th-TH"/>
              </w:rPr>
              <w:t>606</w:t>
            </w:r>
          </w:p>
        </w:tc>
      </w:tr>
      <w:tr w:rsidR="003729A6" w:rsidRPr="00595500" w14:paraId="13ED3756" w14:textId="77777777" w:rsidTr="00AF64D8">
        <w:trPr>
          <w:cantSplit/>
          <w:trHeight w:val="216"/>
        </w:trPr>
        <w:tc>
          <w:tcPr>
            <w:tcW w:w="1293" w:type="pct"/>
          </w:tcPr>
          <w:p w14:paraId="551968F3" w14:textId="77777777" w:rsidR="003729A6" w:rsidRPr="00595500" w:rsidRDefault="003729A6" w:rsidP="005C1D02">
            <w:pPr>
              <w:shd w:val="clear" w:color="auto" w:fill="FFFFFF"/>
              <w:spacing w:line="240" w:lineRule="exact"/>
              <w:ind w:left="180" w:right="-79" w:hanging="180"/>
              <w:rPr>
                <w:b/>
                <w:bCs/>
                <w:szCs w:val="22"/>
              </w:rPr>
            </w:pPr>
            <w:r w:rsidRPr="00595500">
              <w:rPr>
                <w:b/>
                <w:bCs/>
                <w:szCs w:val="22"/>
              </w:rPr>
              <w:t>Total revenue</w:t>
            </w:r>
          </w:p>
        </w:tc>
        <w:tc>
          <w:tcPr>
            <w:tcW w:w="539" w:type="pct"/>
            <w:tcBorders>
              <w:top w:val="single" w:sz="4" w:space="0" w:color="auto"/>
              <w:bottom w:val="double" w:sz="4" w:space="0" w:color="auto"/>
            </w:tcBorders>
            <w:vAlign w:val="bottom"/>
          </w:tcPr>
          <w:p w14:paraId="4ADC16FB" w14:textId="28BBB495" w:rsidR="003729A6" w:rsidRPr="00595500" w:rsidRDefault="00520300" w:rsidP="005C1D02">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145</w:t>
            </w:r>
          </w:p>
        </w:tc>
        <w:tc>
          <w:tcPr>
            <w:tcW w:w="95" w:type="pct"/>
            <w:vAlign w:val="bottom"/>
          </w:tcPr>
          <w:p w14:paraId="786A79D1"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8" w:type="pct"/>
            <w:tcBorders>
              <w:top w:val="single" w:sz="4" w:space="0" w:color="auto"/>
              <w:bottom w:val="double" w:sz="4" w:space="0" w:color="auto"/>
            </w:tcBorders>
            <w:vAlign w:val="bottom"/>
          </w:tcPr>
          <w:p w14:paraId="27D03094" w14:textId="77777777" w:rsidR="003729A6" w:rsidRPr="00AF64D8" w:rsidRDefault="003729A6" w:rsidP="00AF64D8">
            <w:pPr>
              <w:pStyle w:val="acctfourfigures"/>
              <w:shd w:val="clear" w:color="auto" w:fill="FFFFFF"/>
              <w:tabs>
                <w:tab w:val="clear" w:pos="765"/>
                <w:tab w:val="decimal" w:pos="860"/>
              </w:tabs>
              <w:spacing w:line="240" w:lineRule="exact"/>
              <w:rPr>
                <w:b/>
                <w:bCs/>
                <w:szCs w:val="22"/>
                <w:lang w:val="en-US" w:bidi="th-TH"/>
              </w:rPr>
            </w:pPr>
            <w:r w:rsidRPr="00AF64D8">
              <w:rPr>
                <w:b/>
                <w:bCs/>
                <w:szCs w:val="22"/>
                <w:lang w:val="en-US" w:bidi="th-TH"/>
              </w:rPr>
              <w:t>133</w:t>
            </w:r>
          </w:p>
        </w:tc>
        <w:tc>
          <w:tcPr>
            <w:tcW w:w="96" w:type="pct"/>
            <w:vAlign w:val="bottom"/>
          </w:tcPr>
          <w:p w14:paraId="78E455BC"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6ABA016F" w14:textId="4D1DA987" w:rsidR="003729A6" w:rsidRPr="00595500" w:rsidRDefault="00520300" w:rsidP="005C1D02">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61</w:t>
            </w:r>
            <w:r w:rsidR="00866EB1">
              <w:rPr>
                <w:b/>
                <w:bCs/>
                <w:szCs w:val="22"/>
                <w:lang w:val="en-US" w:bidi="th-TH"/>
              </w:rPr>
              <w:t>7</w:t>
            </w:r>
          </w:p>
        </w:tc>
        <w:tc>
          <w:tcPr>
            <w:tcW w:w="95" w:type="pct"/>
            <w:vAlign w:val="bottom"/>
          </w:tcPr>
          <w:p w14:paraId="7CD5EE24"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41" w:type="pct"/>
            <w:gridSpan w:val="2"/>
            <w:tcBorders>
              <w:top w:val="single" w:sz="4" w:space="0" w:color="auto"/>
              <w:bottom w:val="double" w:sz="4" w:space="0" w:color="auto"/>
            </w:tcBorders>
            <w:vAlign w:val="bottom"/>
          </w:tcPr>
          <w:p w14:paraId="361DCDB8" w14:textId="77777777" w:rsidR="003729A6" w:rsidRPr="00AF64D8" w:rsidRDefault="003729A6" w:rsidP="00AF64D8">
            <w:pPr>
              <w:pStyle w:val="acctfourfigures"/>
              <w:shd w:val="clear" w:color="auto" w:fill="FFFFFF"/>
              <w:tabs>
                <w:tab w:val="clear" w:pos="765"/>
                <w:tab w:val="decimal" w:pos="860"/>
              </w:tabs>
              <w:spacing w:line="240" w:lineRule="exact"/>
              <w:ind w:left="-79" w:right="-79"/>
              <w:rPr>
                <w:b/>
                <w:bCs/>
                <w:szCs w:val="22"/>
                <w:lang w:val="en-US" w:bidi="th-TH"/>
              </w:rPr>
            </w:pPr>
            <w:r w:rsidRPr="00AF64D8">
              <w:rPr>
                <w:b/>
                <w:bCs/>
                <w:szCs w:val="22"/>
                <w:lang w:val="en-US" w:bidi="th-TH"/>
              </w:rPr>
              <w:t>606</w:t>
            </w:r>
          </w:p>
        </w:tc>
        <w:tc>
          <w:tcPr>
            <w:tcW w:w="95" w:type="pct"/>
            <w:gridSpan w:val="2"/>
          </w:tcPr>
          <w:p w14:paraId="3069E263"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9" w:type="pct"/>
            <w:tcBorders>
              <w:top w:val="single" w:sz="4" w:space="0" w:color="auto"/>
              <w:bottom w:val="double" w:sz="4" w:space="0" w:color="auto"/>
            </w:tcBorders>
            <w:vAlign w:val="bottom"/>
          </w:tcPr>
          <w:p w14:paraId="691EC1EF" w14:textId="134F8E32" w:rsidR="003729A6" w:rsidRPr="00595500" w:rsidRDefault="00520300" w:rsidP="005C1D02">
            <w:pPr>
              <w:pStyle w:val="acctfourfigures"/>
              <w:shd w:val="clear" w:color="auto" w:fill="FFFFFF"/>
              <w:tabs>
                <w:tab w:val="clear" w:pos="765"/>
                <w:tab w:val="decimal" w:pos="860"/>
              </w:tabs>
              <w:spacing w:line="240" w:lineRule="exact"/>
              <w:ind w:left="-79" w:right="-79"/>
              <w:rPr>
                <w:b/>
                <w:bCs/>
                <w:szCs w:val="22"/>
                <w:lang w:val="en-US" w:bidi="th-TH"/>
              </w:rPr>
            </w:pPr>
            <w:r>
              <w:rPr>
                <w:b/>
                <w:bCs/>
                <w:szCs w:val="22"/>
                <w:lang w:val="en-US" w:bidi="th-TH"/>
              </w:rPr>
              <w:t>76</w:t>
            </w:r>
            <w:r w:rsidR="00866EB1">
              <w:rPr>
                <w:b/>
                <w:bCs/>
                <w:szCs w:val="22"/>
                <w:lang w:val="en-US" w:bidi="th-TH"/>
              </w:rPr>
              <w:t>2</w:t>
            </w:r>
          </w:p>
        </w:tc>
        <w:tc>
          <w:tcPr>
            <w:tcW w:w="95" w:type="pct"/>
            <w:vAlign w:val="bottom"/>
          </w:tcPr>
          <w:p w14:paraId="5C02E316" w14:textId="77777777" w:rsidR="003729A6" w:rsidRPr="00595500" w:rsidRDefault="003729A6" w:rsidP="005C1D02">
            <w:pPr>
              <w:pStyle w:val="acctfourfigures"/>
              <w:shd w:val="clear" w:color="auto" w:fill="FFFFFF"/>
              <w:tabs>
                <w:tab w:val="clear" w:pos="765"/>
                <w:tab w:val="decimal" w:pos="860"/>
              </w:tabs>
              <w:spacing w:line="240" w:lineRule="exact"/>
              <w:ind w:left="-79" w:right="-79"/>
              <w:rPr>
                <w:b/>
                <w:bCs/>
                <w:szCs w:val="22"/>
                <w:lang w:val="en-US" w:bidi="th-TH"/>
              </w:rPr>
            </w:pPr>
          </w:p>
        </w:tc>
        <w:tc>
          <w:tcPr>
            <w:tcW w:w="535" w:type="pct"/>
            <w:gridSpan w:val="2"/>
            <w:tcBorders>
              <w:top w:val="single" w:sz="4" w:space="0" w:color="auto"/>
              <w:bottom w:val="double" w:sz="4" w:space="0" w:color="auto"/>
            </w:tcBorders>
            <w:vAlign w:val="bottom"/>
          </w:tcPr>
          <w:p w14:paraId="75CEA718" w14:textId="77777777" w:rsidR="003729A6" w:rsidRPr="00595500" w:rsidRDefault="003729A6" w:rsidP="005C1D02">
            <w:pPr>
              <w:pStyle w:val="acctfourfigures"/>
              <w:shd w:val="clear" w:color="auto" w:fill="FFFFFF"/>
              <w:tabs>
                <w:tab w:val="clear" w:pos="765"/>
                <w:tab w:val="decimal" w:pos="808"/>
              </w:tabs>
              <w:spacing w:line="240" w:lineRule="exact"/>
              <w:ind w:left="-79" w:right="-79"/>
              <w:rPr>
                <w:b/>
                <w:bCs/>
                <w:szCs w:val="22"/>
                <w:lang w:val="en-US" w:bidi="th-TH"/>
              </w:rPr>
            </w:pPr>
            <w:r w:rsidRPr="00595500">
              <w:rPr>
                <w:b/>
                <w:bCs/>
                <w:szCs w:val="22"/>
                <w:lang w:val="en-US" w:bidi="th-TH"/>
              </w:rPr>
              <w:t>739</w:t>
            </w:r>
          </w:p>
        </w:tc>
      </w:tr>
    </w:tbl>
    <w:p w14:paraId="2B8E0B90" w14:textId="77777777" w:rsidR="00144DCC" w:rsidRDefault="00144DCC" w:rsidP="008370F1">
      <w:pPr>
        <w:spacing w:line="240" w:lineRule="atLeast"/>
        <w:ind w:left="540"/>
        <w:jc w:val="thaiDistribute"/>
        <w:rPr>
          <w:b/>
          <w:bCs/>
          <w:i/>
          <w:iCs/>
          <w:szCs w:val="22"/>
        </w:rPr>
      </w:pPr>
    </w:p>
    <w:p w14:paraId="4233F734" w14:textId="771F8A32" w:rsidR="008F0559" w:rsidRDefault="008F0559" w:rsidP="008370F1">
      <w:pPr>
        <w:spacing w:line="240" w:lineRule="atLeast"/>
        <w:ind w:left="540"/>
        <w:jc w:val="thaiDistribute"/>
        <w:rPr>
          <w:szCs w:val="22"/>
          <w:lang w:bidi="th-TH"/>
        </w:rPr>
      </w:pPr>
      <w:r>
        <w:rPr>
          <w:szCs w:val="22"/>
          <w:lang w:bidi="th-TH"/>
        </w:rPr>
        <w:br w:type="page"/>
      </w:r>
    </w:p>
    <w:tbl>
      <w:tblPr>
        <w:tblW w:w="9162" w:type="dxa"/>
        <w:tblInd w:w="450" w:type="dxa"/>
        <w:tblLayout w:type="fixed"/>
        <w:tblCellMar>
          <w:left w:w="79" w:type="dxa"/>
          <w:right w:w="79" w:type="dxa"/>
        </w:tblCellMar>
        <w:tblLook w:val="0000" w:firstRow="0" w:lastRow="0" w:firstColumn="0" w:lastColumn="0" w:noHBand="0" w:noVBand="0"/>
      </w:tblPr>
      <w:tblGrid>
        <w:gridCol w:w="6822"/>
        <w:gridCol w:w="1080"/>
        <w:gridCol w:w="181"/>
        <w:gridCol w:w="1079"/>
      </w:tblGrid>
      <w:tr w:rsidR="00BD1D48" w:rsidRPr="00595500" w14:paraId="3C1322E7" w14:textId="77777777" w:rsidTr="00465FCD">
        <w:trPr>
          <w:cantSplit/>
          <w:tblHeader/>
        </w:trPr>
        <w:tc>
          <w:tcPr>
            <w:tcW w:w="6822" w:type="dxa"/>
          </w:tcPr>
          <w:p w14:paraId="34D3DF0A" w14:textId="77777777" w:rsidR="00BD1D48" w:rsidRPr="00595500" w:rsidRDefault="00BD1D48" w:rsidP="005C1D02">
            <w:pPr>
              <w:pStyle w:val="acctfourfigures"/>
              <w:spacing w:line="240" w:lineRule="atLeast"/>
              <w:rPr>
                <w:b/>
                <w:bCs/>
                <w:i/>
                <w:iCs/>
                <w:szCs w:val="22"/>
              </w:rPr>
            </w:pPr>
          </w:p>
        </w:tc>
        <w:tc>
          <w:tcPr>
            <w:tcW w:w="2340" w:type="dxa"/>
            <w:gridSpan w:val="3"/>
          </w:tcPr>
          <w:p w14:paraId="2E3ED8E2" w14:textId="05DA174F" w:rsidR="00BD1D48" w:rsidRPr="00BD1D48" w:rsidRDefault="00BD1D48" w:rsidP="005C1D02">
            <w:pPr>
              <w:pStyle w:val="acctmergecolhdg"/>
              <w:spacing w:line="240" w:lineRule="exact"/>
              <w:rPr>
                <w:szCs w:val="22"/>
              </w:rPr>
            </w:pPr>
            <w:r w:rsidRPr="00BD1D48">
              <w:rPr>
                <w:szCs w:val="22"/>
              </w:rPr>
              <w:t>Consolidated</w:t>
            </w:r>
          </w:p>
        </w:tc>
      </w:tr>
      <w:tr w:rsidR="00BD1D48" w:rsidRPr="00595500" w14:paraId="35AF9A5F" w14:textId="77777777" w:rsidTr="00534C4C">
        <w:trPr>
          <w:cantSplit/>
          <w:tblHeader/>
        </w:trPr>
        <w:tc>
          <w:tcPr>
            <w:tcW w:w="6822" w:type="dxa"/>
          </w:tcPr>
          <w:p w14:paraId="23A0D966" w14:textId="4A46C440" w:rsidR="00BD1D48" w:rsidRPr="00595500" w:rsidRDefault="00BD1D48" w:rsidP="00BD1D48">
            <w:pPr>
              <w:spacing w:line="240" w:lineRule="atLeast"/>
              <w:jc w:val="thaiDistribute"/>
              <w:rPr>
                <w:b/>
                <w:bCs/>
                <w:i/>
                <w:iCs/>
                <w:szCs w:val="22"/>
              </w:rPr>
            </w:pPr>
            <w:r w:rsidRPr="003107D3">
              <w:rPr>
                <w:b/>
                <w:bCs/>
                <w:i/>
                <w:iCs/>
                <w:szCs w:val="22"/>
              </w:rPr>
              <w:t>Reconciliations of reportable segment profit or loss</w:t>
            </w:r>
          </w:p>
        </w:tc>
        <w:tc>
          <w:tcPr>
            <w:tcW w:w="2340" w:type="dxa"/>
            <w:gridSpan w:val="3"/>
          </w:tcPr>
          <w:p w14:paraId="31341252" w14:textId="21772E8E" w:rsidR="00BD1D48" w:rsidRPr="00BD1D48" w:rsidRDefault="00BD1D48" w:rsidP="005C1D02">
            <w:pPr>
              <w:pStyle w:val="acctmergecolhdg"/>
              <w:spacing w:line="240" w:lineRule="exact"/>
              <w:rPr>
                <w:szCs w:val="22"/>
              </w:rPr>
            </w:pPr>
            <w:r w:rsidRPr="00BD1D48">
              <w:rPr>
                <w:szCs w:val="22"/>
              </w:rPr>
              <w:t>financial statements</w:t>
            </w:r>
          </w:p>
        </w:tc>
      </w:tr>
      <w:tr w:rsidR="003729A6" w:rsidRPr="00595500" w14:paraId="4821F9C1" w14:textId="77777777" w:rsidTr="005C1D02">
        <w:trPr>
          <w:cantSplit/>
          <w:tblHeader/>
        </w:trPr>
        <w:tc>
          <w:tcPr>
            <w:tcW w:w="6822" w:type="dxa"/>
          </w:tcPr>
          <w:p w14:paraId="112BBA9C" w14:textId="77777777" w:rsidR="003729A6" w:rsidRPr="00595500" w:rsidRDefault="003729A6" w:rsidP="005C1D02">
            <w:pPr>
              <w:pStyle w:val="acctfourfigures"/>
              <w:spacing w:line="240" w:lineRule="atLeast"/>
              <w:rPr>
                <w:b/>
                <w:bCs/>
                <w:i/>
                <w:iCs/>
                <w:szCs w:val="22"/>
              </w:rPr>
            </w:pPr>
            <w:r w:rsidRPr="00595500">
              <w:rPr>
                <w:b/>
                <w:bCs/>
                <w:i/>
                <w:iCs/>
                <w:szCs w:val="22"/>
              </w:rPr>
              <w:t>For the six-month period ended 30 June</w:t>
            </w:r>
          </w:p>
        </w:tc>
        <w:tc>
          <w:tcPr>
            <w:tcW w:w="1080" w:type="dxa"/>
          </w:tcPr>
          <w:p w14:paraId="55A2ABD7"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3</w:t>
            </w:r>
          </w:p>
        </w:tc>
        <w:tc>
          <w:tcPr>
            <w:tcW w:w="181" w:type="dxa"/>
          </w:tcPr>
          <w:p w14:paraId="5CA747A5" w14:textId="77777777" w:rsidR="003729A6" w:rsidRPr="00595500" w:rsidRDefault="003729A6" w:rsidP="005C1D02">
            <w:pPr>
              <w:pStyle w:val="acctmergecolhdg"/>
              <w:spacing w:line="240" w:lineRule="exact"/>
              <w:rPr>
                <w:b w:val="0"/>
                <w:bCs/>
                <w:szCs w:val="22"/>
              </w:rPr>
            </w:pPr>
          </w:p>
        </w:tc>
        <w:tc>
          <w:tcPr>
            <w:tcW w:w="1079" w:type="dxa"/>
          </w:tcPr>
          <w:p w14:paraId="18747E67" w14:textId="77777777" w:rsidR="003729A6" w:rsidRPr="00595500" w:rsidRDefault="003729A6" w:rsidP="005C1D02">
            <w:pPr>
              <w:pStyle w:val="acctmergecolhdg"/>
              <w:spacing w:line="240" w:lineRule="exact"/>
              <w:rPr>
                <w:b w:val="0"/>
                <w:bCs/>
                <w:szCs w:val="22"/>
              </w:rPr>
            </w:pPr>
            <w:r w:rsidRPr="00595500">
              <w:rPr>
                <w:b w:val="0"/>
                <w:bCs/>
                <w:szCs w:val="22"/>
              </w:rPr>
              <w:t>202</w:t>
            </w:r>
            <w:r>
              <w:rPr>
                <w:b w:val="0"/>
                <w:bCs/>
                <w:szCs w:val="22"/>
              </w:rPr>
              <w:t>2</w:t>
            </w:r>
          </w:p>
        </w:tc>
      </w:tr>
      <w:tr w:rsidR="003729A6" w:rsidRPr="00595500" w14:paraId="539B2DB2" w14:textId="77777777" w:rsidTr="005C1D02">
        <w:trPr>
          <w:cantSplit/>
          <w:tblHeader/>
        </w:trPr>
        <w:tc>
          <w:tcPr>
            <w:tcW w:w="6822" w:type="dxa"/>
          </w:tcPr>
          <w:p w14:paraId="5A772DC3" w14:textId="77777777" w:rsidR="003729A6" w:rsidRPr="00595500" w:rsidRDefault="003729A6" w:rsidP="005C1D02">
            <w:pPr>
              <w:spacing w:line="240" w:lineRule="atLeast"/>
              <w:rPr>
                <w:rFonts w:cstheme="minorBidi"/>
                <w:szCs w:val="22"/>
                <w:lang w:val="en-US" w:bidi="th-TH"/>
              </w:rPr>
            </w:pPr>
          </w:p>
        </w:tc>
        <w:tc>
          <w:tcPr>
            <w:tcW w:w="2340" w:type="dxa"/>
            <w:gridSpan w:val="3"/>
            <w:vAlign w:val="bottom"/>
          </w:tcPr>
          <w:p w14:paraId="29238B13" w14:textId="77777777" w:rsidR="003729A6" w:rsidRPr="00595500" w:rsidRDefault="003729A6" w:rsidP="005C1D02">
            <w:pPr>
              <w:pStyle w:val="acctfourfigures"/>
              <w:tabs>
                <w:tab w:val="clear" w:pos="765"/>
                <w:tab w:val="decimal" w:pos="731"/>
              </w:tabs>
              <w:spacing w:line="240" w:lineRule="atLeast"/>
              <w:ind w:right="11"/>
              <w:jc w:val="center"/>
              <w:rPr>
                <w:szCs w:val="22"/>
              </w:rPr>
            </w:pPr>
            <w:r w:rsidRPr="00595500">
              <w:rPr>
                <w:i/>
                <w:iCs/>
                <w:szCs w:val="22"/>
              </w:rPr>
              <w:t>(</w:t>
            </w:r>
            <w:r w:rsidRPr="00595500">
              <w:rPr>
                <w:i/>
                <w:iCs/>
                <w:szCs w:val="22"/>
                <w:lang w:val="en-US"/>
              </w:rPr>
              <w:t xml:space="preserve">in </w:t>
            </w:r>
            <w:r w:rsidRPr="00595500">
              <w:rPr>
                <w:i/>
                <w:iCs/>
                <w:szCs w:val="22"/>
              </w:rPr>
              <w:t>million Baht)</w:t>
            </w:r>
          </w:p>
        </w:tc>
      </w:tr>
      <w:tr w:rsidR="003729A6" w:rsidRPr="00595500" w14:paraId="0794E542" w14:textId="77777777" w:rsidTr="005C1D02">
        <w:trPr>
          <w:cantSplit/>
        </w:trPr>
        <w:tc>
          <w:tcPr>
            <w:tcW w:w="6822" w:type="dxa"/>
          </w:tcPr>
          <w:p w14:paraId="0334DEAF" w14:textId="77777777" w:rsidR="003729A6" w:rsidRPr="00595500" w:rsidRDefault="003729A6" w:rsidP="005C1D02">
            <w:pPr>
              <w:spacing w:line="240" w:lineRule="atLeast"/>
              <w:ind w:left="180" w:hanging="180"/>
              <w:rPr>
                <w:b/>
                <w:szCs w:val="22"/>
              </w:rPr>
            </w:pPr>
            <w:r w:rsidRPr="00595500">
              <w:rPr>
                <w:b/>
                <w:szCs w:val="22"/>
              </w:rPr>
              <w:t>Profit or loss</w:t>
            </w:r>
          </w:p>
        </w:tc>
        <w:tc>
          <w:tcPr>
            <w:tcW w:w="1080" w:type="dxa"/>
            <w:vAlign w:val="bottom"/>
          </w:tcPr>
          <w:p w14:paraId="1E4F8AF6" w14:textId="77777777" w:rsidR="003729A6" w:rsidRPr="00595500" w:rsidRDefault="003729A6" w:rsidP="005C1D02">
            <w:pPr>
              <w:pStyle w:val="acctfourfigures"/>
              <w:shd w:val="clear" w:color="auto" w:fill="FFFFFF"/>
              <w:tabs>
                <w:tab w:val="clear" w:pos="765"/>
                <w:tab w:val="decimal" w:pos="822"/>
              </w:tabs>
              <w:spacing w:line="240" w:lineRule="atLeast"/>
              <w:ind w:right="-79"/>
              <w:rPr>
                <w:szCs w:val="22"/>
                <w:cs/>
                <w:lang w:bidi="th-TH"/>
              </w:rPr>
            </w:pPr>
          </w:p>
        </w:tc>
        <w:tc>
          <w:tcPr>
            <w:tcW w:w="181" w:type="dxa"/>
            <w:vAlign w:val="bottom"/>
          </w:tcPr>
          <w:p w14:paraId="6C92B95D" w14:textId="77777777" w:rsidR="003729A6" w:rsidRPr="00595500" w:rsidRDefault="003729A6" w:rsidP="005C1D02">
            <w:pPr>
              <w:pStyle w:val="acctfourfigures"/>
              <w:shd w:val="clear" w:color="auto" w:fill="FFFFFF"/>
              <w:spacing w:line="240" w:lineRule="atLeast"/>
              <w:ind w:left="-79" w:right="-79"/>
              <w:rPr>
                <w:szCs w:val="22"/>
              </w:rPr>
            </w:pPr>
          </w:p>
        </w:tc>
        <w:tc>
          <w:tcPr>
            <w:tcW w:w="1079" w:type="dxa"/>
            <w:vAlign w:val="bottom"/>
          </w:tcPr>
          <w:p w14:paraId="53DE05E4" w14:textId="77777777" w:rsidR="003729A6" w:rsidRPr="00595500" w:rsidRDefault="003729A6" w:rsidP="005C1D02">
            <w:pPr>
              <w:pStyle w:val="acctfourfigures"/>
              <w:shd w:val="clear" w:color="auto" w:fill="FFFFFF"/>
              <w:tabs>
                <w:tab w:val="clear" w:pos="765"/>
                <w:tab w:val="decimal" w:pos="737"/>
              </w:tabs>
              <w:spacing w:line="240" w:lineRule="atLeast"/>
              <w:ind w:left="-79" w:right="-79"/>
              <w:rPr>
                <w:szCs w:val="22"/>
              </w:rPr>
            </w:pPr>
          </w:p>
        </w:tc>
      </w:tr>
      <w:tr w:rsidR="003729A6" w:rsidRPr="00595500" w14:paraId="15A61EBF" w14:textId="77777777" w:rsidTr="005C1D02">
        <w:trPr>
          <w:cantSplit/>
        </w:trPr>
        <w:tc>
          <w:tcPr>
            <w:tcW w:w="6822" w:type="dxa"/>
          </w:tcPr>
          <w:p w14:paraId="762BB7E4" w14:textId="77777777" w:rsidR="003729A6" w:rsidRPr="00595500" w:rsidRDefault="003729A6" w:rsidP="005C1D02">
            <w:pPr>
              <w:spacing w:line="240" w:lineRule="atLeast"/>
              <w:ind w:left="180" w:hanging="180"/>
              <w:rPr>
                <w:szCs w:val="22"/>
              </w:rPr>
            </w:pPr>
            <w:r w:rsidRPr="00595500">
              <w:rPr>
                <w:szCs w:val="22"/>
              </w:rPr>
              <w:t>Total profit before income tax for reportable segments</w:t>
            </w:r>
          </w:p>
        </w:tc>
        <w:tc>
          <w:tcPr>
            <w:tcW w:w="1080" w:type="dxa"/>
          </w:tcPr>
          <w:p w14:paraId="063A9866" w14:textId="307DA3D7" w:rsidR="003729A6" w:rsidRPr="00595500" w:rsidRDefault="00091A43" w:rsidP="005C1D02">
            <w:pPr>
              <w:pStyle w:val="acctfourfigures"/>
              <w:shd w:val="clear" w:color="auto" w:fill="FFFFFF"/>
              <w:tabs>
                <w:tab w:val="clear" w:pos="765"/>
                <w:tab w:val="decimal" w:pos="860"/>
              </w:tabs>
              <w:spacing w:line="240" w:lineRule="atLeast"/>
              <w:ind w:left="-79" w:right="-79"/>
              <w:rPr>
                <w:szCs w:val="22"/>
                <w:lang w:bidi="th-TH"/>
              </w:rPr>
            </w:pPr>
            <w:r>
              <w:rPr>
                <w:szCs w:val="22"/>
                <w:lang w:bidi="th-TH"/>
              </w:rPr>
              <w:t>6</w:t>
            </w:r>
            <w:r w:rsidR="001D6668">
              <w:rPr>
                <w:szCs w:val="22"/>
                <w:lang w:bidi="th-TH"/>
              </w:rPr>
              <w:t>17</w:t>
            </w:r>
          </w:p>
        </w:tc>
        <w:tc>
          <w:tcPr>
            <w:tcW w:w="181" w:type="dxa"/>
            <w:vAlign w:val="bottom"/>
          </w:tcPr>
          <w:p w14:paraId="10F52A32"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286068ED" w14:textId="441A326A"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r w:rsidRPr="00595500">
              <w:t>60</w:t>
            </w:r>
            <w:r w:rsidR="001D6668">
              <w:t>4</w:t>
            </w:r>
          </w:p>
        </w:tc>
      </w:tr>
      <w:tr w:rsidR="003729A6" w:rsidRPr="00595500" w14:paraId="7ED03D2C" w14:textId="77777777" w:rsidTr="005C1D02">
        <w:trPr>
          <w:cantSplit/>
        </w:trPr>
        <w:tc>
          <w:tcPr>
            <w:tcW w:w="6822" w:type="dxa"/>
          </w:tcPr>
          <w:p w14:paraId="20F64647" w14:textId="77777777" w:rsidR="003729A6" w:rsidRPr="00595500" w:rsidRDefault="003729A6" w:rsidP="005C1D02">
            <w:pPr>
              <w:spacing w:line="240" w:lineRule="atLeast"/>
              <w:ind w:left="180" w:hanging="180"/>
              <w:rPr>
                <w:szCs w:val="22"/>
              </w:rPr>
            </w:pPr>
            <w:r w:rsidRPr="00595500">
              <w:rPr>
                <w:szCs w:val="22"/>
              </w:rPr>
              <w:t>Other profit</w:t>
            </w:r>
          </w:p>
        </w:tc>
        <w:tc>
          <w:tcPr>
            <w:tcW w:w="1080" w:type="dxa"/>
            <w:tcBorders>
              <w:bottom w:val="single" w:sz="4" w:space="0" w:color="auto"/>
            </w:tcBorders>
          </w:tcPr>
          <w:p w14:paraId="22F2D0CF" w14:textId="3F7E0C57" w:rsidR="003729A6" w:rsidRPr="00595500" w:rsidRDefault="00091A43" w:rsidP="005C1D02">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4</w:t>
            </w:r>
            <w:r w:rsidR="0002152D">
              <w:rPr>
                <w:szCs w:val="22"/>
                <w:lang w:val="en-US" w:bidi="th-TH"/>
              </w:rPr>
              <w:t>8</w:t>
            </w:r>
          </w:p>
        </w:tc>
        <w:tc>
          <w:tcPr>
            <w:tcW w:w="181" w:type="dxa"/>
            <w:vAlign w:val="bottom"/>
          </w:tcPr>
          <w:p w14:paraId="584165D2"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bottom w:val="single" w:sz="4" w:space="0" w:color="auto"/>
            </w:tcBorders>
          </w:tcPr>
          <w:p w14:paraId="5FEC1436"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r w:rsidRPr="00595500">
              <w:t>59</w:t>
            </w:r>
          </w:p>
        </w:tc>
      </w:tr>
      <w:tr w:rsidR="003729A6" w:rsidRPr="00595500" w14:paraId="5A5699E3" w14:textId="77777777" w:rsidTr="005C1D02">
        <w:trPr>
          <w:cantSplit/>
        </w:trPr>
        <w:tc>
          <w:tcPr>
            <w:tcW w:w="6822" w:type="dxa"/>
          </w:tcPr>
          <w:p w14:paraId="15C7ADDC" w14:textId="77777777" w:rsidR="003729A6" w:rsidRPr="00595500" w:rsidRDefault="003729A6" w:rsidP="005C1D02">
            <w:pPr>
              <w:pStyle w:val="acctfourfigures"/>
              <w:tabs>
                <w:tab w:val="clear" w:pos="765"/>
              </w:tabs>
              <w:spacing w:line="240" w:lineRule="atLeast"/>
              <w:ind w:right="11"/>
              <w:rPr>
                <w:bCs/>
                <w:szCs w:val="22"/>
              </w:rPr>
            </w:pPr>
          </w:p>
        </w:tc>
        <w:tc>
          <w:tcPr>
            <w:tcW w:w="1080" w:type="dxa"/>
            <w:tcBorders>
              <w:top w:val="single" w:sz="4" w:space="0" w:color="auto"/>
            </w:tcBorders>
          </w:tcPr>
          <w:p w14:paraId="2865818D" w14:textId="3E4CC71C" w:rsidR="003729A6" w:rsidRPr="00595500" w:rsidRDefault="001D6668" w:rsidP="005C1D02">
            <w:pPr>
              <w:pStyle w:val="acctfourfigures"/>
              <w:shd w:val="clear" w:color="auto" w:fill="FFFFFF"/>
              <w:tabs>
                <w:tab w:val="clear" w:pos="765"/>
                <w:tab w:val="decimal" w:pos="860"/>
              </w:tabs>
              <w:spacing w:line="240" w:lineRule="atLeast"/>
              <w:ind w:left="-79" w:right="-79"/>
              <w:rPr>
                <w:szCs w:val="22"/>
                <w:lang w:val="en-US" w:bidi="th-TH"/>
              </w:rPr>
            </w:pPr>
            <w:r>
              <w:rPr>
                <w:szCs w:val="22"/>
                <w:lang w:val="en-US" w:bidi="th-TH"/>
              </w:rPr>
              <w:t>665</w:t>
            </w:r>
          </w:p>
        </w:tc>
        <w:tc>
          <w:tcPr>
            <w:tcW w:w="181" w:type="dxa"/>
          </w:tcPr>
          <w:p w14:paraId="5927D3A4"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Borders>
              <w:top w:val="single" w:sz="4" w:space="0" w:color="auto"/>
            </w:tcBorders>
          </w:tcPr>
          <w:p w14:paraId="67EF171D" w14:textId="54278A70"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r w:rsidRPr="00595500">
              <w:t>66</w:t>
            </w:r>
            <w:r w:rsidR="001D6668">
              <w:t>3</w:t>
            </w:r>
          </w:p>
        </w:tc>
      </w:tr>
      <w:tr w:rsidR="003729A6" w:rsidRPr="00595500" w14:paraId="4147DC20" w14:textId="77777777" w:rsidTr="005C1D02">
        <w:trPr>
          <w:cantSplit/>
        </w:trPr>
        <w:tc>
          <w:tcPr>
            <w:tcW w:w="6822" w:type="dxa"/>
          </w:tcPr>
          <w:p w14:paraId="475A77F3" w14:textId="77777777" w:rsidR="003729A6" w:rsidRPr="00595500" w:rsidRDefault="003729A6" w:rsidP="005C1D02">
            <w:pPr>
              <w:pStyle w:val="acctfourfigures"/>
              <w:tabs>
                <w:tab w:val="clear" w:pos="765"/>
              </w:tabs>
              <w:spacing w:line="240" w:lineRule="atLeast"/>
              <w:ind w:right="11"/>
              <w:rPr>
                <w:bCs/>
                <w:szCs w:val="22"/>
              </w:rPr>
            </w:pPr>
            <w:r w:rsidRPr="00595500">
              <w:rPr>
                <w:bCs/>
                <w:szCs w:val="22"/>
              </w:rPr>
              <w:t>Elimination of inter-segment profits</w:t>
            </w:r>
          </w:p>
        </w:tc>
        <w:tc>
          <w:tcPr>
            <w:tcW w:w="1080" w:type="dxa"/>
          </w:tcPr>
          <w:p w14:paraId="74B880FD" w14:textId="228B22A0" w:rsidR="003729A6" w:rsidRPr="00595500" w:rsidRDefault="00091A43" w:rsidP="005C1D02">
            <w:pPr>
              <w:pStyle w:val="acctfourfigures"/>
              <w:shd w:val="clear" w:color="auto" w:fill="FFFFFF"/>
              <w:tabs>
                <w:tab w:val="clear" w:pos="765"/>
                <w:tab w:val="decimal" w:pos="860"/>
              </w:tabs>
              <w:spacing w:line="240" w:lineRule="atLeast"/>
              <w:ind w:left="-79" w:right="-79"/>
              <w:rPr>
                <w:szCs w:val="22"/>
                <w:lang w:val="en-US" w:bidi="th-TH"/>
              </w:rPr>
            </w:pPr>
            <w:r w:rsidRPr="00091A43">
              <w:rPr>
                <w:szCs w:val="22"/>
                <w:lang w:val="en-US" w:bidi="th-TH"/>
              </w:rPr>
              <w:t>(</w:t>
            </w:r>
            <w:r w:rsidR="001D6668">
              <w:rPr>
                <w:szCs w:val="22"/>
                <w:lang w:val="en-US" w:bidi="th-TH"/>
              </w:rPr>
              <w:t>54</w:t>
            </w:r>
            <w:r w:rsidRPr="00091A43">
              <w:rPr>
                <w:szCs w:val="22"/>
                <w:lang w:val="en-US" w:bidi="th-TH"/>
              </w:rPr>
              <w:t>)</w:t>
            </w:r>
          </w:p>
        </w:tc>
        <w:tc>
          <w:tcPr>
            <w:tcW w:w="181" w:type="dxa"/>
          </w:tcPr>
          <w:p w14:paraId="65395056"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62CBD8C5" w14:textId="5BE7CFDB" w:rsidR="003729A6" w:rsidRPr="00595500" w:rsidRDefault="001D6668" w:rsidP="005C1D02">
            <w:pPr>
              <w:pStyle w:val="acctfourfigures"/>
              <w:shd w:val="clear" w:color="auto" w:fill="FFFFFF"/>
              <w:tabs>
                <w:tab w:val="clear" w:pos="765"/>
                <w:tab w:val="decimal" w:pos="860"/>
              </w:tabs>
              <w:spacing w:line="240" w:lineRule="atLeast"/>
              <w:ind w:left="-79" w:right="-79"/>
              <w:rPr>
                <w:szCs w:val="22"/>
                <w:lang w:val="en-US" w:bidi="th-TH"/>
              </w:rPr>
            </w:pPr>
            <w:r>
              <w:t>(38</w:t>
            </w:r>
            <w:r w:rsidR="003729A6" w:rsidRPr="00595500">
              <w:t>)</w:t>
            </w:r>
          </w:p>
        </w:tc>
      </w:tr>
      <w:tr w:rsidR="003729A6" w:rsidRPr="00595500" w14:paraId="0174334E" w14:textId="77777777" w:rsidTr="005C1D02">
        <w:trPr>
          <w:cantSplit/>
        </w:trPr>
        <w:tc>
          <w:tcPr>
            <w:tcW w:w="6822" w:type="dxa"/>
          </w:tcPr>
          <w:p w14:paraId="7CD49A4D" w14:textId="77777777" w:rsidR="003729A6" w:rsidRPr="00595500" w:rsidRDefault="003729A6" w:rsidP="005C1D02">
            <w:pPr>
              <w:pStyle w:val="acctfourfigures"/>
              <w:tabs>
                <w:tab w:val="clear" w:pos="765"/>
              </w:tabs>
              <w:spacing w:line="240" w:lineRule="atLeast"/>
              <w:ind w:left="191" w:right="11" w:hanging="191"/>
              <w:rPr>
                <w:bCs/>
                <w:szCs w:val="22"/>
              </w:rPr>
            </w:pPr>
            <w:r w:rsidRPr="00595500">
              <w:rPr>
                <w:bCs/>
                <w:szCs w:val="22"/>
              </w:rPr>
              <w:t>Unallocated amounts:</w:t>
            </w:r>
          </w:p>
          <w:p w14:paraId="033084A5" w14:textId="38E92FE7" w:rsidR="003729A6" w:rsidRPr="00595500" w:rsidRDefault="003729A6" w:rsidP="005C1D02">
            <w:pPr>
              <w:pStyle w:val="acctfourfigures"/>
              <w:tabs>
                <w:tab w:val="clear" w:pos="765"/>
              </w:tabs>
              <w:spacing w:line="240" w:lineRule="atLeast"/>
              <w:ind w:left="191" w:right="11" w:hanging="191"/>
              <w:rPr>
                <w:bCs/>
                <w:szCs w:val="22"/>
              </w:rPr>
            </w:pPr>
            <w:r w:rsidRPr="00595500">
              <w:rPr>
                <w:bCs/>
                <w:szCs w:val="22"/>
              </w:rPr>
              <w:t xml:space="preserve">   </w:t>
            </w:r>
            <w:r w:rsidR="00464278">
              <w:rPr>
                <w:bCs/>
                <w:szCs w:val="22"/>
              </w:rPr>
              <w:t xml:space="preserve">Loss </w:t>
            </w:r>
            <w:r w:rsidRPr="00595500">
              <w:rPr>
                <w:bCs/>
                <w:szCs w:val="22"/>
              </w:rPr>
              <w:t>on changes in fair value of investment properties</w:t>
            </w:r>
          </w:p>
        </w:tc>
        <w:tc>
          <w:tcPr>
            <w:tcW w:w="1080" w:type="dxa"/>
            <w:vAlign w:val="bottom"/>
          </w:tcPr>
          <w:p w14:paraId="775D6D67" w14:textId="6EDC0FBF" w:rsidR="003729A6" w:rsidRPr="00595500" w:rsidRDefault="00091A43" w:rsidP="005C1D02">
            <w:pPr>
              <w:pStyle w:val="acctfourfigures"/>
              <w:shd w:val="clear" w:color="auto" w:fill="FFFFFF"/>
              <w:tabs>
                <w:tab w:val="clear" w:pos="765"/>
                <w:tab w:val="decimal" w:pos="860"/>
              </w:tabs>
              <w:spacing w:line="240" w:lineRule="atLeast"/>
              <w:ind w:left="-79" w:right="-79"/>
              <w:rPr>
                <w:szCs w:val="22"/>
                <w:lang w:val="en-US" w:bidi="th-TH"/>
              </w:rPr>
            </w:pPr>
            <w:r w:rsidRPr="00091A43">
              <w:rPr>
                <w:szCs w:val="22"/>
                <w:lang w:val="en-US" w:bidi="th-TH"/>
              </w:rPr>
              <w:t>(109)</w:t>
            </w:r>
          </w:p>
        </w:tc>
        <w:tc>
          <w:tcPr>
            <w:tcW w:w="181" w:type="dxa"/>
          </w:tcPr>
          <w:p w14:paraId="563B02DA"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vAlign w:val="bottom"/>
          </w:tcPr>
          <w:p w14:paraId="30E94E79"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r w:rsidRPr="00595500">
              <w:rPr>
                <w:szCs w:val="22"/>
                <w:lang w:val="en-US" w:bidi="th-TH"/>
              </w:rPr>
              <w:t>(10)</w:t>
            </w:r>
          </w:p>
        </w:tc>
      </w:tr>
      <w:tr w:rsidR="003729A6" w:rsidRPr="00595500" w14:paraId="5446694A" w14:textId="77777777" w:rsidTr="005C1D02">
        <w:trPr>
          <w:cantSplit/>
        </w:trPr>
        <w:tc>
          <w:tcPr>
            <w:tcW w:w="6822" w:type="dxa"/>
          </w:tcPr>
          <w:p w14:paraId="61E0E56A" w14:textId="77777777" w:rsidR="003729A6" w:rsidRPr="00595500" w:rsidRDefault="003729A6" w:rsidP="005C1D02">
            <w:pPr>
              <w:pStyle w:val="acctfourfigures"/>
              <w:tabs>
                <w:tab w:val="clear" w:pos="765"/>
              </w:tabs>
              <w:spacing w:line="240" w:lineRule="atLeast"/>
              <w:ind w:left="191" w:right="11" w:hanging="191"/>
              <w:rPr>
                <w:bCs/>
                <w:szCs w:val="22"/>
              </w:rPr>
            </w:pPr>
            <w:r w:rsidRPr="00595500">
              <w:rPr>
                <w:bCs/>
                <w:szCs w:val="22"/>
              </w:rPr>
              <w:t xml:space="preserve">   Other corporate expenses</w:t>
            </w:r>
          </w:p>
        </w:tc>
        <w:tc>
          <w:tcPr>
            <w:tcW w:w="1080" w:type="dxa"/>
          </w:tcPr>
          <w:p w14:paraId="0BCE088D" w14:textId="0DFDBB93" w:rsidR="003729A6" w:rsidRPr="00595500" w:rsidRDefault="00091A43" w:rsidP="005C1D02">
            <w:pPr>
              <w:pStyle w:val="acctfourfigures"/>
              <w:shd w:val="clear" w:color="auto" w:fill="FFFFFF"/>
              <w:tabs>
                <w:tab w:val="clear" w:pos="765"/>
                <w:tab w:val="decimal" w:pos="860"/>
              </w:tabs>
              <w:spacing w:line="240" w:lineRule="atLeast"/>
              <w:ind w:left="-79" w:right="-79"/>
              <w:rPr>
                <w:szCs w:val="22"/>
                <w:lang w:val="en-US" w:bidi="th-TH"/>
              </w:rPr>
            </w:pPr>
            <w:r w:rsidRPr="00091A43">
              <w:rPr>
                <w:szCs w:val="22"/>
                <w:lang w:val="en-US" w:bidi="th-TH"/>
              </w:rPr>
              <w:t>(256)</w:t>
            </w:r>
          </w:p>
        </w:tc>
        <w:tc>
          <w:tcPr>
            <w:tcW w:w="181" w:type="dxa"/>
          </w:tcPr>
          <w:p w14:paraId="7A2ABD85"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p>
        </w:tc>
        <w:tc>
          <w:tcPr>
            <w:tcW w:w="1079" w:type="dxa"/>
          </w:tcPr>
          <w:p w14:paraId="54B58F47"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szCs w:val="22"/>
                <w:lang w:val="en-US" w:bidi="th-TH"/>
              </w:rPr>
            </w:pPr>
            <w:r w:rsidRPr="00595500">
              <w:t>(208)</w:t>
            </w:r>
          </w:p>
        </w:tc>
      </w:tr>
      <w:tr w:rsidR="003729A6" w:rsidRPr="00595500" w14:paraId="164555E5" w14:textId="77777777" w:rsidTr="005C1D02">
        <w:trPr>
          <w:cantSplit/>
        </w:trPr>
        <w:tc>
          <w:tcPr>
            <w:tcW w:w="6822" w:type="dxa"/>
          </w:tcPr>
          <w:p w14:paraId="2C421533" w14:textId="77777777" w:rsidR="003729A6" w:rsidRPr="00595500" w:rsidRDefault="003729A6" w:rsidP="005C1D02">
            <w:pPr>
              <w:pStyle w:val="acctmergecolhdg"/>
              <w:spacing w:line="240" w:lineRule="atLeast"/>
              <w:jc w:val="left"/>
              <w:rPr>
                <w:b w:val="0"/>
                <w:szCs w:val="22"/>
              </w:rPr>
            </w:pPr>
            <w:r w:rsidRPr="00595500">
              <w:rPr>
                <w:b w:val="0"/>
                <w:szCs w:val="22"/>
              </w:rPr>
              <w:t xml:space="preserve">   Share of profit of investments in associates</w:t>
            </w:r>
          </w:p>
        </w:tc>
        <w:tc>
          <w:tcPr>
            <w:tcW w:w="1080" w:type="dxa"/>
            <w:tcBorders>
              <w:bottom w:val="single" w:sz="4" w:space="0" w:color="auto"/>
            </w:tcBorders>
          </w:tcPr>
          <w:p w14:paraId="7E340CC8" w14:textId="5A11A502" w:rsidR="003729A6" w:rsidRPr="00595500" w:rsidRDefault="00091A43" w:rsidP="00091A43">
            <w:pPr>
              <w:pStyle w:val="acctfourfigures"/>
              <w:shd w:val="clear" w:color="auto" w:fill="FFFFFF"/>
              <w:tabs>
                <w:tab w:val="clear" w:pos="765"/>
                <w:tab w:val="decimal" w:pos="860"/>
              </w:tabs>
              <w:spacing w:line="240" w:lineRule="atLeast"/>
              <w:ind w:left="-79" w:right="-79"/>
              <w:rPr>
                <w:szCs w:val="22"/>
              </w:rPr>
            </w:pPr>
            <w:r w:rsidRPr="00091A43">
              <w:rPr>
                <w:szCs w:val="22"/>
                <w:lang w:val="en-US" w:bidi="th-TH"/>
              </w:rPr>
              <w:t>1</w:t>
            </w:r>
          </w:p>
        </w:tc>
        <w:tc>
          <w:tcPr>
            <w:tcW w:w="181" w:type="dxa"/>
          </w:tcPr>
          <w:p w14:paraId="2DDB4AE5" w14:textId="77777777" w:rsidR="003729A6" w:rsidRPr="00595500" w:rsidRDefault="003729A6" w:rsidP="005C1D02">
            <w:pPr>
              <w:tabs>
                <w:tab w:val="decimal" w:pos="590"/>
              </w:tabs>
              <w:spacing w:line="240" w:lineRule="auto"/>
              <w:ind w:right="-65"/>
              <w:rPr>
                <w:szCs w:val="22"/>
              </w:rPr>
            </w:pPr>
          </w:p>
        </w:tc>
        <w:tc>
          <w:tcPr>
            <w:tcW w:w="1079" w:type="dxa"/>
            <w:tcBorders>
              <w:bottom w:val="single" w:sz="4" w:space="0" w:color="auto"/>
            </w:tcBorders>
          </w:tcPr>
          <w:p w14:paraId="50D4FEF1" w14:textId="77777777" w:rsidR="003729A6" w:rsidRPr="00595500" w:rsidRDefault="003729A6" w:rsidP="00464278">
            <w:pPr>
              <w:pStyle w:val="acctfourfigures"/>
              <w:shd w:val="clear" w:color="auto" w:fill="FFFFFF"/>
              <w:tabs>
                <w:tab w:val="clear" w:pos="765"/>
                <w:tab w:val="decimal" w:pos="743"/>
              </w:tabs>
              <w:spacing w:line="240" w:lineRule="atLeast"/>
              <w:ind w:left="-79" w:right="-79"/>
            </w:pPr>
            <w:r w:rsidRPr="00091A43">
              <w:t>-</w:t>
            </w:r>
          </w:p>
        </w:tc>
      </w:tr>
      <w:tr w:rsidR="003729A6" w:rsidRPr="00595500" w14:paraId="6D22B0FD" w14:textId="77777777" w:rsidTr="005C1D02">
        <w:trPr>
          <w:cantSplit/>
        </w:trPr>
        <w:tc>
          <w:tcPr>
            <w:tcW w:w="6822" w:type="dxa"/>
          </w:tcPr>
          <w:p w14:paraId="7CFCECB5" w14:textId="77777777" w:rsidR="003729A6" w:rsidRPr="00595500" w:rsidRDefault="003729A6" w:rsidP="005C1D02">
            <w:pPr>
              <w:pStyle w:val="acctmergecolhdg"/>
              <w:spacing w:line="240" w:lineRule="atLeast"/>
              <w:jc w:val="left"/>
              <w:rPr>
                <w:bCs/>
                <w:szCs w:val="22"/>
              </w:rPr>
            </w:pPr>
            <w:r w:rsidRPr="00595500">
              <w:rPr>
                <w:bCs/>
              </w:rPr>
              <w:t>Total</w:t>
            </w:r>
          </w:p>
        </w:tc>
        <w:tc>
          <w:tcPr>
            <w:tcW w:w="1080" w:type="dxa"/>
            <w:tcBorders>
              <w:top w:val="single" w:sz="4" w:space="0" w:color="auto"/>
              <w:bottom w:val="double" w:sz="4" w:space="0" w:color="auto"/>
            </w:tcBorders>
          </w:tcPr>
          <w:p w14:paraId="0E11D6A4" w14:textId="08BC11C5" w:rsidR="003729A6" w:rsidRPr="00595500" w:rsidRDefault="00091A43" w:rsidP="005C1D02">
            <w:pPr>
              <w:pStyle w:val="acctfourfigures"/>
              <w:shd w:val="clear" w:color="auto" w:fill="FFFFFF"/>
              <w:tabs>
                <w:tab w:val="clear" w:pos="765"/>
                <w:tab w:val="decimal" w:pos="860"/>
              </w:tabs>
              <w:spacing w:line="240" w:lineRule="atLeast"/>
              <w:ind w:left="-79" w:right="-79"/>
              <w:rPr>
                <w:b/>
                <w:bCs/>
                <w:szCs w:val="22"/>
                <w:lang w:val="en-US" w:bidi="th-TH"/>
              </w:rPr>
            </w:pPr>
            <w:r>
              <w:rPr>
                <w:b/>
                <w:bCs/>
                <w:szCs w:val="22"/>
                <w:lang w:val="en-US" w:bidi="th-TH"/>
              </w:rPr>
              <w:t>24</w:t>
            </w:r>
            <w:r w:rsidR="0002152D">
              <w:rPr>
                <w:b/>
                <w:bCs/>
                <w:szCs w:val="22"/>
                <w:lang w:val="en-US" w:bidi="th-TH"/>
              </w:rPr>
              <w:t>7</w:t>
            </w:r>
          </w:p>
        </w:tc>
        <w:tc>
          <w:tcPr>
            <w:tcW w:w="181" w:type="dxa"/>
          </w:tcPr>
          <w:p w14:paraId="5D6400DB"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b/>
                <w:bCs/>
                <w:szCs w:val="22"/>
                <w:lang w:val="en-US" w:bidi="th-TH"/>
              </w:rPr>
            </w:pPr>
          </w:p>
        </w:tc>
        <w:tc>
          <w:tcPr>
            <w:tcW w:w="1079" w:type="dxa"/>
            <w:tcBorders>
              <w:top w:val="single" w:sz="4" w:space="0" w:color="auto"/>
              <w:bottom w:val="double" w:sz="4" w:space="0" w:color="auto"/>
            </w:tcBorders>
          </w:tcPr>
          <w:p w14:paraId="6081C300" w14:textId="77777777" w:rsidR="003729A6" w:rsidRPr="00595500" w:rsidRDefault="003729A6" w:rsidP="005C1D02">
            <w:pPr>
              <w:pStyle w:val="acctfourfigures"/>
              <w:shd w:val="clear" w:color="auto" w:fill="FFFFFF"/>
              <w:tabs>
                <w:tab w:val="clear" w:pos="765"/>
                <w:tab w:val="decimal" w:pos="860"/>
              </w:tabs>
              <w:spacing w:line="240" w:lineRule="atLeast"/>
              <w:ind w:left="-79" w:right="-79"/>
              <w:rPr>
                <w:b/>
                <w:bCs/>
                <w:szCs w:val="22"/>
                <w:lang w:val="en-US" w:bidi="th-TH"/>
              </w:rPr>
            </w:pPr>
            <w:r w:rsidRPr="00595500">
              <w:rPr>
                <w:b/>
                <w:bCs/>
                <w:szCs w:val="22"/>
                <w:lang w:val="en-US" w:bidi="th-TH"/>
              </w:rPr>
              <w:t>407</w:t>
            </w:r>
          </w:p>
        </w:tc>
      </w:tr>
    </w:tbl>
    <w:p w14:paraId="23490C6E" w14:textId="77777777" w:rsidR="00FF09ED" w:rsidRPr="003107D3" w:rsidRDefault="00FF09ED" w:rsidP="008370F1">
      <w:pPr>
        <w:spacing w:line="240" w:lineRule="atLeast"/>
        <w:ind w:left="540"/>
        <w:jc w:val="thaiDistribute"/>
        <w:rPr>
          <w:szCs w:val="22"/>
          <w:lang w:bidi="th-TH"/>
        </w:rPr>
      </w:pPr>
    </w:p>
    <w:p w14:paraId="26659EFA" w14:textId="154B48A3" w:rsidR="008370F1" w:rsidRPr="00F85165" w:rsidRDefault="008370F1" w:rsidP="00EF12FF">
      <w:pPr>
        <w:pStyle w:val="index"/>
        <w:numPr>
          <w:ilvl w:val="0"/>
          <w:numId w:val="9"/>
        </w:numPr>
        <w:spacing w:after="0" w:line="240" w:lineRule="atLeast"/>
        <w:ind w:left="540" w:hanging="540"/>
        <w:rPr>
          <w:b/>
          <w:bCs/>
          <w:sz w:val="24"/>
          <w:szCs w:val="24"/>
        </w:rPr>
      </w:pPr>
      <w:r w:rsidRPr="00F85165">
        <w:rPr>
          <w:b/>
          <w:bCs/>
          <w:sz w:val="24"/>
          <w:szCs w:val="24"/>
        </w:rPr>
        <w:t>Commitments with non-related parties</w:t>
      </w:r>
    </w:p>
    <w:p w14:paraId="2390AA73" w14:textId="2BFE853C" w:rsidR="008370F1" w:rsidRDefault="008370F1" w:rsidP="00C21D11">
      <w:pPr>
        <w:spacing w:line="240" w:lineRule="atLeast"/>
        <w:ind w:left="547"/>
        <w:jc w:val="both"/>
      </w:pPr>
    </w:p>
    <w:tbl>
      <w:tblPr>
        <w:tblW w:w="914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3"/>
        <w:gridCol w:w="1526"/>
        <w:gridCol w:w="250"/>
        <w:gridCol w:w="1550"/>
      </w:tblGrid>
      <w:tr w:rsidR="003729A6" w:rsidRPr="00595500" w14:paraId="4D2C9FE3" w14:textId="77777777" w:rsidTr="005C1D02">
        <w:trPr>
          <w:trHeight w:val="20"/>
          <w:tblHeader/>
        </w:trPr>
        <w:tc>
          <w:tcPr>
            <w:tcW w:w="5823" w:type="dxa"/>
            <w:tcBorders>
              <w:top w:val="nil"/>
              <w:left w:val="nil"/>
              <w:bottom w:val="nil"/>
              <w:right w:val="nil"/>
            </w:tcBorders>
            <w:vAlign w:val="bottom"/>
          </w:tcPr>
          <w:p w14:paraId="3372519E" w14:textId="77777777" w:rsidR="003729A6" w:rsidRPr="00595500" w:rsidRDefault="003729A6" w:rsidP="005C1D02">
            <w:pPr>
              <w:tabs>
                <w:tab w:val="left" w:pos="540"/>
              </w:tabs>
              <w:spacing w:line="240" w:lineRule="auto"/>
              <w:rPr>
                <w:b/>
                <w:bCs/>
                <w:i/>
                <w:iCs/>
                <w:szCs w:val="28"/>
                <w:lang w:val="en-US" w:bidi="th-TH"/>
              </w:rPr>
            </w:pPr>
            <w:r w:rsidRPr="00595500">
              <w:rPr>
                <w:b/>
                <w:bCs/>
                <w:i/>
                <w:iCs/>
                <w:szCs w:val="28"/>
                <w:lang w:val="en-US" w:bidi="th-TH"/>
              </w:rPr>
              <w:t>As at 30 June 202</w:t>
            </w:r>
            <w:r>
              <w:rPr>
                <w:b/>
                <w:bCs/>
                <w:i/>
                <w:iCs/>
                <w:szCs w:val="28"/>
                <w:lang w:val="en-US" w:bidi="th-TH"/>
              </w:rPr>
              <w:t>3</w:t>
            </w:r>
          </w:p>
        </w:tc>
        <w:tc>
          <w:tcPr>
            <w:tcW w:w="1526" w:type="dxa"/>
            <w:tcBorders>
              <w:top w:val="nil"/>
              <w:left w:val="nil"/>
              <w:bottom w:val="nil"/>
              <w:right w:val="nil"/>
            </w:tcBorders>
            <w:vAlign w:val="bottom"/>
          </w:tcPr>
          <w:p w14:paraId="43B1F6DC" w14:textId="77777777" w:rsidR="003729A6" w:rsidRPr="00595500" w:rsidRDefault="003729A6" w:rsidP="005C1D02">
            <w:pPr>
              <w:tabs>
                <w:tab w:val="left" w:pos="540"/>
              </w:tabs>
              <w:spacing w:line="240" w:lineRule="auto"/>
              <w:ind w:left="-104" w:right="-109"/>
              <w:jc w:val="center"/>
              <w:rPr>
                <w:szCs w:val="22"/>
              </w:rPr>
            </w:pPr>
            <w:r w:rsidRPr="00595500">
              <w:rPr>
                <w:b/>
                <w:bCs/>
                <w:szCs w:val="22"/>
              </w:rPr>
              <w:t>Consolidated financial statements</w:t>
            </w:r>
          </w:p>
        </w:tc>
        <w:tc>
          <w:tcPr>
            <w:tcW w:w="250" w:type="dxa"/>
            <w:tcBorders>
              <w:top w:val="nil"/>
              <w:left w:val="nil"/>
              <w:bottom w:val="nil"/>
              <w:right w:val="nil"/>
            </w:tcBorders>
          </w:tcPr>
          <w:p w14:paraId="1D58354F" w14:textId="77777777" w:rsidR="003729A6" w:rsidRPr="00595500" w:rsidRDefault="003729A6" w:rsidP="005C1D02">
            <w:pPr>
              <w:tabs>
                <w:tab w:val="left" w:pos="540"/>
              </w:tabs>
              <w:spacing w:line="240" w:lineRule="auto"/>
              <w:jc w:val="center"/>
              <w:rPr>
                <w:szCs w:val="22"/>
              </w:rPr>
            </w:pPr>
          </w:p>
        </w:tc>
        <w:tc>
          <w:tcPr>
            <w:tcW w:w="1550" w:type="dxa"/>
            <w:tcBorders>
              <w:top w:val="nil"/>
              <w:left w:val="nil"/>
              <w:bottom w:val="nil"/>
              <w:right w:val="nil"/>
            </w:tcBorders>
          </w:tcPr>
          <w:p w14:paraId="5C01D3F1" w14:textId="77777777" w:rsidR="003729A6" w:rsidRPr="00595500" w:rsidRDefault="003729A6" w:rsidP="005C1D02">
            <w:pPr>
              <w:tabs>
                <w:tab w:val="left" w:pos="540"/>
              </w:tabs>
              <w:spacing w:line="240" w:lineRule="auto"/>
              <w:ind w:left="-85" w:right="-48"/>
              <w:jc w:val="center"/>
              <w:rPr>
                <w:szCs w:val="22"/>
              </w:rPr>
            </w:pPr>
            <w:r w:rsidRPr="00595500">
              <w:rPr>
                <w:b/>
                <w:bCs/>
                <w:szCs w:val="22"/>
              </w:rPr>
              <w:t>Separate financial statements</w:t>
            </w:r>
          </w:p>
        </w:tc>
      </w:tr>
      <w:tr w:rsidR="003729A6" w:rsidRPr="00595500" w14:paraId="322CB79C" w14:textId="77777777" w:rsidTr="005C1D02">
        <w:trPr>
          <w:trHeight w:val="20"/>
          <w:tblHeader/>
        </w:trPr>
        <w:tc>
          <w:tcPr>
            <w:tcW w:w="5823" w:type="dxa"/>
            <w:tcBorders>
              <w:top w:val="nil"/>
              <w:left w:val="nil"/>
              <w:bottom w:val="nil"/>
              <w:right w:val="nil"/>
            </w:tcBorders>
          </w:tcPr>
          <w:p w14:paraId="43FEB16A" w14:textId="77777777" w:rsidR="003729A6" w:rsidRPr="00595500" w:rsidRDefault="003729A6" w:rsidP="005C1D02">
            <w:pPr>
              <w:tabs>
                <w:tab w:val="left" w:pos="540"/>
              </w:tabs>
              <w:spacing w:line="240" w:lineRule="auto"/>
              <w:rPr>
                <w:i/>
                <w:iCs/>
                <w:color w:val="0000FF"/>
                <w:szCs w:val="22"/>
              </w:rPr>
            </w:pPr>
          </w:p>
        </w:tc>
        <w:tc>
          <w:tcPr>
            <w:tcW w:w="3326" w:type="dxa"/>
            <w:gridSpan w:val="3"/>
            <w:tcBorders>
              <w:top w:val="nil"/>
              <w:left w:val="nil"/>
              <w:bottom w:val="nil"/>
              <w:right w:val="nil"/>
            </w:tcBorders>
          </w:tcPr>
          <w:p w14:paraId="1CE90335" w14:textId="77777777" w:rsidR="003729A6" w:rsidRPr="00595500" w:rsidRDefault="003729A6" w:rsidP="005C1D02">
            <w:pPr>
              <w:tabs>
                <w:tab w:val="left" w:pos="540"/>
              </w:tabs>
              <w:spacing w:line="240" w:lineRule="auto"/>
              <w:jc w:val="center"/>
              <w:rPr>
                <w:i/>
                <w:iCs/>
                <w:szCs w:val="22"/>
              </w:rPr>
            </w:pPr>
            <w:r w:rsidRPr="00595500">
              <w:rPr>
                <w:i/>
                <w:iCs/>
                <w:szCs w:val="22"/>
              </w:rPr>
              <w:t>(in million Baht)</w:t>
            </w:r>
          </w:p>
        </w:tc>
      </w:tr>
      <w:tr w:rsidR="003729A6" w:rsidRPr="00595500" w14:paraId="0D51890E" w14:textId="77777777" w:rsidTr="005C1D02">
        <w:trPr>
          <w:trHeight w:val="20"/>
        </w:trPr>
        <w:tc>
          <w:tcPr>
            <w:tcW w:w="5823" w:type="dxa"/>
            <w:tcBorders>
              <w:top w:val="nil"/>
              <w:left w:val="nil"/>
              <w:bottom w:val="nil"/>
              <w:right w:val="nil"/>
            </w:tcBorders>
            <w:shd w:val="clear" w:color="auto" w:fill="auto"/>
          </w:tcPr>
          <w:p w14:paraId="788CADB7" w14:textId="77777777" w:rsidR="003729A6" w:rsidRPr="00595500" w:rsidRDefault="003729A6" w:rsidP="005C1D02">
            <w:pPr>
              <w:spacing w:line="240" w:lineRule="auto"/>
              <w:ind w:left="-18"/>
              <w:rPr>
                <w:rFonts w:eastAsia="Angsana New"/>
                <w:b/>
                <w:bCs/>
                <w:i/>
                <w:iCs/>
                <w:szCs w:val="22"/>
              </w:rPr>
            </w:pPr>
          </w:p>
        </w:tc>
        <w:tc>
          <w:tcPr>
            <w:tcW w:w="1526" w:type="dxa"/>
            <w:tcBorders>
              <w:top w:val="nil"/>
              <w:left w:val="nil"/>
              <w:bottom w:val="nil"/>
              <w:right w:val="nil"/>
            </w:tcBorders>
          </w:tcPr>
          <w:p w14:paraId="47F141B6" w14:textId="77777777" w:rsidR="003729A6" w:rsidRPr="00595500" w:rsidRDefault="003729A6" w:rsidP="005C1D02">
            <w:pPr>
              <w:tabs>
                <w:tab w:val="decimal" w:pos="907"/>
              </w:tabs>
              <w:spacing w:line="240" w:lineRule="auto"/>
              <w:rPr>
                <w:b/>
                <w:bCs/>
                <w:szCs w:val="22"/>
              </w:rPr>
            </w:pPr>
          </w:p>
        </w:tc>
        <w:tc>
          <w:tcPr>
            <w:tcW w:w="250" w:type="dxa"/>
            <w:tcBorders>
              <w:top w:val="nil"/>
              <w:left w:val="nil"/>
              <w:bottom w:val="nil"/>
              <w:right w:val="nil"/>
            </w:tcBorders>
          </w:tcPr>
          <w:p w14:paraId="0D72C341" w14:textId="77777777" w:rsidR="003729A6" w:rsidRPr="00595500" w:rsidRDefault="003729A6" w:rsidP="005C1D02">
            <w:pPr>
              <w:tabs>
                <w:tab w:val="decimal" w:pos="907"/>
              </w:tabs>
              <w:spacing w:line="240" w:lineRule="auto"/>
              <w:rPr>
                <w:b/>
                <w:bCs/>
                <w:szCs w:val="22"/>
              </w:rPr>
            </w:pPr>
          </w:p>
        </w:tc>
        <w:tc>
          <w:tcPr>
            <w:tcW w:w="1550" w:type="dxa"/>
            <w:tcBorders>
              <w:top w:val="nil"/>
              <w:left w:val="nil"/>
              <w:bottom w:val="nil"/>
              <w:right w:val="nil"/>
            </w:tcBorders>
          </w:tcPr>
          <w:p w14:paraId="06B949D1" w14:textId="77777777" w:rsidR="003729A6" w:rsidRPr="00595500" w:rsidRDefault="003729A6" w:rsidP="005C1D02">
            <w:pPr>
              <w:tabs>
                <w:tab w:val="decimal" w:pos="907"/>
              </w:tabs>
              <w:spacing w:line="240" w:lineRule="auto"/>
              <w:ind w:right="-48"/>
              <w:rPr>
                <w:b/>
                <w:bCs/>
                <w:szCs w:val="22"/>
              </w:rPr>
            </w:pPr>
          </w:p>
        </w:tc>
      </w:tr>
      <w:tr w:rsidR="003729A6" w:rsidRPr="00595500" w14:paraId="354E1D0C" w14:textId="77777777" w:rsidTr="005C1D02">
        <w:trPr>
          <w:trHeight w:val="20"/>
        </w:trPr>
        <w:tc>
          <w:tcPr>
            <w:tcW w:w="5823" w:type="dxa"/>
            <w:tcBorders>
              <w:top w:val="nil"/>
              <w:left w:val="nil"/>
              <w:bottom w:val="nil"/>
              <w:right w:val="nil"/>
            </w:tcBorders>
            <w:shd w:val="clear" w:color="auto" w:fill="auto"/>
          </w:tcPr>
          <w:p w14:paraId="0C03A56C" w14:textId="77777777" w:rsidR="003729A6" w:rsidRPr="00595500" w:rsidRDefault="003729A6" w:rsidP="005C1D02">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526" w:type="dxa"/>
            <w:tcBorders>
              <w:top w:val="nil"/>
              <w:left w:val="nil"/>
              <w:bottom w:val="nil"/>
              <w:right w:val="nil"/>
            </w:tcBorders>
          </w:tcPr>
          <w:p w14:paraId="02EDD0B8" w14:textId="77777777" w:rsidR="003729A6" w:rsidRPr="00595500" w:rsidRDefault="003729A6" w:rsidP="005C1D02">
            <w:pPr>
              <w:tabs>
                <w:tab w:val="decimal" w:pos="907"/>
              </w:tabs>
              <w:spacing w:line="240" w:lineRule="auto"/>
              <w:rPr>
                <w:b/>
                <w:bCs/>
                <w:szCs w:val="22"/>
              </w:rPr>
            </w:pPr>
          </w:p>
        </w:tc>
        <w:tc>
          <w:tcPr>
            <w:tcW w:w="250" w:type="dxa"/>
            <w:tcBorders>
              <w:top w:val="nil"/>
              <w:left w:val="nil"/>
              <w:bottom w:val="nil"/>
              <w:right w:val="nil"/>
            </w:tcBorders>
          </w:tcPr>
          <w:p w14:paraId="786CC3F5" w14:textId="77777777" w:rsidR="003729A6" w:rsidRPr="00595500" w:rsidRDefault="003729A6" w:rsidP="005C1D02">
            <w:pPr>
              <w:tabs>
                <w:tab w:val="decimal" w:pos="907"/>
              </w:tabs>
              <w:spacing w:line="240" w:lineRule="auto"/>
              <w:rPr>
                <w:b/>
                <w:bCs/>
                <w:szCs w:val="22"/>
              </w:rPr>
            </w:pPr>
          </w:p>
        </w:tc>
        <w:tc>
          <w:tcPr>
            <w:tcW w:w="1550" w:type="dxa"/>
            <w:tcBorders>
              <w:top w:val="nil"/>
              <w:left w:val="nil"/>
              <w:bottom w:val="nil"/>
              <w:right w:val="nil"/>
            </w:tcBorders>
          </w:tcPr>
          <w:p w14:paraId="7FA69925" w14:textId="77777777" w:rsidR="003729A6" w:rsidRPr="00595500" w:rsidRDefault="003729A6" w:rsidP="005C1D02">
            <w:pPr>
              <w:tabs>
                <w:tab w:val="decimal" w:pos="907"/>
              </w:tabs>
              <w:spacing w:line="240" w:lineRule="auto"/>
              <w:ind w:right="-48"/>
              <w:rPr>
                <w:b/>
                <w:bCs/>
                <w:szCs w:val="22"/>
              </w:rPr>
            </w:pPr>
          </w:p>
        </w:tc>
      </w:tr>
      <w:tr w:rsidR="00BD1D48" w:rsidRPr="00595500" w14:paraId="1F43A59F" w14:textId="77777777" w:rsidTr="00BD1D48">
        <w:trPr>
          <w:trHeight w:val="20"/>
        </w:trPr>
        <w:tc>
          <w:tcPr>
            <w:tcW w:w="5823" w:type="dxa"/>
            <w:tcBorders>
              <w:top w:val="nil"/>
              <w:left w:val="nil"/>
              <w:bottom w:val="nil"/>
              <w:right w:val="nil"/>
            </w:tcBorders>
            <w:shd w:val="clear" w:color="auto" w:fill="auto"/>
          </w:tcPr>
          <w:p w14:paraId="10BD31E6" w14:textId="10587D7A" w:rsidR="00BD1D48" w:rsidRPr="00595500" w:rsidRDefault="00BD1D48" w:rsidP="00BD1D48">
            <w:pPr>
              <w:spacing w:line="240" w:lineRule="auto"/>
              <w:jc w:val="thaiDistribute"/>
              <w:rPr>
                <w:rFonts w:eastAsia="Angsana New"/>
                <w:szCs w:val="22"/>
              </w:rPr>
            </w:pPr>
            <w:r w:rsidRPr="00920340">
              <w:rPr>
                <w:szCs w:val="22"/>
              </w:rPr>
              <w:t xml:space="preserve">Buildings and other </w:t>
            </w:r>
            <w:r>
              <w:rPr>
                <w:szCs w:val="22"/>
              </w:rPr>
              <w:t>utilities</w:t>
            </w:r>
          </w:p>
        </w:tc>
        <w:tc>
          <w:tcPr>
            <w:tcW w:w="1526" w:type="dxa"/>
            <w:tcBorders>
              <w:top w:val="nil"/>
              <w:left w:val="nil"/>
              <w:bottom w:val="nil"/>
              <w:right w:val="nil"/>
            </w:tcBorders>
          </w:tcPr>
          <w:p w14:paraId="4530048B" w14:textId="674A657A" w:rsidR="00BD1D48" w:rsidRPr="00091A43" w:rsidRDefault="00091A43" w:rsidP="00BD1D48">
            <w:pPr>
              <w:pStyle w:val="BodyText"/>
              <w:tabs>
                <w:tab w:val="decimal" w:pos="907"/>
              </w:tabs>
              <w:spacing w:after="0" w:line="240" w:lineRule="auto"/>
              <w:rPr>
                <w:szCs w:val="22"/>
                <w:lang w:val="en-US"/>
              </w:rPr>
            </w:pPr>
            <w:r w:rsidRPr="00091A43">
              <w:rPr>
                <w:szCs w:val="22"/>
                <w:lang w:val="en-US"/>
              </w:rPr>
              <w:t>58</w:t>
            </w:r>
          </w:p>
        </w:tc>
        <w:tc>
          <w:tcPr>
            <w:tcW w:w="250" w:type="dxa"/>
            <w:tcBorders>
              <w:top w:val="nil"/>
              <w:left w:val="nil"/>
              <w:bottom w:val="nil"/>
              <w:right w:val="nil"/>
            </w:tcBorders>
          </w:tcPr>
          <w:p w14:paraId="5E2B26FB" w14:textId="77777777" w:rsidR="00BD1D48" w:rsidRPr="00595500" w:rsidRDefault="00BD1D48" w:rsidP="00BD1D48">
            <w:pPr>
              <w:pStyle w:val="BodyText"/>
              <w:tabs>
                <w:tab w:val="decimal" w:pos="907"/>
              </w:tabs>
              <w:spacing w:after="0" w:line="240" w:lineRule="auto"/>
              <w:ind w:right="-72"/>
              <w:rPr>
                <w:b/>
                <w:bCs/>
                <w:szCs w:val="22"/>
              </w:rPr>
            </w:pPr>
          </w:p>
        </w:tc>
        <w:tc>
          <w:tcPr>
            <w:tcW w:w="1550" w:type="dxa"/>
            <w:tcBorders>
              <w:top w:val="nil"/>
              <w:left w:val="nil"/>
              <w:bottom w:val="nil"/>
              <w:right w:val="nil"/>
            </w:tcBorders>
          </w:tcPr>
          <w:p w14:paraId="388346E6" w14:textId="2EF20D0D" w:rsidR="00BD1D48" w:rsidRPr="00091A43" w:rsidRDefault="00091A43" w:rsidP="00BD1D48">
            <w:pPr>
              <w:pStyle w:val="BodyText"/>
              <w:tabs>
                <w:tab w:val="decimal" w:pos="907"/>
              </w:tabs>
              <w:spacing w:after="0" w:line="240" w:lineRule="auto"/>
              <w:ind w:right="-72"/>
              <w:rPr>
                <w:szCs w:val="22"/>
                <w:lang w:val="en-US"/>
              </w:rPr>
            </w:pPr>
            <w:r w:rsidRPr="00091A43">
              <w:rPr>
                <w:szCs w:val="22"/>
                <w:lang w:val="en-US"/>
              </w:rPr>
              <w:t>52</w:t>
            </w:r>
          </w:p>
        </w:tc>
      </w:tr>
      <w:tr w:rsidR="00BD1D48" w:rsidRPr="00595500" w14:paraId="2C0E39AF" w14:textId="77777777" w:rsidTr="00BD1D48">
        <w:trPr>
          <w:trHeight w:val="20"/>
        </w:trPr>
        <w:tc>
          <w:tcPr>
            <w:tcW w:w="5823" w:type="dxa"/>
            <w:tcBorders>
              <w:top w:val="nil"/>
              <w:left w:val="nil"/>
              <w:bottom w:val="nil"/>
              <w:right w:val="nil"/>
            </w:tcBorders>
            <w:shd w:val="clear" w:color="auto" w:fill="auto"/>
          </w:tcPr>
          <w:p w14:paraId="29DF3CF7" w14:textId="59A0FB7F" w:rsidR="00BD1D48" w:rsidRPr="00595500" w:rsidRDefault="00BD1D48" w:rsidP="00BD1D48">
            <w:pPr>
              <w:spacing w:line="240" w:lineRule="auto"/>
              <w:jc w:val="thaiDistribute"/>
              <w:rPr>
                <w:szCs w:val="22"/>
              </w:rPr>
            </w:pPr>
            <w:r w:rsidRPr="009F3074">
              <w:rPr>
                <w:szCs w:val="22"/>
              </w:rPr>
              <w:t>Investment propert</w:t>
            </w:r>
            <w:r w:rsidR="005A73CB">
              <w:rPr>
                <w:szCs w:val="22"/>
              </w:rPr>
              <w:t>y</w:t>
            </w:r>
            <w:r w:rsidRPr="009F3074">
              <w:rPr>
                <w:szCs w:val="22"/>
              </w:rPr>
              <w:t xml:space="preserve"> agreement</w:t>
            </w:r>
            <w:r w:rsidR="005A73CB">
              <w:rPr>
                <w:szCs w:val="22"/>
              </w:rPr>
              <w:t>s</w:t>
            </w:r>
            <w:r w:rsidRPr="009F3074">
              <w:rPr>
                <w:szCs w:val="22"/>
              </w:rPr>
              <w:t xml:space="preserve"> under development</w:t>
            </w:r>
          </w:p>
        </w:tc>
        <w:tc>
          <w:tcPr>
            <w:tcW w:w="1526" w:type="dxa"/>
            <w:tcBorders>
              <w:top w:val="nil"/>
              <w:left w:val="nil"/>
              <w:bottom w:val="single" w:sz="4" w:space="0" w:color="auto"/>
              <w:right w:val="nil"/>
            </w:tcBorders>
          </w:tcPr>
          <w:p w14:paraId="7432A30C" w14:textId="22703D30" w:rsidR="00BD1D48" w:rsidRPr="00091A43" w:rsidRDefault="00091A43" w:rsidP="00BD1D48">
            <w:pPr>
              <w:pStyle w:val="BodyText"/>
              <w:tabs>
                <w:tab w:val="decimal" w:pos="907"/>
              </w:tabs>
              <w:spacing w:after="0" w:line="240" w:lineRule="auto"/>
              <w:rPr>
                <w:szCs w:val="22"/>
                <w:lang w:val="en-US"/>
              </w:rPr>
            </w:pPr>
            <w:r w:rsidRPr="00091A43">
              <w:rPr>
                <w:szCs w:val="22"/>
                <w:lang w:val="en-US"/>
              </w:rPr>
              <w:t>39</w:t>
            </w:r>
          </w:p>
        </w:tc>
        <w:tc>
          <w:tcPr>
            <w:tcW w:w="250" w:type="dxa"/>
            <w:tcBorders>
              <w:top w:val="nil"/>
              <w:left w:val="nil"/>
              <w:bottom w:val="nil"/>
              <w:right w:val="nil"/>
            </w:tcBorders>
          </w:tcPr>
          <w:p w14:paraId="55A602F6" w14:textId="77777777" w:rsidR="00BD1D48" w:rsidRPr="00091A43" w:rsidRDefault="00BD1D48" w:rsidP="00BD1D48">
            <w:pPr>
              <w:pStyle w:val="BodyText"/>
              <w:tabs>
                <w:tab w:val="decimal" w:pos="907"/>
              </w:tabs>
              <w:spacing w:after="0" w:line="240" w:lineRule="auto"/>
              <w:ind w:right="-72"/>
              <w:rPr>
                <w:szCs w:val="22"/>
              </w:rPr>
            </w:pPr>
          </w:p>
        </w:tc>
        <w:tc>
          <w:tcPr>
            <w:tcW w:w="1550" w:type="dxa"/>
            <w:tcBorders>
              <w:top w:val="nil"/>
              <w:left w:val="nil"/>
              <w:bottom w:val="single" w:sz="4" w:space="0" w:color="auto"/>
              <w:right w:val="nil"/>
            </w:tcBorders>
          </w:tcPr>
          <w:p w14:paraId="5CCC7E18" w14:textId="608C333A" w:rsidR="00BD1D48" w:rsidRPr="00091A43" w:rsidRDefault="00091A43" w:rsidP="00464278">
            <w:pPr>
              <w:pStyle w:val="BodyText"/>
              <w:tabs>
                <w:tab w:val="decimal" w:pos="848"/>
              </w:tabs>
              <w:spacing w:after="0" w:line="240" w:lineRule="auto"/>
              <w:ind w:right="-72"/>
              <w:rPr>
                <w:szCs w:val="22"/>
                <w:lang w:val="en-US"/>
              </w:rPr>
            </w:pPr>
            <w:r w:rsidRPr="00091A43">
              <w:rPr>
                <w:szCs w:val="22"/>
                <w:lang w:val="en-US"/>
              </w:rPr>
              <w:t>-</w:t>
            </w:r>
          </w:p>
        </w:tc>
      </w:tr>
      <w:tr w:rsidR="00BD1D48" w:rsidRPr="00595500" w14:paraId="346D523D" w14:textId="77777777" w:rsidTr="00BD1D48">
        <w:trPr>
          <w:trHeight w:val="20"/>
        </w:trPr>
        <w:tc>
          <w:tcPr>
            <w:tcW w:w="5823" w:type="dxa"/>
            <w:tcBorders>
              <w:top w:val="nil"/>
              <w:left w:val="nil"/>
              <w:bottom w:val="nil"/>
              <w:right w:val="nil"/>
            </w:tcBorders>
            <w:shd w:val="clear" w:color="auto" w:fill="auto"/>
          </w:tcPr>
          <w:p w14:paraId="60B7F9F4" w14:textId="11E1A337" w:rsidR="00BD1D48" w:rsidRPr="00595500" w:rsidRDefault="00BD1D48" w:rsidP="005C1D02">
            <w:pPr>
              <w:spacing w:line="240" w:lineRule="auto"/>
              <w:jc w:val="thaiDistribute"/>
              <w:rPr>
                <w:szCs w:val="22"/>
              </w:rPr>
            </w:pPr>
            <w:r w:rsidRPr="00595500">
              <w:rPr>
                <w:b/>
                <w:bCs/>
                <w:szCs w:val="22"/>
              </w:rPr>
              <w:t>Total</w:t>
            </w:r>
          </w:p>
        </w:tc>
        <w:tc>
          <w:tcPr>
            <w:tcW w:w="1526" w:type="dxa"/>
            <w:tcBorders>
              <w:top w:val="single" w:sz="4" w:space="0" w:color="auto"/>
              <w:left w:val="nil"/>
              <w:bottom w:val="double" w:sz="4" w:space="0" w:color="auto"/>
              <w:right w:val="nil"/>
            </w:tcBorders>
          </w:tcPr>
          <w:p w14:paraId="0CFCE5DA" w14:textId="21D35166" w:rsidR="00BD1D48" w:rsidRPr="00595500" w:rsidRDefault="00091A43" w:rsidP="005C1D02">
            <w:pPr>
              <w:pStyle w:val="BodyText"/>
              <w:tabs>
                <w:tab w:val="decimal" w:pos="907"/>
              </w:tabs>
              <w:spacing w:after="0" w:line="240" w:lineRule="auto"/>
              <w:rPr>
                <w:b/>
                <w:bCs/>
                <w:szCs w:val="22"/>
                <w:lang w:val="en-US"/>
              </w:rPr>
            </w:pPr>
            <w:r>
              <w:rPr>
                <w:b/>
                <w:bCs/>
                <w:szCs w:val="22"/>
                <w:lang w:val="en-US"/>
              </w:rPr>
              <w:t>97</w:t>
            </w:r>
          </w:p>
        </w:tc>
        <w:tc>
          <w:tcPr>
            <w:tcW w:w="250" w:type="dxa"/>
            <w:tcBorders>
              <w:top w:val="nil"/>
              <w:left w:val="nil"/>
              <w:bottom w:val="nil"/>
              <w:right w:val="nil"/>
            </w:tcBorders>
          </w:tcPr>
          <w:p w14:paraId="5D0A985C" w14:textId="77777777" w:rsidR="00BD1D48" w:rsidRPr="00595500" w:rsidRDefault="00BD1D48" w:rsidP="005C1D02">
            <w:pPr>
              <w:pStyle w:val="BodyText"/>
              <w:tabs>
                <w:tab w:val="decimal" w:pos="907"/>
              </w:tabs>
              <w:spacing w:after="0" w:line="240" w:lineRule="auto"/>
              <w:ind w:right="-72"/>
              <w:rPr>
                <w:b/>
                <w:bCs/>
                <w:szCs w:val="22"/>
              </w:rPr>
            </w:pPr>
          </w:p>
        </w:tc>
        <w:tc>
          <w:tcPr>
            <w:tcW w:w="1550" w:type="dxa"/>
            <w:tcBorders>
              <w:top w:val="single" w:sz="4" w:space="0" w:color="auto"/>
              <w:left w:val="nil"/>
              <w:bottom w:val="double" w:sz="4" w:space="0" w:color="auto"/>
              <w:right w:val="nil"/>
            </w:tcBorders>
          </w:tcPr>
          <w:p w14:paraId="7A83FC27" w14:textId="4126E3C0" w:rsidR="00BD1D48" w:rsidRPr="00595500" w:rsidRDefault="00091A43" w:rsidP="005C1D02">
            <w:pPr>
              <w:pStyle w:val="BodyText"/>
              <w:tabs>
                <w:tab w:val="decimal" w:pos="907"/>
              </w:tabs>
              <w:spacing w:after="0" w:line="240" w:lineRule="auto"/>
              <w:ind w:right="-72"/>
              <w:rPr>
                <w:b/>
                <w:bCs/>
                <w:szCs w:val="22"/>
                <w:lang w:val="en-US"/>
              </w:rPr>
            </w:pPr>
            <w:r>
              <w:rPr>
                <w:b/>
                <w:bCs/>
                <w:szCs w:val="22"/>
                <w:lang w:val="en-US"/>
              </w:rPr>
              <w:t>52</w:t>
            </w:r>
          </w:p>
        </w:tc>
      </w:tr>
      <w:tr w:rsidR="003729A6" w:rsidRPr="00595500" w14:paraId="039915DB" w14:textId="77777777" w:rsidTr="005C1D02">
        <w:trPr>
          <w:trHeight w:val="20"/>
        </w:trPr>
        <w:tc>
          <w:tcPr>
            <w:tcW w:w="5823" w:type="dxa"/>
            <w:tcBorders>
              <w:top w:val="nil"/>
              <w:left w:val="nil"/>
              <w:bottom w:val="nil"/>
              <w:right w:val="nil"/>
            </w:tcBorders>
            <w:shd w:val="clear" w:color="auto" w:fill="auto"/>
          </w:tcPr>
          <w:p w14:paraId="013583DB" w14:textId="77777777" w:rsidR="003729A6" w:rsidRPr="00595500" w:rsidRDefault="003729A6" w:rsidP="005C1D02">
            <w:pPr>
              <w:spacing w:line="240" w:lineRule="auto"/>
              <w:ind w:left="-18"/>
              <w:rPr>
                <w:rFonts w:eastAsia="Angsana New"/>
                <w:b/>
                <w:bCs/>
                <w:i/>
                <w:iCs/>
                <w:szCs w:val="22"/>
                <w:cs/>
                <w:lang w:bidi="th-TH"/>
              </w:rPr>
            </w:pPr>
          </w:p>
        </w:tc>
        <w:tc>
          <w:tcPr>
            <w:tcW w:w="1526" w:type="dxa"/>
            <w:tcBorders>
              <w:top w:val="double" w:sz="4" w:space="0" w:color="auto"/>
              <w:left w:val="nil"/>
              <w:bottom w:val="nil"/>
              <w:right w:val="nil"/>
            </w:tcBorders>
          </w:tcPr>
          <w:p w14:paraId="7D1019C8" w14:textId="77777777" w:rsidR="003729A6" w:rsidRPr="00595500" w:rsidRDefault="003729A6" w:rsidP="005C1D02">
            <w:pPr>
              <w:tabs>
                <w:tab w:val="decimal" w:pos="907"/>
              </w:tabs>
              <w:spacing w:line="240" w:lineRule="auto"/>
              <w:rPr>
                <w:b/>
                <w:bCs/>
                <w:szCs w:val="22"/>
              </w:rPr>
            </w:pPr>
          </w:p>
        </w:tc>
        <w:tc>
          <w:tcPr>
            <w:tcW w:w="250" w:type="dxa"/>
            <w:tcBorders>
              <w:top w:val="nil"/>
              <w:left w:val="nil"/>
              <w:bottom w:val="nil"/>
              <w:right w:val="nil"/>
            </w:tcBorders>
          </w:tcPr>
          <w:p w14:paraId="6DBA1AD2" w14:textId="77777777" w:rsidR="003729A6" w:rsidRPr="00595500" w:rsidRDefault="003729A6" w:rsidP="005C1D02">
            <w:pPr>
              <w:tabs>
                <w:tab w:val="decimal" w:pos="907"/>
              </w:tabs>
              <w:spacing w:line="240" w:lineRule="auto"/>
              <w:rPr>
                <w:b/>
                <w:bCs/>
                <w:szCs w:val="22"/>
              </w:rPr>
            </w:pPr>
          </w:p>
        </w:tc>
        <w:tc>
          <w:tcPr>
            <w:tcW w:w="1550" w:type="dxa"/>
            <w:tcBorders>
              <w:top w:val="double" w:sz="4" w:space="0" w:color="auto"/>
              <w:left w:val="nil"/>
              <w:bottom w:val="nil"/>
              <w:right w:val="nil"/>
            </w:tcBorders>
          </w:tcPr>
          <w:p w14:paraId="17A3D7C3" w14:textId="77777777" w:rsidR="003729A6" w:rsidRPr="00595500" w:rsidRDefault="003729A6" w:rsidP="005C1D02">
            <w:pPr>
              <w:tabs>
                <w:tab w:val="decimal" w:pos="907"/>
              </w:tabs>
              <w:spacing w:line="240" w:lineRule="auto"/>
              <w:ind w:right="-48"/>
              <w:rPr>
                <w:b/>
                <w:bCs/>
                <w:szCs w:val="22"/>
              </w:rPr>
            </w:pPr>
          </w:p>
        </w:tc>
      </w:tr>
      <w:tr w:rsidR="003729A6" w:rsidRPr="00595500" w14:paraId="7AF3EAD7" w14:textId="77777777" w:rsidTr="005C1D02">
        <w:trPr>
          <w:trHeight w:val="20"/>
        </w:trPr>
        <w:tc>
          <w:tcPr>
            <w:tcW w:w="5823" w:type="dxa"/>
            <w:tcBorders>
              <w:top w:val="nil"/>
              <w:left w:val="nil"/>
              <w:bottom w:val="nil"/>
              <w:right w:val="nil"/>
            </w:tcBorders>
            <w:shd w:val="clear" w:color="auto" w:fill="auto"/>
          </w:tcPr>
          <w:p w14:paraId="22E82703" w14:textId="77777777" w:rsidR="003729A6" w:rsidRPr="00595500" w:rsidRDefault="003729A6" w:rsidP="005C1D02">
            <w:pPr>
              <w:spacing w:line="240" w:lineRule="auto"/>
              <w:jc w:val="thaiDistribute"/>
              <w:rPr>
                <w:b/>
                <w:bCs/>
                <w:i/>
                <w:iCs/>
                <w:szCs w:val="22"/>
                <w:cs/>
              </w:rPr>
            </w:pPr>
            <w:r w:rsidRPr="00595500">
              <w:rPr>
                <w:b/>
                <w:bCs/>
                <w:i/>
                <w:iCs/>
                <w:szCs w:val="22"/>
              </w:rPr>
              <w:t>Other commitments</w:t>
            </w:r>
          </w:p>
        </w:tc>
        <w:tc>
          <w:tcPr>
            <w:tcW w:w="1526" w:type="dxa"/>
            <w:tcBorders>
              <w:top w:val="nil"/>
              <w:left w:val="nil"/>
              <w:bottom w:val="nil"/>
              <w:right w:val="nil"/>
            </w:tcBorders>
          </w:tcPr>
          <w:p w14:paraId="3F2D5743" w14:textId="77777777" w:rsidR="003729A6" w:rsidRPr="00595500" w:rsidRDefault="003729A6" w:rsidP="005C1D02">
            <w:pPr>
              <w:pStyle w:val="BodyText"/>
              <w:tabs>
                <w:tab w:val="decimal" w:pos="907"/>
              </w:tabs>
              <w:spacing w:after="0" w:line="240" w:lineRule="auto"/>
              <w:ind w:right="-72"/>
              <w:rPr>
                <w:b/>
                <w:bCs/>
                <w:szCs w:val="22"/>
              </w:rPr>
            </w:pPr>
          </w:p>
        </w:tc>
        <w:tc>
          <w:tcPr>
            <w:tcW w:w="250" w:type="dxa"/>
            <w:tcBorders>
              <w:top w:val="nil"/>
              <w:left w:val="nil"/>
              <w:bottom w:val="nil"/>
              <w:right w:val="nil"/>
            </w:tcBorders>
          </w:tcPr>
          <w:p w14:paraId="49796F85" w14:textId="77777777" w:rsidR="003729A6" w:rsidRPr="00595500" w:rsidRDefault="003729A6" w:rsidP="005C1D02">
            <w:pPr>
              <w:pStyle w:val="BodyText"/>
              <w:tabs>
                <w:tab w:val="decimal" w:pos="907"/>
              </w:tabs>
              <w:spacing w:after="0" w:line="240" w:lineRule="auto"/>
              <w:ind w:right="-72"/>
              <w:rPr>
                <w:b/>
                <w:bCs/>
                <w:szCs w:val="22"/>
              </w:rPr>
            </w:pPr>
          </w:p>
        </w:tc>
        <w:tc>
          <w:tcPr>
            <w:tcW w:w="1550" w:type="dxa"/>
            <w:tcBorders>
              <w:top w:val="nil"/>
              <w:left w:val="nil"/>
              <w:bottom w:val="nil"/>
              <w:right w:val="nil"/>
            </w:tcBorders>
          </w:tcPr>
          <w:p w14:paraId="52B81469" w14:textId="77777777" w:rsidR="003729A6" w:rsidRPr="00595500" w:rsidRDefault="003729A6" w:rsidP="005C1D02">
            <w:pPr>
              <w:pStyle w:val="BodyText"/>
              <w:tabs>
                <w:tab w:val="decimal" w:pos="907"/>
              </w:tabs>
              <w:spacing w:after="0" w:line="240" w:lineRule="auto"/>
              <w:ind w:right="-72"/>
              <w:rPr>
                <w:szCs w:val="22"/>
              </w:rPr>
            </w:pPr>
          </w:p>
        </w:tc>
      </w:tr>
      <w:tr w:rsidR="003729A6" w:rsidRPr="00595500" w14:paraId="2BBFB460" w14:textId="77777777" w:rsidTr="005C1D02">
        <w:trPr>
          <w:trHeight w:val="20"/>
        </w:trPr>
        <w:tc>
          <w:tcPr>
            <w:tcW w:w="5823" w:type="dxa"/>
            <w:tcBorders>
              <w:top w:val="nil"/>
              <w:left w:val="nil"/>
              <w:bottom w:val="nil"/>
              <w:right w:val="nil"/>
            </w:tcBorders>
            <w:shd w:val="clear" w:color="auto" w:fill="auto"/>
          </w:tcPr>
          <w:p w14:paraId="15D61C2F" w14:textId="77777777" w:rsidR="003729A6" w:rsidRPr="00595500" w:rsidRDefault="003729A6" w:rsidP="005C1D02">
            <w:pPr>
              <w:rPr>
                <w:szCs w:val="22"/>
              </w:rPr>
            </w:pPr>
            <w:r w:rsidRPr="00595500">
              <w:rPr>
                <w:szCs w:val="22"/>
              </w:rPr>
              <w:t>Service agreements</w:t>
            </w:r>
          </w:p>
        </w:tc>
        <w:tc>
          <w:tcPr>
            <w:tcW w:w="1526" w:type="dxa"/>
            <w:tcBorders>
              <w:top w:val="nil"/>
              <w:left w:val="nil"/>
              <w:bottom w:val="nil"/>
              <w:right w:val="nil"/>
            </w:tcBorders>
          </w:tcPr>
          <w:p w14:paraId="5203E90D" w14:textId="7D8D9387" w:rsidR="003729A6" w:rsidRPr="00595500" w:rsidRDefault="002265F1" w:rsidP="005C1D02">
            <w:pPr>
              <w:tabs>
                <w:tab w:val="decimal" w:pos="907"/>
              </w:tabs>
              <w:spacing w:line="240" w:lineRule="auto"/>
              <w:rPr>
                <w:szCs w:val="22"/>
              </w:rPr>
            </w:pPr>
            <w:r w:rsidRPr="002265F1">
              <w:rPr>
                <w:szCs w:val="22"/>
              </w:rPr>
              <w:t>122</w:t>
            </w:r>
          </w:p>
        </w:tc>
        <w:tc>
          <w:tcPr>
            <w:tcW w:w="250" w:type="dxa"/>
            <w:tcBorders>
              <w:top w:val="nil"/>
              <w:left w:val="nil"/>
              <w:bottom w:val="nil"/>
              <w:right w:val="nil"/>
            </w:tcBorders>
          </w:tcPr>
          <w:p w14:paraId="7B10777A" w14:textId="77777777" w:rsidR="003729A6" w:rsidRPr="00595500" w:rsidRDefault="003729A6" w:rsidP="005C1D02">
            <w:pPr>
              <w:tabs>
                <w:tab w:val="decimal" w:pos="907"/>
              </w:tabs>
              <w:spacing w:line="240" w:lineRule="auto"/>
              <w:rPr>
                <w:szCs w:val="22"/>
              </w:rPr>
            </w:pPr>
          </w:p>
        </w:tc>
        <w:tc>
          <w:tcPr>
            <w:tcW w:w="1550" w:type="dxa"/>
            <w:tcBorders>
              <w:top w:val="nil"/>
              <w:left w:val="nil"/>
              <w:bottom w:val="nil"/>
              <w:right w:val="nil"/>
            </w:tcBorders>
          </w:tcPr>
          <w:p w14:paraId="41C488C5" w14:textId="3E04FB1E" w:rsidR="003729A6" w:rsidRPr="00595500" w:rsidRDefault="002265F1" w:rsidP="005C1D02">
            <w:pPr>
              <w:tabs>
                <w:tab w:val="decimal" w:pos="907"/>
              </w:tabs>
              <w:spacing w:line="240" w:lineRule="auto"/>
              <w:rPr>
                <w:szCs w:val="22"/>
              </w:rPr>
            </w:pPr>
            <w:r w:rsidRPr="002265F1">
              <w:rPr>
                <w:szCs w:val="22"/>
              </w:rPr>
              <w:t>27</w:t>
            </w:r>
          </w:p>
        </w:tc>
      </w:tr>
      <w:tr w:rsidR="003729A6" w:rsidRPr="00595500" w14:paraId="3DD7F817" w14:textId="77777777" w:rsidTr="005C1D02">
        <w:trPr>
          <w:trHeight w:val="20"/>
        </w:trPr>
        <w:tc>
          <w:tcPr>
            <w:tcW w:w="5823" w:type="dxa"/>
            <w:tcBorders>
              <w:top w:val="nil"/>
              <w:left w:val="nil"/>
              <w:bottom w:val="nil"/>
              <w:right w:val="nil"/>
            </w:tcBorders>
            <w:shd w:val="clear" w:color="auto" w:fill="auto"/>
          </w:tcPr>
          <w:p w14:paraId="7477934D" w14:textId="77777777" w:rsidR="003729A6" w:rsidRPr="00595500" w:rsidRDefault="003729A6" w:rsidP="005C1D02">
            <w:pPr>
              <w:rPr>
                <w:szCs w:val="22"/>
                <w:cs/>
              </w:rPr>
            </w:pPr>
            <w:r w:rsidRPr="00595500">
              <w:rPr>
                <w:szCs w:val="22"/>
              </w:rPr>
              <w:t>Bank guarantees</w:t>
            </w:r>
          </w:p>
        </w:tc>
        <w:tc>
          <w:tcPr>
            <w:tcW w:w="1526" w:type="dxa"/>
            <w:tcBorders>
              <w:top w:val="nil"/>
              <w:left w:val="nil"/>
              <w:bottom w:val="single" w:sz="4" w:space="0" w:color="auto"/>
              <w:right w:val="nil"/>
            </w:tcBorders>
          </w:tcPr>
          <w:p w14:paraId="2A5AD54E" w14:textId="271E5980" w:rsidR="003729A6" w:rsidRPr="00595500" w:rsidRDefault="002265F1" w:rsidP="005C1D02">
            <w:pPr>
              <w:tabs>
                <w:tab w:val="decimal" w:pos="907"/>
              </w:tabs>
              <w:spacing w:line="240" w:lineRule="auto"/>
              <w:rPr>
                <w:szCs w:val="22"/>
              </w:rPr>
            </w:pPr>
            <w:r w:rsidRPr="002265F1">
              <w:rPr>
                <w:szCs w:val="22"/>
              </w:rPr>
              <w:t>19</w:t>
            </w:r>
          </w:p>
        </w:tc>
        <w:tc>
          <w:tcPr>
            <w:tcW w:w="250" w:type="dxa"/>
            <w:tcBorders>
              <w:top w:val="nil"/>
              <w:left w:val="nil"/>
              <w:bottom w:val="nil"/>
              <w:right w:val="nil"/>
            </w:tcBorders>
          </w:tcPr>
          <w:p w14:paraId="79B5CD33" w14:textId="77777777" w:rsidR="003729A6" w:rsidRPr="00595500" w:rsidRDefault="003729A6" w:rsidP="005C1D02">
            <w:pPr>
              <w:tabs>
                <w:tab w:val="decimal" w:pos="907"/>
              </w:tabs>
              <w:spacing w:line="240" w:lineRule="auto"/>
              <w:rPr>
                <w:szCs w:val="22"/>
              </w:rPr>
            </w:pPr>
          </w:p>
        </w:tc>
        <w:tc>
          <w:tcPr>
            <w:tcW w:w="1550" w:type="dxa"/>
            <w:tcBorders>
              <w:top w:val="nil"/>
              <w:left w:val="nil"/>
              <w:bottom w:val="single" w:sz="4" w:space="0" w:color="auto"/>
              <w:right w:val="nil"/>
            </w:tcBorders>
          </w:tcPr>
          <w:p w14:paraId="4E8E22C0" w14:textId="69BD0642" w:rsidR="003729A6" w:rsidRPr="00595500" w:rsidRDefault="003B58A9" w:rsidP="005C1D02">
            <w:pPr>
              <w:tabs>
                <w:tab w:val="decimal" w:pos="907"/>
              </w:tabs>
              <w:spacing w:line="240" w:lineRule="auto"/>
              <w:rPr>
                <w:szCs w:val="22"/>
              </w:rPr>
            </w:pPr>
            <w:r>
              <w:rPr>
                <w:szCs w:val="22"/>
              </w:rPr>
              <w:t>8</w:t>
            </w:r>
          </w:p>
        </w:tc>
      </w:tr>
      <w:tr w:rsidR="003729A6" w:rsidRPr="00595500" w14:paraId="0D3DAFAC" w14:textId="77777777" w:rsidTr="005C1D02">
        <w:trPr>
          <w:trHeight w:val="20"/>
        </w:trPr>
        <w:tc>
          <w:tcPr>
            <w:tcW w:w="5823" w:type="dxa"/>
            <w:tcBorders>
              <w:top w:val="nil"/>
              <w:left w:val="nil"/>
              <w:bottom w:val="nil"/>
              <w:right w:val="nil"/>
            </w:tcBorders>
            <w:shd w:val="clear" w:color="auto" w:fill="auto"/>
          </w:tcPr>
          <w:p w14:paraId="21556A1E" w14:textId="77777777" w:rsidR="003729A6" w:rsidRPr="00595500" w:rsidRDefault="003729A6" w:rsidP="005C1D02">
            <w:pPr>
              <w:spacing w:line="240" w:lineRule="auto"/>
              <w:jc w:val="thaiDistribute"/>
              <w:rPr>
                <w:b/>
                <w:bCs/>
                <w:szCs w:val="22"/>
                <w:cs/>
              </w:rPr>
            </w:pPr>
            <w:r w:rsidRPr="00595500">
              <w:rPr>
                <w:b/>
                <w:bCs/>
                <w:szCs w:val="22"/>
              </w:rPr>
              <w:t>Total</w:t>
            </w:r>
          </w:p>
        </w:tc>
        <w:tc>
          <w:tcPr>
            <w:tcW w:w="1526" w:type="dxa"/>
            <w:tcBorders>
              <w:top w:val="single" w:sz="4" w:space="0" w:color="auto"/>
              <w:left w:val="nil"/>
              <w:bottom w:val="double" w:sz="4" w:space="0" w:color="auto"/>
              <w:right w:val="nil"/>
            </w:tcBorders>
          </w:tcPr>
          <w:p w14:paraId="64D4B99E" w14:textId="1636FC46" w:rsidR="003729A6" w:rsidRPr="00595500" w:rsidRDefault="002265F1" w:rsidP="005C1D02">
            <w:pPr>
              <w:tabs>
                <w:tab w:val="decimal" w:pos="907"/>
              </w:tabs>
              <w:spacing w:line="240" w:lineRule="auto"/>
              <w:rPr>
                <w:b/>
                <w:bCs/>
                <w:szCs w:val="22"/>
              </w:rPr>
            </w:pPr>
            <w:r w:rsidRPr="002265F1">
              <w:rPr>
                <w:b/>
                <w:bCs/>
                <w:szCs w:val="22"/>
              </w:rPr>
              <w:t>141</w:t>
            </w:r>
          </w:p>
        </w:tc>
        <w:tc>
          <w:tcPr>
            <w:tcW w:w="250" w:type="dxa"/>
            <w:tcBorders>
              <w:top w:val="nil"/>
              <w:left w:val="nil"/>
              <w:bottom w:val="nil"/>
              <w:right w:val="nil"/>
            </w:tcBorders>
          </w:tcPr>
          <w:p w14:paraId="4FE1CF7E" w14:textId="77777777" w:rsidR="003729A6" w:rsidRPr="00595500" w:rsidRDefault="003729A6" w:rsidP="005C1D02">
            <w:pPr>
              <w:tabs>
                <w:tab w:val="decimal" w:pos="907"/>
              </w:tabs>
              <w:spacing w:line="240" w:lineRule="auto"/>
              <w:rPr>
                <w:b/>
                <w:bCs/>
                <w:szCs w:val="22"/>
              </w:rPr>
            </w:pPr>
          </w:p>
        </w:tc>
        <w:tc>
          <w:tcPr>
            <w:tcW w:w="1550" w:type="dxa"/>
            <w:tcBorders>
              <w:top w:val="single" w:sz="4" w:space="0" w:color="auto"/>
              <w:left w:val="nil"/>
              <w:bottom w:val="double" w:sz="4" w:space="0" w:color="auto"/>
              <w:right w:val="nil"/>
            </w:tcBorders>
          </w:tcPr>
          <w:p w14:paraId="24E20099" w14:textId="726C3175" w:rsidR="003729A6" w:rsidRPr="00595500" w:rsidRDefault="002265F1" w:rsidP="005C1D02">
            <w:pPr>
              <w:tabs>
                <w:tab w:val="decimal" w:pos="907"/>
              </w:tabs>
              <w:spacing w:line="240" w:lineRule="auto"/>
              <w:rPr>
                <w:b/>
                <w:bCs/>
                <w:szCs w:val="22"/>
              </w:rPr>
            </w:pPr>
            <w:r w:rsidRPr="002265F1">
              <w:rPr>
                <w:b/>
                <w:bCs/>
                <w:szCs w:val="22"/>
              </w:rPr>
              <w:t>35</w:t>
            </w:r>
          </w:p>
        </w:tc>
      </w:tr>
    </w:tbl>
    <w:p w14:paraId="770C0B14" w14:textId="68E21947" w:rsidR="00D61B3A" w:rsidRPr="00884342" w:rsidRDefault="00D61B3A">
      <w:pPr>
        <w:spacing w:line="240" w:lineRule="auto"/>
        <w:rPr>
          <w:b/>
          <w:bCs/>
          <w:szCs w:val="22"/>
        </w:rPr>
      </w:pPr>
      <w:bookmarkStart w:id="0" w:name="_Hlk40387086"/>
    </w:p>
    <w:p w14:paraId="5D96EEC0" w14:textId="18F2C1A2" w:rsidR="008370F1" w:rsidRPr="00464278" w:rsidRDefault="00464278" w:rsidP="00EF12FF">
      <w:pPr>
        <w:pStyle w:val="index"/>
        <w:numPr>
          <w:ilvl w:val="0"/>
          <w:numId w:val="9"/>
        </w:numPr>
        <w:spacing w:after="0" w:line="240" w:lineRule="atLeast"/>
        <w:ind w:left="540" w:hanging="540"/>
        <w:rPr>
          <w:b/>
          <w:bCs/>
          <w:sz w:val="24"/>
          <w:szCs w:val="24"/>
        </w:rPr>
      </w:pPr>
      <w:r>
        <w:rPr>
          <w:b/>
          <w:bCs/>
          <w:sz w:val="24"/>
          <w:szCs w:val="24"/>
        </w:rPr>
        <w:tab/>
      </w:r>
      <w:r w:rsidR="008370F1" w:rsidRPr="00464278">
        <w:rPr>
          <w:b/>
          <w:bCs/>
          <w:sz w:val="24"/>
          <w:szCs w:val="24"/>
        </w:rPr>
        <w:t>Litigation</w:t>
      </w:r>
    </w:p>
    <w:p w14:paraId="5A68261B" w14:textId="77777777" w:rsidR="00F02C3E" w:rsidRPr="00595500" w:rsidRDefault="00F02C3E" w:rsidP="00F02C3E">
      <w:pPr>
        <w:tabs>
          <w:tab w:val="left" w:pos="540"/>
        </w:tabs>
        <w:spacing w:line="240" w:lineRule="atLeast"/>
        <w:ind w:left="540"/>
        <w:jc w:val="thaiDistribute"/>
        <w:rPr>
          <w:rFonts w:eastAsia="MS Mincho"/>
          <w:color w:val="000000"/>
          <w:szCs w:val="22"/>
        </w:rPr>
      </w:pPr>
    </w:p>
    <w:p w14:paraId="376394A5" w14:textId="76B919D4" w:rsidR="00F02C3E" w:rsidRDefault="00464278" w:rsidP="007E278E">
      <w:pPr>
        <w:tabs>
          <w:tab w:val="left" w:pos="540"/>
        </w:tabs>
        <w:spacing w:line="240" w:lineRule="atLeast"/>
        <w:ind w:left="540"/>
        <w:jc w:val="thaiDistribute"/>
        <w:rPr>
          <w:rFonts w:eastAsia="MS Mincho"/>
          <w:color w:val="000000"/>
          <w:szCs w:val="22"/>
        </w:rPr>
      </w:pPr>
      <w:r w:rsidRPr="00464278">
        <w:rPr>
          <w:rFonts w:eastAsia="MS Mincho"/>
          <w:color w:val="000000"/>
          <w:szCs w:val="22"/>
        </w:rPr>
        <w:t>In October 2021, a subsidiary was being sued in a civil by a juristic person (“Complainant”) requesting the payment from breach of lease contract of Baht 51 million. The court made an appointment to determine the guidelines for the trial and witness in March 2023. The</w:t>
      </w:r>
      <w:r w:rsidR="00A3032C">
        <w:rPr>
          <w:rFonts w:eastAsia="MS Mincho"/>
          <w:color w:val="000000"/>
          <w:szCs w:val="22"/>
        </w:rPr>
        <w:t xml:space="preserve"> civil</w:t>
      </w:r>
      <w:r w:rsidRPr="00464278">
        <w:rPr>
          <w:rFonts w:eastAsia="MS Mincho"/>
          <w:color w:val="000000"/>
          <w:szCs w:val="22"/>
        </w:rPr>
        <w:t xml:space="preserve"> court considered dismissing the case on 3 May 2023.</w:t>
      </w:r>
      <w:r w:rsidR="00587130" w:rsidRPr="00587130">
        <w:rPr>
          <w:rFonts w:eastAsia="MS Mincho"/>
          <w:color w:val="000000"/>
          <w:szCs w:val="22"/>
        </w:rPr>
        <w:t xml:space="preserve"> Subsequently, on </w:t>
      </w:r>
      <w:r w:rsidR="00587130" w:rsidRPr="00587130">
        <w:rPr>
          <w:rFonts w:eastAsia="MS Mincho"/>
          <w:color w:val="000000"/>
          <w:szCs w:val="22"/>
          <w:cs/>
          <w:lang w:bidi="th-TH"/>
        </w:rPr>
        <w:t xml:space="preserve">27 </w:t>
      </w:r>
      <w:r w:rsidR="00587130" w:rsidRPr="00587130">
        <w:rPr>
          <w:rFonts w:eastAsia="MS Mincho"/>
          <w:color w:val="000000"/>
          <w:szCs w:val="22"/>
        </w:rPr>
        <w:t xml:space="preserve">July </w:t>
      </w:r>
      <w:r w:rsidR="00587130" w:rsidRPr="00587130">
        <w:rPr>
          <w:rFonts w:eastAsia="MS Mincho"/>
          <w:color w:val="000000"/>
          <w:szCs w:val="22"/>
          <w:cs/>
          <w:lang w:bidi="th-TH"/>
        </w:rPr>
        <w:t>2023</w:t>
      </w:r>
      <w:r w:rsidR="00587130" w:rsidRPr="00587130">
        <w:rPr>
          <w:rFonts w:eastAsia="MS Mincho"/>
          <w:color w:val="000000"/>
          <w:szCs w:val="22"/>
        </w:rPr>
        <w:t>, the Complainant appeal</w:t>
      </w:r>
      <w:r w:rsidR="00A3032C">
        <w:rPr>
          <w:rFonts w:eastAsia="MS Mincho"/>
          <w:color w:val="000000"/>
          <w:szCs w:val="22"/>
        </w:rPr>
        <w:t>ed</w:t>
      </w:r>
      <w:r w:rsidR="00587130" w:rsidRPr="00587130">
        <w:rPr>
          <w:rFonts w:eastAsia="MS Mincho"/>
          <w:color w:val="000000"/>
          <w:szCs w:val="22"/>
        </w:rPr>
        <w:t xml:space="preserve"> to the Court and the officers </w:t>
      </w:r>
      <w:r w:rsidR="005A73CB">
        <w:rPr>
          <w:rFonts w:eastAsia="MS Mincho"/>
          <w:color w:val="000000"/>
          <w:szCs w:val="22"/>
        </w:rPr>
        <w:t>were in</w:t>
      </w:r>
      <w:r w:rsidR="00587130" w:rsidRPr="00587130">
        <w:rPr>
          <w:rFonts w:eastAsia="MS Mincho"/>
          <w:color w:val="000000"/>
          <w:szCs w:val="22"/>
        </w:rPr>
        <w:t xml:space="preserve"> the process to submit a copy appeal to the subsidiary within </w:t>
      </w:r>
      <w:r w:rsidR="00587130" w:rsidRPr="00587130">
        <w:rPr>
          <w:rFonts w:eastAsia="MS Mincho"/>
          <w:color w:val="000000"/>
          <w:szCs w:val="22"/>
          <w:cs/>
          <w:lang w:bidi="th-TH"/>
        </w:rPr>
        <w:t xml:space="preserve">30 </w:t>
      </w:r>
      <w:r w:rsidR="00587130" w:rsidRPr="00587130">
        <w:rPr>
          <w:rFonts w:eastAsia="MS Mincho"/>
          <w:color w:val="000000"/>
          <w:szCs w:val="22"/>
        </w:rPr>
        <w:t>days</w:t>
      </w:r>
      <w:r w:rsidRPr="00464278">
        <w:rPr>
          <w:rFonts w:eastAsia="MS Mincho"/>
          <w:color w:val="000000"/>
          <w:szCs w:val="22"/>
        </w:rPr>
        <w:t xml:space="preserve">. Based on opinion of the management and the legal department of the Group, they consider that the Group has no possibility of litigating payment, therefore the Group did not recognize the provision from the outstanding legal </w:t>
      </w:r>
      <w:bookmarkEnd w:id="0"/>
      <w:r w:rsidRPr="00464278">
        <w:rPr>
          <w:rFonts w:eastAsia="MS Mincho"/>
          <w:color w:val="000000"/>
          <w:szCs w:val="22"/>
        </w:rPr>
        <w:t>case.</w:t>
      </w:r>
    </w:p>
    <w:p w14:paraId="1776F781" w14:textId="726E9503" w:rsidR="008F0559" w:rsidRDefault="008F0559" w:rsidP="007E278E">
      <w:pPr>
        <w:tabs>
          <w:tab w:val="left" w:pos="540"/>
        </w:tabs>
        <w:spacing w:line="240" w:lineRule="atLeast"/>
        <w:ind w:left="540"/>
        <w:jc w:val="thaiDistribute"/>
        <w:rPr>
          <w:rFonts w:eastAsia="MS Mincho" w:cs="Angsana New"/>
          <w:color w:val="000000"/>
          <w:szCs w:val="28"/>
          <w:lang w:val="en-US" w:bidi="th-TH"/>
        </w:rPr>
      </w:pPr>
      <w:r>
        <w:rPr>
          <w:rFonts w:eastAsia="MS Mincho" w:cs="Angsana New"/>
          <w:color w:val="000000"/>
          <w:szCs w:val="28"/>
          <w:lang w:val="en-US" w:bidi="th-TH"/>
        </w:rPr>
        <w:br w:type="page"/>
      </w:r>
    </w:p>
    <w:p w14:paraId="5B8DE107" w14:textId="702AF88E" w:rsidR="00D73E8D" w:rsidRDefault="007C646A" w:rsidP="00D73E8D">
      <w:pPr>
        <w:pStyle w:val="index"/>
        <w:numPr>
          <w:ilvl w:val="0"/>
          <w:numId w:val="9"/>
        </w:numPr>
        <w:spacing w:after="0" w:line="240" w:lineRule="atLeast"/>
        <w:ind w:left="540" w:hanging="540"/>
        <w:rPr>
          <w:b/>
          <w:bCs/>
          <w:sz w:val="24"/>
          <w:szCs w:val="24"/>
        </w:rPr>
      </w:pPr>
      <w:r w:rsidRPr="007C646A">
        <w:rPr>
          <w:b/>
          <w:bCs/>
          <w:sz w:val="24"/>
          <w:szCs w:val="24"/>
        </w:rPr>
        <w:lastRenderedPageBreak/>
        <w:t>Reclassification of accounts</w:t>
      </w:r>
    </w:p>
    <w:p w14:paraId="7CC3DFBA" w14:textId="70E15AB2" w:rsidR="0061303A" w:rsidRDefault="0061303A" w:rsidP="0061303A">
      <w:pPr>
        <w:pStyle w:val="index"/>
        <w:numPr>
          <w:ilvl w:val="0"/>
          <w:numId w:val="0"/>
        </w:numPr>
        <w:spacing w:after="0" w:line="240" w:lineRule="atLeast"/>
        <w:ind w:left="540"/>
        <w:rPr>
          <w:b/>
          <w:bCs/>
          <w:sz w:val="24"/>
          <w:szCs w:val="24"/>
        </w:rPr>
      </w:pPr>
    </w:p>
    <w:p w14:paraId="1619F94F" w14:textId="0928CB99" w:rsidR="0061303A" w:rsidRDefault="0061303A" w:rsidP="0061303A">
      <w:pPr>
        <w:spacing w:line="240" w:lineRule="auto"/>
        <w:ind w:left="540"/>
        <w:jc w:val="both"/>
        <w:rPr>
          <w:szCs w:val="22"/>
        </w:rPr>
      </w:pPr>
      <w:r w:rsidRPr="00F869F3">
        <w:rPr>
          <w:szCs w:val="22"/>
        </w:rPr>
        <w:t>Certain accounts in the statement of</w:t>
      </w:r>
      <w:r w:rsidR="00DF6FE4">
        <w:rPr>
          <w:szCs w:val="22"/>
        </w:rPr>
        <w:t xml:space="preserve"> </w:t>
      </w:r>
      <w:r w:rsidR="00DF6FE4" w:rsidRPr="00DF6FE4">
        <w:rPr>
          <w:szCs w:val="22"/>
        </w:rPr>
        <w:t>comprehensive</w:t>
      </w:r>
      <w:r w:rsidRPr="00F869F3">
        <w:rPr>
          <w:szCs w:val="22"/>
        </w:rPr>
        <w:t xml:space="preserve"> income for the three-month and six-month periods ended 30 June 20</w:t>
      </w:r>
      <w:r>
        <w:rPr>
          <w:szCs w:val="22"/>
        </w:rPr>
        <w:t>22</w:t>
      </w:r>
      <w:r w:rsidRPr="00F869F3">
        <w:rPr>
          <w:szCs w:val="22"/>
        </w:rPr>
        <w:t>, which are included in the 20</w:t>
      </w:r>
      <w:r>
        <w:rPr>
          <w:szCs w:val="22"/>
        </w:rPr>
        <w:t>23</w:t>
      </w:r>
      <w:r w:rsidRPr="00F869F3">
        <w:rPr>
          <w:szCs w:val="22"/>
        </w:rPr>
        <w:t xml:space="preserve"> interim financial statements for comparative purposes, have been reclassified to conform to the presentation in the 20</w:t>
      </w:r>
      <w:r>
        <w:rPr>
          <w:szCs w:val="22"/>
        </w:rPr>
        <w:t>23</w:t>
      </w:r>
      <w:r w:rsidRPr="00F869F3">
        <w:rPr>
          <w:szCs w:val="22"/>
        </w:rPr>
        <w:t xml:space="preserve"> interim financial statements. Other significant reclassifications were as follows: </w:t>
      </w:r>
    </w:p>
    <w:p w14:paraId="7D17562A" w14:textId="12DE75A8" w:rsidR="00AA1847" w:rsidRDefault="00AA1847" w:rsidP="0061303A">
      <w:pPr>
        <w:spacing w:line="240" w:lineRule="auto"/>
        <w:ind w:left="540"/>
        <w:jc w:val="both"/>
        <w:rPr>
          <w:szCs w:val="22"/>
        </w:rPr>
      </w:pPr>
    </w:p>
    <w:tbl>
      <w:tblPr>
        <w:tblW w:w="9288" w:type="dxa"/>
        <w:tblInd w:w="558" w:type="dxa"/>
        <w:tblLayout w:type="fixed"/>
        <w:tblLook w:val="01E0" w:firstRow="1" w:lastRow="1" w:firstColumn="1" w:lastColumn="1" w:noHBand="0" w:noVBand="0"/>
      </w:tblPr>
      <w:tblGrid>
        <w:gridCol w:w="4363"/>
        <w:gridCol w:w="1453"/>
        <w:gridCol w:w="284"/>
        <w:gridCol w:w="1453"/>
        <w:gridCol w:w="282"/>
        <w:gridCol w:w="1453"/>
      </w:tblGrid>
      <w:tr w:rsidR="0061303A" w:rsidRPr="00F869F3" w14:paraId="63883A48" w14:textId="77777777" w:rsidTr="00D34DC8">
        <w:trPr>
          <w:tblHeader/>
        </w:trPr>
        <w:tc>
          <w:tcPr>
            <w:tcW w:w="4363" w:type="dxa"/>
          </w:tcPr>
          <w:p w14:paraId="68F4CD83" w14:textId="77777777" w:rsidR="0061303A" w:rsidRPr="00F869F3" w:rsidRDefault="0061303A" w:rsidP="00D34DC8">
            <w:pPr>
              <w:pStyle w:val="BodyText"/>
              <w:spacing w:after="0"/>
              <w:ind w:right="-108"/>
              <w:jc w:val="both"/>
              <w:rPr>
                <w:szCs w:val="22"/>
                <w:lang w:eastAsia="en-GB"/>
              </w:rPr>
            </w:pPr>
          </w:p>
        </w:tc>
        <w:tc>
          <w:tcPr>
            <w:tcW w:w="4925" w:type="dxa"/>
            <w:gridSpan w:val="5"/>
            <w:hideMark/>
          </w:tcPr>
          <w:p w14:paraId="127D1480" w14:textId="3EAE20B3" w:rsidR="0061303A" w:rsidRPr="00F869F3" w:rsidRDefault="003D1D1E" w:rsidP="00D34DC8">
            <w:pPr>
              <w:pStyle w:val="BodyText"/>
              <w:spacing w:after="0"/>
              <w:ind w:left="-108" w:right="-108"/>
              <w:jc w:val="center"/>
              <w:rPr>
                <w:szCs w:val="22"/>
                <w:lang w:eastAsia="en-GB"/>
              </w:rPr>
            </w:pPr>
            <w:r w:rsidRPr="00595500">
              <w:rPr>
                <w:b/>
                <w:bCs/>
                <w:szCs w:val="22"/>
              </w:rPr>
              <w:t>Consolidated financial statements</w:t>
            </w:r>
          </w:p>
        </w:tc>
      </w:tr>
      <w:tr w:rsidR="003D1D1E" w:rsidRPr="00F869F3" w14:paraId="15CB0DAD" w14:textId="77777777" w:rsidTr="00D34DC8">
        <w:trPr>
          <w:tblHeader/>
        </w:trPr>
        <w:tc>
          <w:tcPr>
            <w:tcW w:w="4363" w:type="dxa"/>
          </w:tcPr>
          <w:p w14:paraId="5DF56383" w14:textId="77777777" w:rsidR="003D1D1E" w:rsidRPr="00F869F3" w:rsidRDefault="003D1D1E" w:rsidP="00D34DC8">
            <w:pPr>
              <w:pStyle w:val="BodyText"/>
              <w:spacing w:after="0"/>
              <w:ind w:right="-108"/>
              <w:jc w:val="both"/>
              <w:rPr>
                <w:szCs w:val="22"/>
                <w:lang w:eastAsia="en-GB"/>
              </w:rPr>
            </w:pPr>
          </w:p>
        </w:tc>
        <w:tc>
          <w:tcPr>
            <w:tcW w:w="4925" w:type="dxa"/>
            <w:gridSpan w:val="5"/>
          </w:tcPr>
          <w:p w14:paraId="29F77833" w14:textId="6AFFCCA2" w:rsidR="003D1D1E" w:rsidRPr="00F869F3" w:rsidRDefault="003D1D1E" w:rsidP="00D34DC8">
            <w:pPr>
              <w:pStyle w:val="BodyText"/>
              <w:spacing w:after="0"/>
              <w:ind w:left="-108" w:right="-108"/>
              <w:jc w:val="center"/>
              <w:rPr>
                <w:szCs w:val="22"/>
                <w:lang w:eastAsia="en-GB"/>
              </w:rPr>
            </w:pPr>
            <w:r w:rsidRPr="00F869F3">
              <w:rPr>
                <w:szCs w:val="22"/>
                <w:lang w:eastAsia="en-GB"/>
              </w:rPr>
              <w:t>20</w:t>
            </w:r>
            <w:r>
              <w:rPr>
                <w:szCs w:val="22"/>
                <w:lang w:eastAsia="en-GB"/>
              </w:rPr>
              <w:t>22</w:t>
            </w:r>
          </w:p>
        </w:tc>
      </w:tr>
      <w:tr w:rsidR="0061303A" w:rsidRPr="00F869F3" w14:paraId="2BB37566" w14:textId="77777777" w:rsidTr="00D34DC8">
        <w:trPr>
          <w:tblHeader/>
        </w:trPr>
        <w:tc>
          <w:tcPr>
            <w:tcW w:w="4363" w:type="dxa"/>
            <w:hideMark/>
          </w:tcPr>
          <w:p w14:paraId="7C30B671" w14:textId="77777777" w:rsidR="0061303A" w:rsidRPr="00F869F3" w:rsidRDefault="0061303A" w:rsidP="00D34DC8">
            <w:pPr>
              <w:pStyle w:val="BodyText"/>
              <w:spacing w:after="0"/>
              <w:ind w:right="-108"/>
              <w:jc w:val="both"/>
              <w:rPr>
                <w:i/>
                <w:iCs/>
                <w:color w:val="0000FF"/>
                <w:szCs w:val="22"/>
                <w:lang w:eastAsia="en-GB"/>
              </w:rPr>
            </w:pPr>
          </w:p>
        </w:tc>
        <w:tc>
          <w:tcPr>
            <w:tcW w:w="1453" w:type="dxa"/>
            <w:hideMark/>
          </w:tcPr>
          <w:p w14:paraId="73D40888" w14:textId="77777777" w:rsidR="0061303A" w:rsidRPr="00F869F3" w:rsidRDefault="0061303A" w:rsidP="00D34DC8">
            <w:pPr>
              <w:pStyle w:val="BodyText"/>
              <w:spacing w:after="0"/>
              <w:ind w:left="313" w:right="21"/>
              <w:rPr>
                <w:szCs w:val="22"/>
                <w:cs/>
                <w:lang w:eastAsia="en-GB"/>
              </w:rPr>
            </w:pPr>
            <w:r w:rsidRPr="00F869F3">
              <w:rPr>
                <w:szCs w:val="22"/>
                <w:lang w:eastAsia="en-GB"/>
              </w:rPr>
              <w:t>Before</w:t>
            </w:r>
          </w:p>
          <w:p w14:paraId="2858306F" w14:textId="77777777" w:rsidR="0061303A" w:rsidRPr="00F869F3" w:rsidRDefault="0061303A" w:rsidP="00D34DC8">
            <w:pPr>
              <w:pStyle w:val="BodyText"/>
              <w:spacing w:after="0"/>
              <w:ind w:left="-60" w:right="-45"/>
              <w:rPr>
                <w:szCs w:val="22"/>
                <w:lang w:eastAsia="en-GB"/>
              </w:rPr>
            </w:pPr>
            <w:r w:rsidRPr="00F869F3">
              <w:rPr>
                <w:szCs w:val="22"/>
                <w:lang w:eastAsia="en-GB"/>
              </w:rPr>
              <w:t>reclassification</w:t>
            </w:r>
          </w:p>
        </w:tc>
        <w:tc>
          <w:tcPr>
            <w:tcW w:w="284" w:type="dxa"/>
          </w:tcPr>
          <w:p w14:paraId="5A46E2DF" w14:textId="77777777" w:rsidR="0061303A" w:rsidRPr="00F869F3" w:rsidRDefault="0061303A" w:rsidP="00D34DC8">
            <w:pPr>
              <w:pStyle w:val="BodyText"/>
              <w:spacing w:after="0"/>
              <w:ind w:right="21"/>
              <w:jc w:val="center"/>
              <w:rPr>
                <w:szCs w:val="22"/>
                <w:lang w:eastAsia="en-GB"/>
              </w:rPr>
            </w:pPr>
          </w:p>
        </w:tc>
        <w:tc>
          <w:tcPr>
            <w:tcW w:w="1453" w:type="dxa"/>
          </w:tcPr>
          <w:p w14:paraId="6C7A68F7" w14:textId="77777777" w:rsidR="0061303A" w:rsidRPr="00F869F3" w:rsidRDefault="0061303A" w:rsidP="00D34DC8">
            <w:pPr>
              <w:pStyle w:val="BodyText"/>
              <w:spacing w:after="0"/>
              <w:ind w:left="-108" w:right="21"/>
              <w:jc w:val="center"/>
              <w:rPr>
                <w:szCs w:val="22"/>
                <w:lang w:eastAsia="en-GB"/>
              </w:rPr>
            </w:pPr>
          </w:p>
          <w:p w14:paraId="2F19B169" w14:textId="77777777" w:rsidR="0061303A" w:rsidRPr="00F869F3" w:rsidRDefault="0061303A" w:rsidP="00D34DC8">
            <w:pPr>
              <w:pStyle w:val="BodyText"/>
              <w:spacing w:after="0"/>
              <w:ind w:left="-90" w:right="-120"/>
              <w:rPr>
                <w:szCs w:val="22"/>
                <w:lang w:eastAsia="en-GB"/>
              </w:rPr>
            </w:pPr>
            <w:r w:rsidRPr="00F869F3">
              <w:rPr>
                <w:szCs w:val="22"/>
                <w:lang w:eastAsia="en-GB"/>
              </w:rPr>
              <w:t>Reclassification</w:t>
            </w:r>
          </w:p>
        </w:tc>
        <w:tc>
          <w:tcPr>
            <w:tcW w:w="282" w:type="dxa"/>
          </w:tcPr>
          <w:p w14:paraId="07B7CF5B" w14:textId="77777777" w:rsidR="0061303A" w:rsidRPr="00F869F3" w:rsidRDefault="0061303A" w:rsidP="00D34DC8">
            <w:pPr>
              <w:pStyle w:val="BodyText"/>
              <w:spacing w:after="0"/>
              <w:ind w:right="21"/>
              <w:jc w:val="center"/>
              <w:rPr>
                <w:szCs w:val="22"/>
                <w:lang w:eastAsia="en-GB"/>
              </w:rPr>
            </w:pPr>
          </w:p>
        </w:tc>
        <w:tc>
          <w:tcPr>
            <w:tcW w:w="1453" w:type="dxa"/>
            <w:hideMark/>
          </w:tcPr>
          <w:p w14:paraId="319A911A" w14:textId="77777777" w:rsidR="0061303A" w:rsidRPr="00F869F3" w:rsidRDefault="0061303A" w:rsidP="00D34DC8">
            <w:pPr>
              <w:pStyle w:val="BodyText"/>
              <w:spacing w:after="0"/>
              <w:ind w:left="262" w:right="21"/>
              <w:rPr>
                <w:szCs w:val="22"/>
                <w:lang w:eastAsia="en-GB"/>
              </w:rPr>
            </w:pPr>
            <w:r w:rsidRPr="00F869F3">
              <w:rPr>
                <w:szCs w:val="22"/>
                <w:lang w:eastAsia="en-GB"/>
              </w:rPr>
              <w:t>After</w:t>
            </w:r>
          </w:p>
          <w:p w14:paraId="11BD7162" w14:textId="77777777" w:rsidR="0061303A" w:rsidRPr="00F869F3" w:rsidRDefault="0061303A" w:rsidP="00D34DC8">
            <w:pPr>
              <w:pStyle w:val="BodyText"/>
              <w:spacing w:after="0"/>
              <w:ind w:left="-60" w:right="-45"/>
              <w:rPr>
                <w:szCs w:val="22"/>
                <w:lang w:eastAsia="en-GB"/>
              </w:rPr>
            </w:pPr>
            <w:r w:rsidRPr="00F869F3">
              <w:rPr>
                <w:szCs w:val="22"/>
                <w:lang w:eastAsia="en-GB"/>
              </w:rPr>
              <w:t>reclassification</w:t>
            </w:r>
          </w:p>
        </w:tc>
      </w:tr>
      <w:tr w:rsidR="0061303A" w:rsidRPr="00F869F3" w14:paraId="1AE44A64" w14:textId="77777777" w:rsidTr="00D34DC8">
        <w:trPr>
          <w:tblHeader/>
        </w:trPr>
        <w:tc>
          <w:tcPr>
            <w:tcW w:w="4363" w:type="dxa"/>
          </w:tcPr>
          <w:p w14:paraId="1EAB97C2" w14:textId="77777777" w:rsidR="0061303A" w:rsidRPr="00F869F3" w:rsidRDefault="0061303A" w:rsidP="00D34DC8">
            <w:pPr>
              <w:pStyle w:val="BodyText"/>
              <w:spacing w:after="0"/>
              <w:ind w:right="-108"/>
              <w:jc w:val="both"/>
              <w:rPr>
                <w:szCs w:val="22"/>
                <w:lang w:eastAsia="en-GB"/>
              </w:rPr>
            </w:pPr>
          </w:p>
        </w:tc>
        <w:tc>
          <w:tcPr>
            <w:tcW w:w="4925" w:type="dxa"/>
            <w:gridSpan w:val="5"/>
            <w:hideMark/>
          </w:tcPr>
          <w:p w14:paraId="37E9AED1" w14:textId="77777777" w:rsidR="0061303A" w:rsidRPr="00F869F3" w:rsidRDefault="0061303A" w:rsidP="00D34DC8">
            <w:pPr>
              <w:pStyle w:val="BodyText"/>
              <w:spacing w:after="0"/>
              <w:ind w:left="-115" w:right="-108"/>
              <w:jc w:val="center"/>
              <w:rPr>
                <w:i/>
                <w:iCs/>
                <w:szCs w:val="22"/>
                <w:lang w:eastAsia="en-GB"/>
              </w:rPr>
            </w:pPr>
            <w:r w:rsidRPr="00F869F3">
              <w:rPr>
                <w:i/>
                <w:iCs/>
                <w:szCs w:val="22"/>
                <w:lang w:eastAsia="en-GB"/>
              </w:rPr>
              <w:t>(in thousand Baht)</w:t>
            </w:r>
          </w:p>
        </w:tc>
      </w:tr>
      <w:tr w:rsidR="0061303A" w:rsidRPr="00F869F3" w14:paraId="53BCEE8D" w14:textId="77777777" w:rsidTr="00D34DC8">
        <w:tc>
          <w:tcPr>
            <w:tcW w:w="4363" w:type="dxa"/>
            <w:hideMark/>
          </w:tcPr>
          <w:p w14:paraId="4306963A" w14:textId="638A10A2" w:rsidR="0061303A" w:rsidRPr="00DF6FE4" w:rsidRDefault="00CA7726" w:rsidP="00D34DC8">
            <w:pPr>
              <w:pStyle w:val="BodyText"/>
              <w:spacing w:after="0"/>
              <w:ind w:left="144" w:right="-108" w:hanging="144"/>
              <w:rPr>
                <w:rFonts w:cs="Angsana New"/>
                <w:szCs w:val="28"/>
                <w:lang w:val="en-US" w:eastAsia="en-GB" w:bidi="th-TH"/>
              </w:rPr>
            </w:pPr>
            <w:r w:rsidRPr="00F869F3">
              <w:rPr>
                <w:b/>
                <w:bCs/>
                <w:i/>
                <w:iCs/>
                <w:szCs w:val="22"/>
                <w:lang w:eastAsia="en-GB"/>
              </w:rPr>
              <w:t xml:space="preserve">Statement of </w:t>
            </w:r>
            <w:r w:rsidRPr="00DF6FE4">
              <w:rPr>
                <w:b/>
                <w:bCs/>
                <w:i/>
                <w:iCs/>
                <w:szCs w:val="22"/>
                <w:lang w:eastAsia="en-GB"/>
              </w:rPr>
              <w:t>comprehensive</w:t>
            </w:r>
            <w:r>
              <w:rPr>
                <w:b/>
                <w:bCs/>
                <w:i/>
                <w:iCs/>
                <w:szCs w:val="22"/>
                <w:lang w:eastAsia="en-GB"/>
              </w:rPr>
              <w:t xml:space="preserve"> </w:t>
            </w:r>
            <w:r w:rsidRPr="00F869F3">
              <w:rPr>
                <w:b/>
                <w:bCs/>
                <w:i/>
                <w:iCs/>
                <w:szCs w:val="22"/>
                <w:lang w:eastAsia="en-GB"/>
              </w:rPr>
              <w:t>income</w:t>
            </w:r>
          </w:p>
        </w:tc>
        <w:tc>
          <w:tcPr>
            <w:tcW w:w="1453" w:type="dxa"/>
          </w:tcPr>
          <w:p w14:paraId="6EBDF5E0" w14:textId="77777777" w:rsidR="0061303A" w:rsidRPr="00F869F3" w:rsidRDefault="0061303A" w:rsidP="00D34DC8">
            <w:pPr>
              <w:pStyle w:val="BodyText"/>
              <w:tabs>
                <w:tab w:val="decimal" w:pos="1123"/>
              </w:tabs>
              <w:spacing w:after="0"/>
              <w:ind w:right="-156"/>
              <w:rPr>
                <w:szCs w:val="22"/>
                <w:highlight w:val="yellow"/>
                <w:lang w:eastAsia="en-GB"/>
              </w:rPr>
            </w:pPr>
          </w:p>
        </w:tc>
        <w:tc>
          <w:tcPr>
            <w:tcW w:w="284" w:type="dxa"/>
          </w:tcPr>
          <w:p w14:paraId="088E852B" w14:textId="77777777" w:rsidR="0061303A" w:rsidRPr="00F869F3" w:rsidRDefault="0061303A" w:rsidP="00D34DC8">
            <w:pPr>
              <w:pStyle w:val="BodyText"/>
              <w:spacing w:after="0"/>
              <w:ind w:right="-405"/>
              <w:jc w:val="both"/>
              <w:rPr>
                <w:szCs w:val="22"/>
                <w:highlight w:val="yellow"/>
                <w:lang w:eastAsia="en-GB"/>
              </w:rPr>
            </w:pPr>
          </w:p>
        </w:tc>
        <w:tc>
          <w:tcPr>
            <w:tcW w:w="1453" w:type="dxa"/>
          </w:tcPr>
          <w:p w14:paraId="5E978096" w14:textId="77777777" w:rsidR="0061303A" w:rsidRPr="00F869F3" w:rsidRDefault="0061303A" w:rsidP="00D34DC8">
            <w:pPr>
              <w:pStyle w:val="BodyText"/>
              <w:tabs>
                <w:tab w:val="decimal" w:pos="1101"/>
              </w:tabs>
              <w:spacing w:after="0"/>
              <w:ind w:right="-156"/>
              <w:rPr>
                <w:szCs w:val="22"/>
                <w:highlight w:val="yellow"/>
                <w:lang w:eastAsia="en-GB"/>
              </w:rPr>
            </w:pPr>
          </w:p>
        </w:tc>
        <w:tc>
          <w:tcPr>
            <w:tcW w:w="282" w:type="dxa"/>
          </w:tcPr>
          <w:p w14:paraId="752CDCA5" w14:textId="77777777" w:rsidR="0061303A" w:rsidRPr="00F869F3" w:rsidRDefault="0061303A" w:rsidP="00D34DC8">
            <w:pPr>
              <w:pStyle w:val="BodyText"/>
              <w:spacing w:after="0"/>
              <w:ind w:right="-405"/>
              <w:jc w:val="both"/>
              <w:rPr>
                <w:szCs w:val="22"/>
                <w:highlight w:val="yellow"/>
                <w:lang w:eastAsia="en-GB"/>
              </w:rPr>
            </w:pPr>
          </w:p>
        </w:tc>
        <w:tc>
          <w:tcPr>
            <w:tcW w:w="1453" w:type="dxa"/>
          </w:tcPr>
          <w:p w14:paraId="5519A432" w14:textId="77777777" w:rsidR="0061303A" w:rsidRPr="00F869F3" w:rsidRDefault="0061303A" w:rsidP="00D34DC8">
            <w:pPr>
              <w:pStyle w:val="BodyText"/>
              <w:tabs>
                <w:tab w:val="decimal" w:pos="1072"/>
              </w:tabs>
              <w:spacing w:after="0"/>
              <w:ind w:right="-156"/>
              <w:rPr>
                <w:szCs w:val="22"/>
                <w:highlight w:val="yellow"/>
                <w:lang w:eastAsia="en-GB"/>
              </w:rPr>
            </w:pPr>
          </w:p>
        </w:tc>
      </w:tr>
      <w:tr w:rsidR="0061303A" w:rsidRPr="00F869F3" w14:paraId="26D8CFE0" w14:textId="77777777" w:rsidTr="00D34DC8">
        <w:tc>
          <w:tcPr>
            <w:tcW w:w="4363" w:type="dxa"/>
            <w:hideMark/>
          </w:tcPr>
          <w:p w14:paraId="12186FA4" w14:textId="77777777" w:rsidR="0061303A" w:rsidRPr="00F869F3" w:rsidRDefault="0061303A" w:rsidP="0061303A">
            <w:pPr>
              <w:pStyle w:val="BodyText"/>
              <w:numPr>
                <w:ilvl w:val="2"/>
                <w:numId w:val="16"/>
              </w:numPr>
              <w:tabs>
                <w:tab w:val="num" w:pos="162"/>
              </w:tabs>
              <w:spacing w:after="0" w:line="240" w:lineRule="atLeast"/>
              <w:ind w:left="162" w:right="-108" w:hanging="160"/>
              <w:rPr>
                <w:b/>
                <w:bCs/>
                <w:i/>
                <w:iCs/>
                <w:szCs w:val="22"/>
                <w:lang w:eastAsia="en-GB"/>
              </w:rPr>
            </w:pPr>
            <w:r w:rsidRPr="00F869F3">
              <w:rPr>
                <w:b/>
                <w:bCs/>
                <w:i/>
                <w:iCs/>
                <w:szCs w:val="22"/>
                <w:lang w:eastAsia="en-GB"/>
              </w:rPr>
              <w:t>Three-month period ended 30 June 20</w:t>
            </w:r>
            <w:r>
              <w:rPr>
                <w:b/>
                <w:bCs/>
                <w:i/>
                <w:iCs/>
                <w:szCs w:val="22"/>
                <w:lang w:eastAsia="en-GB"/>
              </w:rPr>
              <w:t>22</w:t>
            </w:r>
          </w:p>
        </w:tc>
        <w:tc>
          <w:tcPr>
            <w:tcW w:w="1453" w:type="dxa"/>
          </w:tcPr>
          <w:p w14:paraId="4E7FA6F1" w14:textId="77777777" w:rsidR="0061303A" w:rsidRPr="00F869F3" w:rsidRDefault="0061303A" w:rsidP="00D34DC8">
            <w:pPr>
              <w:pStyle w:val="BodyText"/>
              <w:tabs>
                <w:tab w:val="decimal" w:pos="1123"/>
              </w:tabs>
              <w:spacing w:after="0"/>
              <w:ind w:right="-156"/>
              <w:rPr>
                <w:szCs w:val="22"/>
                <w:highlight w:val="yellow"/>
                <w:lang w:eastAsia="en-GB"/>
              </w:rPr>
            </w:pPr>
          </w:p>
        </w:tc>
        <w:tc>
          <w:tcPr>
            <w:tcW w:w="284" w:type="dxa"/>
          </w:tcPr>
          <w:p w14:paraId="12344684" w14:textId="77777777" w:rsidR="0061303A" w:rsidRPr="00F869F3" w:rsidRDefault="0061303A" w:rsidP="00D34DC8">
            <w:pPr>
              <w:pStyle w:val="BodyText"/>
              <w:spacing w:after="0"/>
              <w:ind w:right="-405"/>
              <w:jc w:val="both"/>
              <w:rPr>
                <w:szCs w:val="22"/>
                <w:highlight w:val="yellow"/>
                <w:lang w:eastAsia="en-GB"/>
              </w:rPr>
            </w:pPr>
          </w:p>
        </w:tc>
        <w:tc>
          <w:tcPr>
            <w:tcW w:w="1453" w:type="dxa"/>
          </w:tcPr>
          <w:p w14:paraId="7A81FD0F" w14:textId="77777777" w:rsidR="0061303A" w:rsidRPr="00F869F3" w:rsidRDefault="0061303A" w:rsidP="00D34DC8">
            <w:pPr>
              <w:pStyle w:val="BodyText"/>
              <w:tabs>
                <w:tab w:val="decimal" w:pos="1101"/>
              </w:tabs>
              <w:spacing w:after="0"/>
              <w:ind w:right="-156"/>
              <w:rPr>
                <w:szCs w:val="22"/>
                <w:highlight w:val="yellow"/>
                <w:lang w:eastAsia="en-GB"/>
              </w:rPr>
            </w:pPr>
          </w:p>
        </w:tc>
        <w:tc>
          <w:tcPr>
            <w:tcW w:w="282" w:type="dxa"/>
          </w:tcPr>
          <w:p w14:paraId="67D610BF" w14:textId="77777777" w:rsidR="0061303A" w:rsidRPr="00F869F3" w:rsidRDefault="0061303A" w:rsidP="00D34DC8">
            <w:pPr>
              <w:pStyle w:val="BodyText"/>
              <w:spacing w:after="0"/>
              <w:ind w:right="-405"/>
              <w:jc w:val="both"/>
              <w:rPr>
                <w:szCs w:val="22"/>
                <w:highlight w:val="yellow"/>
                <w:lang w:eastAsia="en-GB"/>
              </w:rPr>
            </w:pPr>
          </w:p>
        </w:tc>
        <w:tc>
          <w:tcPr>
            <w:tcW w:w="1453" w:type="dxa"/>
          </w:tcPr>
          <w:p w14:paraId="1A4D6999" w14:textId="77777777" w:rsidR="0061303A" w:rsidRPr="00F869F3" w:rsidRDefault="0061303A" w:rsidP="00D34DC8">
            <w:pPr>
              <w:pStyle w:val="BodyText"/>
              <w:tabs>
                <w:tab w:val="decimal" w:pos="1072"/>
              </w:tabs>
              <w:spacing w:after="0"/>
              <w:ind w:right="-156"/>
              <w:rPr>
                <w:szCs w:val="22"/>
                <w:highlight w:val="yellow"/>
                <w:lang w:eastAsia="en-GB"/>
              </w:rPr>
            </w:pPr>
          </w:p>
        </w:tc>
      </w:tr>
      <w:tr w:rsidR="009F0AD7" w:rsidRPr="00F869F3" w14:paraId="15B0D2DA" w14:textId="77777777" w:rsidTr="00D34DC8">
        <w:trPr>
          <w:trHeight w:val="54"/>
        </w:trPr>
        <w:tc>
          <w:tcPr>
            <w:tcW w:w="4363" w:type="dxa"/>
          </w:tcPr>
          <w:p w14:paraId="673C9372" w14:textId="4FAA789E" w:rsidR="009F0AD7" w:rsidRPr="00F869F3" w:rsidRDefault="009F0AD7" w:rsidP="009F0AD7">
            <w:pPr>
              <w:pStyle w:val="BodyText"/>
              <w:spacing w:after="0"/>
              <w:ind w:right="-108"/>
              <w:jc w:val="both"/>
              <w:rPr>
                <w:szCs w:val="22"/>
                <w:highlight w:val="yellow"/>
                <w:lang w:eastAsia="en-GB"/>
              </w:rPr>
            </w:pPr>
            <w:r w:rsidRPr="009F0AD7">
              <w:rPr>
                <w:szCs w:val="22"/>
                <w:lang w:eastAsia="en-GB"/>
              </w:rPr>
              <w:t>Cost of rent and services</w:t>
            </w:r>
          </w:p>
        </w:tc>
        <w:tc>
          <w:tcPr>
            <w:tcW w:w="1453" w:type="dxa"/>
          </w:tcPr>
          <w:p w14:paraId="19F17427" w14:textId="4C0D5CB0" w:rsidR="009F0AD7" w:rsidRPr="00F869F3" w:rsidRDefault="009F0AD7" w:rsidP="009F0AD7">
            <w:pPr>
              <w:pStyle w:val="BodyText"/>
              <w:tabs>
                <w:tab w:val="decimal" w:pos="1123"/>
              </w:tabs>
              <w:spacing w:after="0"/>
              <w:ind w:right="-156"/>
              <w:rPr>
                <w:szCs w:val="22"/>
                <w:highlight w:val="yellow"/>
                <w:lang w:eastAsia="en-GB"/>
              </w:rPr>
            </w:pPr>
            <w:r w:rsidRPr="00AC4EB5">
              <w:t>57,010</w:t>
            </w:r>
          </w:p>
        </w:tc>
        <w:tc>
          <w:tcPr>
            <w:tcW w:w="284" w:type="dxa"/>
          </w:tcPr>
          <w:p w14:paraId="5F01B9AF" w14:textId="77777777" w:rsidR="009F0AD7" w:rsidRPr="00F869F3" w:rsidRDefault="009F0AD7" w:rsidP="009F0AD7">
            <w:pPr>
              <w:pStyle w:val="BodyText"/>
              <w:spacing w:after="0"/>
              <w:ind w:right="-405"/>
              <w:jc w:val="both"/>
              <w:rPr>
                <w:szCs w:val="22"/>
                <w:highlight w:val="yellow"/>
                <w:lang w:eastAsia="en-GB"/>
              </w:rPr>
            </w:pPr>
          </w:p>
        </w:tc>
        <w:tc>
          <w:tcPr>
            <w:tcW w:w="1453" w:type="dxa"/>
          </w:tcPr>
          <w:p w14:paraId="603D4D48" w14:textId="37A9B177" w:rsidR="009F0AD7" w:rsidRPr="00F869F3" w:rsidRDefault="009F0AD7" w:rsidP="009F0AD7">
            <w:pPr>
              <w:pStyle w:val="BodyText"/>
              <w:tabs>
                <w:tab w:val="decimal" w:pos="1101"/>
              </w:tabs>
              <w:spacing w:after="0"/>
              <w:ind w:right="-156"/>
              <w:rPr>
                <w:szCs w:val="22"/>
                <w:lang w:eastAsia="en-GB"/>
              </w:rPr>
            </w:pPr>
            <w:r w:rsidRPr="00AC4EB5">
              <w:t>(5,279)</w:t>
            </w:r>
          </w:p>
        </w:tc>
        <w:tc>
          <w:tcPr>
            <w:tcW w:w="282" w:type="dxa"/>
          </w:tcPr>
          <w:p w14:paraId="2ACAB3C6" w14:textId="77777777" w:rsidR="009F0AD7" w:rsidRPr="00F869F3" w:rsidRDefault="009F0AD7" w:rsidP="009F0AD7">
            <w:pPr>
              <w:pStyle w:val="BodyText"/>
              <w:spacing w:after="0"/>
              <w:ind w:right="-405"/>
              <w:jc w:val="both"/>
              <w:rPr>
                <w:szCs w:val="22"/>
                <w:lang w:eastAsia="en-GB"/>
              </w:rPr>
            </w:pPr>
          </w:p>
        </w:tc>
        <w:tc>
          <w:tcPr>
            <w:tcW w:w="1453" w:type="dxa"/>
          </w:tcPr>
          <w:p w14:paraId="3D5F8CFE" w14:textId="040A00CB" w:rsidR="009F0AD7" w:rsidRPr="00F869F3" w:rsidRDefault="009F0AD7" w:rsidP="009F0AD7">
            <w:pPr>
              <w:pStyle w:val="BodyText"/>
              <w:tabs>
                <w:tab w:val="decimal" w:pos="1072"/>
              </w:tabs>
              <w:spacing w:after="0"/>
              <w:ind w:right="-156"/>
              <w:rPr>
                <w:szCs w:val="22"/>
                <w:lang w:eastAsia="en-GB"/>
              </w:rPr>
            </w:pPr>
            <w:r w:rsidRPr="00AC4EB5">
              <w:t>51,731</w:t>
            </w:r>
          </w:p>
        </w:tc>
      </w:tr>
      <w:tr w:rsidR="001D6668" w:rsidRPr="00F869F3" w14:paraId="5E71BBBB" w14:textId="77777777" w:rsidTr="00D34DC8">
        <w:trPr>
          <w:trHeight w:val="54"/>
        </w:trPr>
        <w:tc>
          <w:tcPr>
            <w:tcW w:w="4363" w:type="dxa"/>
          </w:tcPr>
          <w:p w14:paraId="2840A503" w14:textId="3CD85B88" w:rsidR="001D6668" w:rsidRPr="009F0AD7" w:rsidRDefault="001D6668" w:rsidP="001D6668">
            <w:pPr>
              <w:pStyle w:val="BodyText"/>
              <w:spacing w:after="0"/>
              <w:ind w:right="-108"/>
              <w:jc w:val="both"/>
              <w:rPr>
                <w:szCs w:val="22"/>
                <w:lang w:eastAsia="en-GB"/>
              </w:rPr>
            </w:pPr>
            <w:r w:rsidRPr="009F0AD7">
              <w:rPr>
                <w:szCs w:val="22"/>
                <w:lang w:eastAsia="en-GB"/>
              </w:rPr>
              <w:t>Administrative expenses</w:t>
            </w:r>
          </w:p>
        </w:tc>
        <w:tc>
          <w:tcPr>
            <w:tcW w:w="1453" w:type="dxa"/>
          </w:tcPr>
          <w:p w14:paraId="53072B32" w14:textId="4D2F9637" w:rsidR="001D6668" w:rsidRPr="00AC4EB5" w:rsidRDefault="00CC678B" w:rsidP="001D6668">
            <w:pPr>
              <w:pStyle w:val="BodyText"/>
              <w:tabs>
                <w:tab w:val="decimal" w:pos="1123"/>
              </w:tabs>
              <w:spacing w:after="0"/>
              <w:ind w:right="-156"/>
            </w:pPr>
            <w:r w:rsidRPr="00CC678B">
              <w:t>6</w:t>
            </w:r>
            <w:r w:rsidR="00157B5C">
              <w:t>6,340</w:t>
            </w:r>
          </w:p>
        </w:tc>
        <w:tc>
          <w:tcPr>
            <w:tcW w:w="284" w:type="dxa"/>
          </w:tcPr>
          <w:p w14:paraId="55110577" w14:textId="77777777" w:rsidR="001D6668" w:rsidRPr="00F869F3" w:rsidRDefault="001D6668" w:rsidP="001D6668">
            <w:pPr>
              <w:pStyle w:val="BodyText"/>
              <w:spacing w:after="0"/>
              <w:ind w:right="-405"/>
              <w:jc w:val="both"/>
              <w:rPr>
                <w:szCs w:val="22"/>
                <w:highlight w:val="yellow"/>
                <w:lang w:eastAsia="en-GB"/>
              </w:rPr>
            </w:pPr>
          </w:p>
        </w:tc>
        <w:tc>
          <w:tcPr>
            <w:tcW w:w="1453" w:type="dxa"/>
          </w:tcPr>
          <w:p w14:paraId="090B7A14" w14:textId="4797EB7C" w:rsidR="001D6668" w:rsidRPr="00AC4EB5" w:rsidRDefault="001D6668" w:rsidP="001D6668">
            <w:pPr>
              <w:pStyle w:val="BodyText"/>
              <w:tabs>
                <w:tab w:val="decimal" w:pos="1101"/>
              </w:tabs>
              <w:spacing w:after="0"/>
              <w:ind w:right="-156"/>
            </w:pPr>
            <w:r w:rsidRPr="00AC4EB5">
              <w:t>5,279</w:t>
            </w:r>
          </w:p>
        </w:tc>
        <w:tc>
          <w:tcPr>
            <w:tcW w:w="282" w:type="dxa"/>
          </w:tcPr>
          <w:p w14:paraId="18570E8F" w14:textId="77777777" w:rsidR="001D6668" w:rsidRPr="00F869F3" w:rsidRDefault="001D6668" w:rsidP="001D6668">
            <w:pPr>
              <w:pStyle w:val="BodyText"/>
              <w:spacing w:after="0"/>
              <w:ind w:right="-405"/>
              <w:jc w:val="both"/>
              <w:rPr>
                <w:szCs w:val="22"/>
                <w:lang w:eastAsia="en-GB"/>
              </w:rPr>
            </w:pPr>
          </w:p>
        </w:tc>
        <w:tc>
          <w:tcPr>
            <w:tcW w:w="1453" w:type="dxa"/>
          </w:tcPr>
          <w:p w14:paraId="5ED64DC1" w14:textId="4717494C" w:rsidR="001D6668" w:rsidRPr="00AC4EB5" w:rsidRDefault="00CC678B" w:rsidP="001D6668">
            <w:pPr>
              <w:pStyle w:val="BodyText"/>
              <w:tabs>
                <w:tab w:val="decimal" w:pos="1072"/>
              </w:tabs>
              <w:spacing w:after="0"/>
              <w:ind w:right="-156"/>
            </w:pPr>
            <w:r w:rsidRPr="00CC678B">
              <w:t>7</w:t>
            </w:r>
            <w:r w:rsidR="00157B5C">
              <w:t>1,619</w:t>
            </w:r>
          </w:p>
        </w:tc>
      </w:tr>
      <w:tr w:rsidR="0061303A" w:rsidRPr="00F869F3" w14:paraId="4114D61E" w14:textId="77777777" w:rsidTr="00D34DC8">
        <w:tc>
          <w:tcPr>
            <w:tcW w:w="4363" w:type="dxa"/>
          </w:tcPr>
          <w:p w14:paraId="3B95C239" w14:textId="77777777" w:rsidR="0061303A" w:rsidRPr="00F869F3" w:rsidRDefault="0061303A" w:rsidP="00D34DC8">
            <w:pPr>
              <w:pStyle w:val="BodyText"/>
              <w:spacing w:after="0"/>
              <w:ind w:right="-108"/>
              <w:jc w:val="both"/>
              <w:rPr>
                <w:szCs w:val="22"/>
                <w:highlight w:val="yellow"/>
                <w:lang w:eastAsia="en-GB"/>
              </w:rPr>
            </w:pPr>
          </w:p>
        </w:tc>
        <w:tc>
          <w:tcPr>
            <w:tcW w:w="1453" w:type="dxa"/>
          </w:tcPr>
          <w:p w14:paraId="7B48D40E" w14:textId="77777777" w:rsidR="0061303A" w:rsidRPr="00F869F3" w:rsidRDefault="0061303A" w:rsidP="00D34DC8">
            <w:pPr>
              <w:pStyle w:val="BodyText"/>
              <w:tabs>
                <w:tab w:val="decimal" w:pos="1123"/>
              </w:tabs>
              <w:spacing w:after="0"/>
              <w:ind w:right="-156"/>
              <w:rPr>
                <w:szCs w:val="22"/>
                <w:highlight w:val="yellow"/>
                <w:lang w:eastAsia="en-GB"/>
              </w:rPr>
            </w:pPr>
          </w:p>
        </w:tc>
        <w:tc>
          <w:tcPr>
            <w:tcW w:w="284" w:type="dxa"/>
          </w:tcPr>
          <w:p w14:paraId="33FC04A3" w14:textId="77777777" w:rsidR="0061303A" w:rsidRPr="00F869F3" w:rsidRDefault="0061303A" w:rsidP="00D34DC8">
            <w:pPr>
              <w:pStyle w:val="BodyText"/>
              <w:spacing w:after="0"/>
              <w:ind w:right="-405"/>
              <w:jc w:val="both"/>
              <w:rPr>
                <w:szCs w:val="22"/>
                <w:highlight w:val="yellow"/>
                <w:lang w:eastAsia="en-GB"/>
              </w:rPr>
            </w:pPr>
          </w:p>
        </w:tc>
        <w:tc>
          <w:tcPr>
            <w:tcW w:w="1453" w:type="dxa"/>
            <w:tcBorders>
              <w:top w:val="single" w:sz="4" w:space="0" w:color="auto"/>
              <w:left w:val="nil"/>
              <w:bottom w:val="double" w:sz="4" w:space="0" w:color="auto"/>
              <w:right w:val="nil"/>
            </w:tcBorders>
            <w:hideMark/>
          </w:tcPr>
          <w:p w14:paraId="664ABC40" w14:textId="77777777" w:rsidR="0061303A" w:rsidRPr="00F869F3" w:rsidRDefault="0061303A" w:rsidP="009F0AD7">
            <w:pPr>
              <w:pStyle w:val="BodyText"/>
              <w:tabs>
                <w:tab w:val="decimal" w:pos="342"/>
              </w:tabs>
              <w:spacing w:after="0"/>
              <w:ind w:right="-156"/>
              <w:jc w:val="center"/>
              <w:rPr>
                <w:szCs w:val="22"/>
                <w:lang w:eastAsia="en-GB"/>
              </w:rPr>
            </w:pPr>
            <w:r w:rsidRPr="00F869F3">
              <w:rPr>
                <w:b/>
                <w:bCs/>
                <w:szCs w:val="22"/>
                <w:lang w:eastAsia="en-GB"/>
              </w:rPr>
              <w:t>-</w:t>
            </w:r>
          </w:p>
        </w:tc>
        <w:tc>
          <w:tcPr>
            <w:tcW w:w="282" w:type="dxa"/>
          </w:tcPr>
          <w:p w14:paraId="5C24D7B0" w14:textId="77777777" w:rsidR="0061303A" w:rsidRPr="00F869F3" w:rsidRDefault="0061303A" w:rsidP="00D34DC8">
            <w:pPr>
              <w:pStyle w:val="BodyText"/>
              <w:spacing w:after="0"/>
              <w:ind w:right="-405"/>
              <w:jc w:val="both"/>
              <w:rPr>
                <w:szCs w:val="22"/>
                <w:highlight w:val="yellow"/>
                <w:lang w:eastAsia="en-GB"/>
              </w:rPr>
            </w:pPr>
          </w:p>
        </w:tc>
        <w:tc>
          <w:tcPr>
            <w:tcW w:w="1453" w:type="dxa"/>
          </w:tcPr>
          <w:p w14:paraId="0C735F1F" w14:textId="77777777" w:rsidR="0061303A" w:rsidRPr="00F869F3" w:rsidRDefault="0061303A" w:rsidP="00D34DC8">
            <w:pPr>
              <w:pStyle w:val="BodyText"/>
              <w:tabs>
                <w:tab w:val="decimal" w:pos="1072"/>
              </w:tabs>
              <w:spacing w:after="0"/>
              <w:ind w:right="-156"/>
              <w:rPr>
                <w:szCs w:val="22"/>
                <w:highlight w:val="yellow"/>
                <w:lang w:eastAsia="en-GB"/>
              </w:rPr>
            </w:pPr>
          </w:p>
        </w:tc>
      </w:tr>
    </w:tbl>
    <w:p w14:paraId="3CFC25DC" w14:textId="654E553C" w:rsidR="0061303A" w:rsidRDefault="0061303A"/>
    <w:tbl>
      <w:tblPr>
        <w:tblW w:w="9288" w:type="dxa"/>
        <w:tblInd w:w="558" w:type="dxa"/>
        <w:tblLayout w:type="fixed"/>
        <w:tblLook w:val="01E0" w:firstRow="1" w:lastRow="1" w:firstColumn="1" w:lastColumn="1" w:noHBand="0" w:noVBand="0"/>
      </w:tblPr>
      <w:tblGrid>
        <w:gridCol w:w="4363"/>
        <w:gridCol w:w="1453"/>
        <w:gridCol w:w="236"/>
        <w:gridCol w:w="1501"/>
        <w:gridCol w:w="282"/>
        <w:gridCol w:w="1453"/>
      </w:tblGrid>
      <w:tr w:rsidR="0061303A" w:rsidRPr="00F869F3" w14:paraId="7461D292" w14:textId="77777777" w:rsidTr="0061303A">
        <w:tc>
          <w:tcPr>
            <w:tcW w:w="4363" w:type="dxa"/>
            <w:hideMark/>
          </w:tcPr>
          <w:p w14:paraId="1A0E1B74" w14:textId="77777777" w:rsidR="0061303A" w:rsidRPr="00F869F3" w:rsidRDefault="0061303A" w:rsidP="0061303A">
            <w:pPr>
              <w:pStyle w:val="BodyText"/>
              <w:numPr>
                <w:ilvl w:val="2"/>
                <w:numId w:val="16"/>
              </w:numPr>
              <w:tabs>
                <w:tab w:val="num" w:pos="162"/>
              </w:tabs>
              <w:spacing w:after="0" w:line="240" w:lineRule="atLeast"/>
              <w:ind w:left="162" w:right="-108" w:hanging="160"/>
              <w:rPr>
                <w:b/>
                <w:bCs/>
                <w:i/>
                <w:iCs/>
                <w:szCs w:val="22"/>
                <w:lang w:eastAsia="en-GB"/>
              </w:rPr>
            </w:pPr>
            <w:r w:rsidRPr="00F869F3">
              <w:rPr>
                <w:b/>
                <w:bCs/>
                <w:i/>
                <w:iCs/>
                <w:szCs w:val="22"/>
                <w:lang w:eastAsia="en-GB"/>
              </w:rPr>
              <w:t>Six-month period ended 30 June 20</w:t>
            </w:r>
            <w:r>
              <w:rPr>
                <w:b/>
                <w:bCs/>
                <w:i/>
                <w:iCs/>
                <w:szCs w:val="22"/>
                <w:lang w:eastAsia="en-GB"/>
              </w:rPr>
              <w:t>22</w:t>
            </w:r>
          </w:p>
        </w:tc>
        <w:tc>
          <w:tcPr>
            <w:tcW w:w="1453" w:type="dxa"/>
          </w:tcPr>
          <w:p w14:paraId="2A3FF04F" w14:textId="77777777" w:rsidR="0061303A" w:rsidRPr="00F869F3" w:rsidRDefault="0061303A" w:rsidP="0061303A">
            <w:pPr>
              <w:pStyle w:val="BodyText"/>
              <w:tabs>
                <w:tab w:val="decimal" w:pos="1123"/>
              </w:tabs>
              <w:spacing w:after="0"/>
              <w:ind w:right="-156"/>
              <w:rPr>
                <w:szCs w:val="22"/>
                <w:highlight w:val="yellow"/>
                <w:lang w:eastAsia="en-GB"/>
              </w:rPr>
            </w:pPr>
          </w:p>
        </w:tc>
        <w:tc>
          <w:tcPr>
            <w:tcW w:w="236" w:type="dxa"/>
          </w:tcPr>
          <w:p w14:paraId="71F2BEE5" w14:textId="77777777" w:rsidR="0061303A" w:rsidRPr="00F869F3" w:rsidRDefault="0061303A" w:rsidP="0061303A">
            <w:pPr>
              <w:pStyle w:val="BodyText"/>
              <w:spacing w:after="0"/>
              <w:ind w:right="-405"/>
              <w:jc w:val="both"/>
              <w:rPr>
                <w:szCs w:val="22"/>
                <w:highlight w:val="yellow"/>
                <w:lang w:eastAsia="en-GB"/>
              </w:rPr>
            </w:pPr>
          </w:p>
        </w:tc>
        <w:tc>
          <w:tcPr>
            <w:tcW w:w="1501" w:type="dxa"/>
          </w:tcPr>
          <w:p w14:paraId="089239E0" w14:textId="77777777" w:rsidR="0061303A" w:rsidRPr="00F869F3" w:rsidRDefault="0061303A" w:rsidP="0061303A">
            <w:pPr>
              <w:pStyle w:val="BodyText"/>
              <w:tabs>
                <w:tab w:val="decimal" w:pos="1101"/>
              </w:tabs>
              <w:spacing w:after="0"/>
              <w:ind w:right="-156"/>
              <w:jc w:val="center"/>
              <w:rPr>
                <w:szCs w:val="22"/>
                <w:highlight w:val="yellow"/>
                <w:lang w:eastAsia="en-GB"/>
              </w:rPr>
            </w:pPr>
          </w:p>
        </w:tc>
        <w:tc>
          <w:tcPr>
            <w:tcW w:w="282" w:type="dxa"/>
          </w:tcPr>
          <w:p w14:paraId="6CC30264" w14:textId="77777777" w:rsidR="0061303A" w:rsidRPr="00F869F3" w:rsidRDefault="0061303A" w:rsidP="0061303A">
            <w:pPr>
              <w:pStyle w:val="BodyText"/>
              <w:spacing w:after="0"/>
              <w:ind w:right="-405"/>
              <w:jc w:val="both"/>
              <w:rPr>
                <w:szCs w:val="22"/>
                <w:highlight w:val="yellow"/>
                <w:lang w:eastAsia="en-GB"/>
              </w:rPr>
            </w:pPr>
          </w:p>
        </w:tc>
        <w:tc>
          <w:tcPr>
            <w:tcW w:w="1453" w:type="dxa"/>
          </w:tcPr>
          <w:p w14:paraId="103FA321" w14:textId="77777777" w:rsidR="0061303A" w:rsidRPr="00F869F3" w:rsidRDefault="0061303A" w:rsidP="0061303A">
            <w:pPr>
              <w:pStyle w:val="BodyText"/>
              <w:tabs>
                <w:tab w:val="decimal" w:pos="1072"/>
              </w:tabs>
              <w:spacing w:after="0"/>
              <w:ind w:right="-156"/>
              <w:rPr>
                <w:szCs w:val="22"/>
                <w:highlight w:val="yellow"/>
                <w:lang w:eastAsia="en-GB"/>
              </w:rPr>
            </w:pPr>
          </w:p>
        </w:tc>
      </w:tr>
      <w:tr w:rsidR="001D6668" w:rsidRPr="00F869F3" w14:paraId="0B7ECA8E" w14:textId="77777777" w:rsidTr="0061303A">
        <w:tc>
          <w:tcPr>
            <w:tcW w:w="4363" w:type="dxa"/>
          </w:tcPr>
          <w:p w14:paraId="194D163F" w14:textId="14A63AA9" w:rsidR="001D6668" w:rsidRPr="009F0AD7" w:rsidRDefault="001D6668" w:rsidP="001D6668">
            <w:pPr>
              <w:pStyle w:val="BodyText"/>
              <w:spacing w:after="0"/>
              <w:ind w:right="-108"/>
              <w:jc w:val="both"/>
              <w:rPr>
                <w:szCs w:val="22"/>
                <w:lang w:eastAsia="en-GB"/>
              </w:rPr>
            </w:pPr>
            <w:r w:rsidRPr="009F0AD7">
              <w:rPr>
                <w:szCs w:val="22"/>
                <w:lang w:eastAsia="en-GB"/>
              </w:rPr>
              <w:t>Cost of rent and services</w:t>
            </w:r>
          </w:p>
        </w:tc>
        <w:tc>
          <w:tcPr>
            <w:tcW w:w="1453" w:type="dxa"/>
          </w:tcPr>
          <w:p w14:paraId="3D5B26A2" w14:textId="48251A5E" w:rsidR="001D6668" w:rsidRPr="00EB0D67" w:rsidRDefault="001D6668" w:rsidP="001D6668">
            <w:pPr>
              <w:pStyle w:val="BodyText"/>
              <w:tabs>
                <w:tab w:val="decimal" w:pos="1123"/>
              </w:tabs>
              <w:spacing w:after="0"/>
              <w:ind w:right="-156"/>
            </w:pPr>
            <w:r w:rsidRPr="00EB0D67">
              <w:t>113,335</w:t>
            </w:r>
          </w:p>
        </w:tc>
        <w:tc>
          <w:tcPr>
            <w:tcW w:w="236" w:type="dxa"/>
          </w:tcPr>
          <w:p w14:paraId="6CE5F415" w14:textId="77777777" w:rsidR="001D6668" w:rsidRPr="00F869F3" w:rsidRDefault="001D6668" w:rsidP="001D6668">
            <w:pPr>
              <w:pStyle w:val="BodyText"/>
              <w:spacing w:after="0"/>
              <w:ind w:right="-405"/>
              <w:jc w:val="both"/>
              <w:rPr>
                <w:szCs w:val="22"/>
                <w:highlight w:val="yellow"/>
                <w:lang w:eastAsia="en-GB"/>
              </w:rPr>
            </w:pPr>
          </w:p>
        </w:tc>
        <w:tc>
          <w:tcPr>
            <w:tcW w:w="1501" w:type="dxa"/>
          </w:tcPr>
          <w:p w14:paraId="4CD1C4A9" w14:textId="52717219" w:rsidR="001D6668" w:rsidRPr="00EB0D67" w:rsidRDefault="001D6668" w:rsidP="001D6668">
            <w:pPr>
              <w:pStyle w:val="BodyText"/>
              <w:tabs>
                <w:tab w:val="decimal" w:pos="1101"/>
              </w:tabs>
              <w:spacing w:after="0"/>
              <w:ind w:right="-156"/>
              <w:jc w:val="center"/>
            </w:pPr>
            <w:r w:rsidRPr="00EB0D67">
              <w:t>(10,376)</w:t>
            </w:r>
          </w:p>
        </w:tc>
        <w:tc>
          <w:tcPr>
            <w:tcW w:w="282" w:type="dxa"/>
          </w:tcPr>
          <w:p w14:paraId="26726B20" w14:textId="77777777" w:rsidR="001D6668" w:rsidRPr="00F869F3" w:rsidRDefault="001D6668" w:rsidP="001D6668">
            <w:pPr>
              <w:pStyle w:val="BodyText"/>
              <w:spacing w:after="0"/>
              <w:ind w:right="-405"/>
              <w:jc w:val="both"/>
              <w:rPr>
                <w:szCs w:val="22"/>
                <w:lang w:eastAsia="en-GB"/>
              </w:rPr>
            </w:pPr>
          </w:p>
        </w:tc>
        <w:tc>
          <w:tcPr>
            <w:tcW w:w="1453" w:type="dxa"/>
          </w:tcPr>
          <w:p w14:paraId="0E847B67" w14:textId="6532FCC6" w:rsidR="001D6668" w:rsidRPr="00EB0D67" w:rsidRDefault="001D6668" w:rsidP="001D6668">
            <w:pPr>
              <w:pStyle w:val="BodyText"/>
              <w:tabs>
                <w:tab w:val="decimal" w:pos="1072"/>
              </w:tabs>
              <w:spacing w:after="0"/>
              <w:ind w:right="-156"/>
            </w:pPr>
            <w:r w:rsidRPr="00EB0D67">
              <w:t>102,959</w:t>
            </w:r>
          </w:p>
        </w:tc>
      </w:tr>
      <w:tr w:rsidR="001D6668" w:rsidRPr="00F869F3" w14:paraId="6D5A5464" w14:textId="77777777" w:rsidTr="0061303A">
        <w:tc>
          <w:tcPr>
            <w:tcW w:w="4363" w:type="dxa"/>
          </w:tcPr>
          <w:p w14:paraId="263CD643" w14:textId="36E6D741" w:rsidR="001D6668" w:rsidRPr="00F869F3" w:rsidRDefault="001D6668" w:rsidP="001D6668">
            <w:pPr>
              <w:pStyle w:val="BodyText"/>
              <w:spacing w:after="0"/>
              <w:ind w:right="-108"/>
              <w:jc w:val="both"/>
              <w:rPr>
                <w:szCs w:val="22"/>
                <w:highlight w:val="yellow"/>
                <w:lang w:eastAsia="en-GB"/>
              </w:rPr>
            </w:pPr>
            <w:r w:rsidRPr="009F0AD7">
              <w:rPr>
                <w:szCs w:val="22"/>
                <w:lang w:eastAsia="en-GB"/>
              </w:rPr>
              <w:t>Administrative expenses</w:t>
            </w:r>
          </w:p>
        </w:tc>
        <w:tc>
          <w:tcPr>
            <w:tcW w:w="1453" w:type="dxa"/>
          </w:tcPr>
          <w:p w14:paraId="06F49957" w14:textId="3C582D97" w:rsidR="001D6668" w:rsidRPr="00F869F3" w:rsidRDefault="001D6668" w:rsidP="001D6668">
            <w:pPr>
              <w:pStyle w:val="BodyText"/>
              <w:tabs>
                <w:tab w:val="decimal" w:pos="1123"/>
              </w:tabs>
              <w:spacing w:after="0"/>
              <w:ind w:right="-156"/>
              <w:rPr>
                <w:szCs w:val="22"/>
                <w:highlight w:val="yellow"/>
                <w:lang w:eastAsia="en-GB"/>
              </w:rPr>
            </w:pPr>
            <w:r w:rsidRPr="00EB0D67">
              <w:t>133,993</w:t>
            </w:r>
          </w:p>
        </w:tc>
        <w:tc>
          <w:tcPr>
            <w:tcW w:w="236" w:type="dxa"/>
          </w:tcPr>
          <w:p w14:paraId="70AB5FA4" w14:textId="77777777" w:rsidR="001D6668" w:rsidRPr="00F869F3" w:rsidRDefault="001D6668" w:rsidP="001D6668">
            <w:pPr>
              <w:pStyle w:val="BodyText"/>
              <w:spacing w:after="0"/>
              <w:ind w:right="-405"/>
              <w:jc w:val="both"/>
              <w:rPr>
                <w:szCs w:val="22"/>
                <w:highlight w:val="yellow"/>
                <w:lang w:eastAsia="en-GB"/>
              </w:rPr>
            </w:pPr>
          </w:p>
        </w:tc>
        <w:tc>
          <w:tcPr>
            <w:tcW w:w="1501" w:type="dxa"/>
          </w:tcPr>
          <w:p w14:paraId="798109E4" w14:textId="49251F21" w:rsidR="001D6668" w:rsidRPr="00F869F3" w:rsidRDefault="001D6668" w:rsidP="001D6668">
            <w:pPr>
              <w:pStyle w:val="BodyText"/>
              <w:tabs>
                <w:tab w:val="decimal" w:pos="1101"/>
              </w:tabs>
              <w:spacing w:after="0"/>
              <w:ind w:right="-156"/>
              <w:jc w:val="center"/>
              <w:rPr>
                <w:szCs w:val="22"/>
                <w:lang w:eastAsia="en-GB"/>
              </w:rPr>
            </w:pPr>
            <w:r w:rsidRPr="00EB0D67">
              <w:t>10,376</w:t>
            </w:r>
          </w:p>
        </w:tc>
        <w:tc>
          <w:tcPr>
            <w:tcW w:w="282" w:type="dxa"/>
          </w:tcPr>
          <w:p w14:paraId="66655EA5" w14:textId="77777777" w:rsidR="001D6668" w:rsidRPr="00F869F3" w:rsidRDefault="001D6668" w:rsidP="001D6668">
            <w:pPr>
              <w:pStyle w:val="BodyText"/>
              <w:spacing w:after="0"/>
              <w:ind w:right="-405"/>
              <w:jc w:val="both"/>
              <w:rPr>
                <w:szCs w:val="22"/>
                <w:lang w:eastAsia="en-GB"/>
              </w:rPr>
            </w:pPr>
          </w:p>
        </w:tc>
        <w:tc>
          <w:tcPr>
            <w:tcW w:w="1453" w:type="dxa"/>
          </w:tcPr>
          <w:p w14:paraId="59ECD2A8" w14:textId="0AD677D0" w:rsidR="001D6668" w:rsidRPr="00F869F3" w:rsidRDefault="001D6668" w:rsidP="001D6668">
            <w:pPr>
              <w:pStyle w:val="BodyText"/>
              <w:tabs>
                <w:tab w:val="decimal" w:pos="1072"/>
              </w:tabs>
              <w:spacing w:after="0"/>
              <w:ind w:right="-156"/>
              <w:rPr>
                <w:szCs w:val="22"/>
                <w:lang w:eastAsia="en-GB"/>
              </w:rPr>
            </w:pPr>
            <w:r w:rsidRPr="00EB0D67">
              <w:t>144,369</w:t>
            </w:r>
          </w:p>
        </w:tc>
      </w:tr>
      <w:tr w:rsidR="0061303A" w:rsidRPr="00F869F3" w14:paraId="6814A2FD" w14:textId="77777777" w:rsidTr="0061303A">
        <w:tc>
          <w:tcPr>
            <w:tcW w:w="4363" w:type="dxa"/>
          </w:tcPr>
          <w:p w14:paraId="3D64669B" w14:textId="77777777" w:rsidR="0061303A" w:rsidRPr="00F869F3" w:rsidRDefault="0061303A" w:rsidP="0061303A">
            <w:pPr>
              <w:pStyle w:val="BodyText"/>
              <w:spacing w:after="0"/>
              <w:ind w:right="-108"/>
              <w:jc w:val="both"/>
              <w:rPr>
                <w:szCs w:val="22"/>
                <w:highlight w:val="yellow"/>
                <w:lang w:eastAsia="en-GB"/>
              </w:rPr>
            </w:pPr>
          </w:p>
        </w:tc>
        <w:tc>
          <w:tcPr>
            <w:tcW w:w="1453" w:type="dxa"/>
          </w:tcPr>
          <w:p w14:paraId="4FC11FE6" w14:textId="77777777" w:rsidR="0061303A" w:rsidRPr="00F869F3" w:rsidRDefault="0061303A" w:rsidP="0061303A">
            <w:pPr>
              <w:pStyle w:val="BodyText"/>
              <w:tabs>
                <w:tab w:val="decimal" w:pos="1123"/>
              </w:tabs>
              <w:spacing w:after="0"/>
              <w:ind w:right="-156"/>
              <w:rPr>
                <w:szCs w:val="22"/>
                <w:highlight w:val="yellow"/>
                <w:lang w:eastAsia="en-GB"/>
              </w:rPr>
            </w:pPr>
          </w:p>
        </w:tc>
        <w:tc>
          <w:tcPr>
            <w:tcW w:w="236" w:type="dxa"/>
          </w:tcPr>
          <w:p w14:paraId="3EF1A15B" w14:textId="77777777" w:rsidR="0061303A" w:rsidRPr="00F869F3" w:rsidRDefault="0061303A" w:rsidP="0061303A">
            <w:pPr>
              <w:pStyle w:val="BodyText"/>
              <w:spacing w:after="0"/>
              <w:ind w:right="-405"/>
              <w:jc w:val="both"/>
              <w:rPr>
                <w:szCs w:val="22"/>
                <w:highlight w:val="yellow"/>
                <w:lang w:eastAsia="en-GB"/>
              </w:rPr>
            </w:pPr>
          </w:p>
        </w:tc>
        <w:tc>
          <w:tcPr>
            <w:tcW w:w="1501" w:type="dxa"/>
            <w:tcBorders>
              <w:top w:val="single" w:sz="4" w:space="0" w:color="auto"/>
              <w:left w:val="nil"/>
              <w:bottom w:val="double" w:sz="4" w:space="0" w:color="auto"/>
              <w:right w:val="nil"/>
            </w:tcBorders>
            <w:hideMark/>
          </w:tcPr>
          <w:p w14:paraId="56C801FD" w14:textId="25A49C96" w:rsidR="0061303A" w:rsidRPr="00F869F3" w:rsidRDefault="009F0AD7" w:rsidP="009F0AD7">
            <w:pPr>
              <w:pStyle w:val="BodyText"/>
              <w:tabs>
                <w:tab w:val="decimal" w:pos="342"/>
              </w:tabs>
              <w:spacing w:after="0"/>
              <w:ind w:right="-156"/>
              <w:jc w:val="center"/>
              <w:rPr>
                <w:szCs w:val="22"/>
                <w:lang w:eastAsia="en-GB"/>
              </w:rPr>
            </w:pPr>
            <w:r w:rsidRPr="00F869F3">
              <w:rPr>
                <w:b/>
                <w:bCs/>
                <w:szCs w:val="22"/>
                <w:lang w:eastAsia="en-GB"/>
              </w:rPr>
              <w:t>-</w:t>
            </w:r>
          </w:p>
        </w:tc>
        <w:tc>
          <w:tcPr>
            <w:tcW w:w="282" w:type="dxa"/>
          </w:tcPr>
          <w:p w14:paraId="52013042" w14:textId="77777777" w:rsidR="0061303A" w:rsidRPr="00F869F3" w:rsidRDefault="0061303A" w:rsidP="0061303A">
            <w:pPr>
              <w:pStyle w:val="BodyText"/>
              <w:spacing w:after="0"/>
              <w:ind w:right="-405"/>
              <w:jc w:val="both"/>
              <w:rPr>
                <w:szCs w:val="22"/>
                <w:lang w:eastAsia="en-GB"/>
              </w:rPr>
            </w:pPr>
          </w:p>
        </w:tc>
        <w:tc>
          <w:tcPr>
            <w:tcW w:w="1453" w:type="dxa"/>
          </w:tcPr>
          <w:p w14:paraId="12A53CA8" w14:textId="77777777" w:rsidR="0061303A" w:rsidRPr="00F869F3" w:rsidRDefault="0061303A" w:rsidP="0061303A">
            <w:pPr>
              <w:pStyle w:val="BodyText"/>
              <w:tabs>
                <w:tab w:val="decimal" w:pos="1072"/>
              </w:tabs>
              <w:spacing w:after="0"/>
              <w:ind w:right="-156"/>
              <w:rPr>
                <w:szCs w:val="22"/>
                <w:lang w:eastAsia="en-GB"/>
              </w:rPr>
            </w:pPr>
          </w:p>
        </w:tc>
      </w:tr>
    </w:tbl>
    <w:p w14:paraId="7ABDB952" w14:textId="58904737" w:rsidR="0061303A" w:rsidRDefault="0061303A" w:rsidP="0061303A">
      <w:pPr>
        <w:spacing w:line="240" w:lineRule="auto"/>
        <w:ind w:left="540"/>
        <w:jc w:val="both"/>
        <w:rPr>
          <w:szCs w:val="22"/>
        </w:rPr>
      </w:pPr>
    </w:p>
    <w:tbl>
      <w:tblPr>
        <w:tblW w:w="9288" w:type="dxa"/>
        <w:tblInd w:w="558" w:type="dxa"/>
        <w:tblLayout w:type="fixed"/>
        <w:tblLook w:val="01E0" w:firstRow="1" w:lastRow="1" w:firstColumn="1" w:lastColumn="1" w:noHBand="0" w:noVBand="0"/>
      </w:tblPr>
      <w:tblGrid>
        <w:gridCol w:w="4363"/>
        <w:gridCol w:w="1453"/>
        <w:gridCol w:w="284"/>
        <w:gridCol w:w="1453"/>
        <w:gridCol w:w="259"/>
        <w:gridCol w:w="1476"/>
      </w:tblGrid>
      <w:tr w:rsidR="003D1D1E" w:rsidRPr="00F869F3" w14:paraId="03FD7B55" w14:textId="77777777" w:rsidTr="00D34DC8">
        <w:trPr>
          <w:tblHeader/>
        </w:trPr>
        <w:tc>
          <w:tcPr>
            <w:tcW w:w="4363" w:type="dxa"/>
          </w:tcPr>
          <w:p w14:paraId="30AB7F05" w14:textId="77777777" w:rsidR="003D1D1E" w:rsidRPr="00F869F3" w:rsidRDefault="003D1D1E" w:rsidP="003D1D1E">
            <w:pPr>
              <w:pStyle w:val="BodyText"/>
              <w:spacing w:after="0"/>
              <w:ind w:right="-108"/>
              <w:jc w:val="both"/>
              <w:rPr>
                <w:szCs w:val="22"/>
                <w:lang w:eastAsia="en-GB"/>
              </w:rPr>
            </w:pPr>
          </w:p>
        </w:tc>
        <w:tc>
          <w:tcPr>
            <w:tcW w:w="4925" w:type="dxa"/>
            <w:gridSpan w:val="5"/>
            <w:hideMark/>
          </w:tcPr>
          <w:p w14:paraId="3E34A07C" w14:textId="3A574D7F" w:rsidR="003D1D1E" w:rsidRPr="00F869F3" w:rsidRDefault="001D6668" w:rsidP="003D1D1E">
            <w:pPr>
              <w:pStyle w:val="BodyText"/>
              <w:spacing w:after="0"/>
              <w:ind w:left="-108" w:right="-108"/>
              <w:jc w:val="center"/>
              <w:rPr>
                <w:szCs w:val="22"/>
                <w:lang w:eastAsia="en-GB"/>
              </w:rPr>
            </w:pPr>
            <w:r>
              <w:rPr>
                <w:b/>
                <w:bCs/>
                <w:szCs w:val="22"/>
              </w:rPr>
              <w:t>Separated</w:t>
            </w:r>
            <w:r w:rsidR="003D1D1E" w:rsidRPr="00595500">
              <w:rPr>
                <w:b/>
                <w:bCs/>
                <w:szCs w:val="22"/>
              </w:rPr>
              <w:t xml:space="preserve"> financial statements</w:t>
            </w:r>
          </w:p>
        </w:tc>
      </w:tr>
      <w:tr w:rsidR="003D1D1E" w:rsidRPr="00F869F3" w14:paraId="71F9A773" w14:textId="77777777" w:rsidTr="00D34DC8">
        <w:trPr>
          <w:tblHeader/>
        </w:trPr>
        <w:tc>
          <w:tcPr>
            <w:tcW w:w="4363" w:type="dxa"/>
          </w:tcPr>
          <w:p w14:paraId="1E116967" w14:textId="77777777" w:rsidR="003D1D1E" w:rsidRPr="00F869F3" w:rsidRDefault="003D1D1E" w:rsidP="003D1D1E">
            <w:pPr>
              <w:pStyle w:val="BodyText"/>
              <w:spacing w:after="0"/>
              <w:ind w:right="-108"/>
              <w:jc w:val="both"/>
              <w:rPr>
                <w:szCs w:val="22"/>
                <w:lang w:eastAsia="en-GB"/>
              </w:rPr>
            </w:pPr>
          </w:p>
        </w:tc>
        <w:tc>
          <w:tcPr>
            <w:tcW w:w="4925" w:type="dxa"/>
            <w:gridSpan w:val="5"/>
          </w:tcPr>
          <w:p w14:paraId="1D055E26" w14:textId="24F88444" w:rsidR="003D1D1E" w:rsidRPr="00F869F3" w:rsidRDefault="003D1D1E" w:rsidP="003D1D1E">
            <w:pPr>
              <w:pStyle w:val="BodyText"/>
              <w:spacing w:after="0"/>
              <w:ind w:left="-108" w:right="-108"/>
              <w:jc w:val="center"/>
              <w:rPr>
                <w:szCs w:val="22"/>
                <w:lang w:eastAsia="en-GB"/>
              </w:rPr>
            </w:pPr>
            <w:r>
              <w:rPr>
                <w:szCs w:val="22"/>
                <w:lang w:eastAsia="en-GB"/>
              </w:rPr>
              <w:t>2022</w:t>
            </w:r>
          </w:p>
        </w:tc>
      </w:tr>
      <w:tr w:rsidR="003D1D1E" w:rsidRPr="00F869F3" w14:paraId="52B2A057" w14:textId="77777777" w:rsidTr="001D6668">
        <w:trPr>
          <w:tblHeader/>
        </w:trPr>
        <w:tc>
          <w:tcPr>
            <w:tcW w:w="4363" w:type="dxa"/>
            <w:hideMark/>
          </w:tcPr>
          <w:p w14:paraId="2E712DE4" w14:textId="77777777" w:rsidR="003D1D1E" w:rsidRPr="00F869F3" w:rsidRDefault="003D1D1E" w:rsidP="003D1D1E">
            <w:pPr>
              <w:pStyle w:val="BodyText"/>
              <w:spacing w:after="0"/>
              <w:ind w:right="-108"/>
              <w:jc w:val="both"/>
              <w:rPr>
                <w:i/>
                <w:iCs/>
                <w:color w:val="0000FF"/>
                <w:szCs w:val="22"/>
                <w:lang w:eastAsia="en-GB"/>
              </w:rPr>
            </w:pPr>
          </w:p>
        </w:tc>
        <w:tc>
          <w:tcPr>
            <w:tcW w:w="1453" w:type="dxa"/>
            <w:hideMark/>
          </w:tcPr>
          <w:p w14:paraId="46FA5EA4" w14:textId="77777777" w:rsidR="003D1D1E" w:rsidRPr="00F869F3" w:rsidRDefault="003D1D1E" w:rsidP="003D1D1E">
            <w:pPr>
              <w:pStyle w:val="BodyText"/>
              <w:spacing w:after="0"/>
              <w:ind w:left="313" w:right="21"/>
              <w:rPr>
                <w:szCs w:val="22"/>
                <w:cs/>
                <w:lang w:eastAsia="en-GB"/>
              </w:rPr>
            </w:pPr>
            <w:r w:rsidRPr="00F869F3">
              <w:rPr>
                <w:szCs w:val="22"/>
                <w:lang w:eastAsia="en-GB"/>
              </w:rPr>
              <w:t>Before</w:t>
            </w:r>
          </w:p>
          <w:p w14:paraId="0E0D991D" w14:textId="77777777" w:rsidR="003D1D1E" w:rsidRPr="00F869F3" w:rsidRDefault="003D1D1E" w:rsidP="001D6668">
            <w:pPr>
              <w:pStyle w:val="BodyText"/>
              <w:tabs>
                <w:tab w:val="decimal" w:pos="1123"/>
              </w:tabs>
              <w:spacing w:after="0" w:line="240" w:lineRule="auto"/>
              <w:ind w:right="-156"/>
              <w:rPr>
                <w:szCs w:val="22"/>
                <w:lang w:eastAsia="en-GB"/>
              </w:rPr>
            </w:pPr>
            <w:r w:rsidRPr="00F869F3">
              <w:rPr>
                <w:szCs w:val="22"/>
                <w:lang w:eastAsia="en-GB"/>
              </w:rPr>
              <w:t>reclassification</w:t>
            </w:r>
          </w:p>
        </w:tc>
        <w:tc>
          <w:tcPr>
            <w:tcW w:w="284" w:type="dxa"/>
          </w:tcPr>
          <w:p w14:paraId="3AB7B7B7" w14:textId="77777777" w:rsidR="003D1D1E" w:rsidRPr="00F869F3" w:rsidRDefault="003D1D1E" w:rsidP="003D1D1E">
            <w:pPr>
              <w:pStyle w:val="BodyText"/>
              <w:spacing w:after="0"/>
              <w:ind w:right="21"/>
              <w:jc w:val="center"/>
              <w:rPr>
                <w:szCs w:val="22"/>
                <w:lang w:eastAsia="en-GB"/>
              </w:rPr>
            </w:pPr>
          </w:p>
        </w:tc>
        <w:tc>
          <w:tcPr>
            <w:tcW w:w="1453" w:type="dxa"/>
          </w:tcPr>
          <w:p w14:paraId="350FBA94" w14:textId="77777777" w:rsidR="003D1D1E" w:rsidRPr="00F869F3" w:rsidRDefault="003D1D1E" w:rsidP="003D1D1E">
            <w:pPr>
              <w:pStyle w:val="BodyText"/>
              <w:spacing w:after="0"/>
              <w:ind w:left="-108" w:right="21"/>
              <w:jc w:val="center"/>
              <w:rPr>
                <w:szCs w:val="22"/>
                <w:lang w:eastAsia="en-GB"/>
              </w:rPr>
            </w:pPr>
          </w:p>
          <w:p w14:paraId="3775841A" w14:textId="77777777" w:rsidR="003D1D1E" w:rsidRPr="00F869F3" w:rsidRDefault="003D1D1E" w:rsidP="003D1D1E">
            <w:pPr>
              <w:pStyle w:val="BodyText"/>
              <w:spacing w:after="0"/>
              <w:ind w:left="-90" w:right="-120"/>
              <w:rPr>
                <w:szCs w:val="22"/>
                <w:lang w:eastAsia="en-GB"/>
              </w:rPr>
            </w:pPr>
            <w:r w:rsidRPr="00F869F3">
              <w:rPr>
                <w:szCs w:val="22"/>
                <w:lang w:eastAsia="en-GB"/>
              </w:rPr>
              <w:t>Reclassification</w:t>
            </w:r>
          </w:p>
        </w:tc>
        <w:tc>
          <w:tcPr>
            <w:tcW w:w="259" w:type="dxa"/>
          </w:tcPr>
          <w:p w14:paraId="3259A619" w14:textId="77777777" w:rsidR="003D1D1E" w:rsidRPr="00F869F3" w:rsidRDefault="003D1D1E" w:rsidP="003D1D1E">
            <w:pPr>
              <w:pStyle w:val="BodyText"/>
              <w:spacing w:after="0"/>
              <w:ind w:right="21"/>
              <w:jc w:val="center"/>
              <w:rPr>
                <w:szCs w:val="22"/>
                <w:lang w:eastAsia="en-GB"/>
              </w:rPr>
            </w:pPr>
          </w:p>
        </w:tc>
        <w:tc>
          <w:tcPr>
            <w:tcW w:w="1476" w:type="dxa"/>
            <w:hideMark/>
          </w:tcPr>
          <w:p w14:paraId="70F89DF4" w14:textId="77777777" w:rsidR="001D6668" w:rsidRDefault="003D1D1E" w:rsidP="001D6668">
            <w:pPr>
              <w:pStyle w:val="BodyText"/>
              <w:spacing w:after="0"/>
              <w:ind w:left="262" w:right="21"/>
              <w:rPr>
                <w:szCs w:val="22"/>
                <w:lang w:eastAsia="en-GB"/>
              </w:rPr>
            </w:pPr>
            <w:r w:rsidRPr="00F869F3">
              <w:rPr>
                <w:szCs w:val="22"/>
                <w:lang w:eastAsia="en-GB"/>
              </w:rPr>
              <w:t>After</w:t>
            </w:r>
          </w:p>
          <w:p w14:paraId="77AD696E" w14:textId="7FD38740" w:rsidR="003D1D1E" w:rsidRPr="00F869F3" w:rsidRDefault="003D1D1E" w:rsidP="001D6668">
            <w:pPr>
              <w:pStyle w:val="BodyText"/>
              <w:tabs>
                <w:tab w:val="decimal" w:pos="1072"/>
              </w:tabs>
              <w:spacing w:after="0" w:line="240" w:lineRule="auto"/>
              <w:ind w:right="-156"/>
              <w:rPr>
                <w:szCs w:val="22"/>
                <w:lang w:eastAsia="en-GB"/>
              </w:rPr>
            </w:pPr>
            <w:r w:rsidRPr="00F869F3">
              <w:rPr>
                <w:szCs w:val="22"/>
                <w:lang w:eastAsia="en-GB"/>
              </w:rPr>
              <w:t>reclassification</w:t>
            </w:r>
          </w:p>
        </w:tc>
      </w:tr>
      <w:tr w:rsidR="003D1D1E" w:rsidRPr="00F869F3" w14:paraId="2AE9BF31" w14:textId="77777777" w:rsidTr="00D34DC8">
        <w:trPr>
          <w:tblHeader/>
        </w:trPr>
        <w:tc>
          <w:tcPr>
            <w:tcW w:w="4363" w:type="dxa"/>
          </w:tcPr>
          <w:p w14:paraId="29BDFB5B" w14:textId="77777777" w:rsidR="003D1D1E" w:rsidRPr="00F869F3" w:rsidRDefault="003D1D1E" w:rsidP="003D1D1E">
            <w:pPr>
              <w:pStyle w:val="BodyText"/>
              <w:spacing w:after="0"/>
              <w:ind w:right="-108"/>
              <w:jc w:val="both"/>
              <w:rPr>
                <w:szCs w:val="22"/>
                <w:lang w:eastAsia="en-GB"/>
              </w:rPr>
            </w:pPr>
          </w:p>
        </w:tc>
        <w:tc>
          <w:tcPr>
            <w:tcW w:w="4925" w:type="dxa"/>
            <w:gridSpan w:val="5"/>
            <w:hideMark/>
          </w:tcPr>
          <w:p w14:paraId="78608C0D" w14:textId="77777777" w:rsidR="003D1D1E" w:rsidRPr="00F869F3" w:rsidRDefault="003D1D1E" w:rsidP="003D1D1E">
            <w:pPr>
              <w:pStyle w:val="BodyText"/>
              <w:spacing w:after="0"/>
              <w:ind w:left="-115" w:right="-108"/>
              <w:jc w:val="center"/>
              <w:rPr>
                <w:i/>
                <w:iCs/>
                <w:szCs w:val="22"/>
                <w:lang w:eastAsia="en-GB"/>
              </w:rPr>
            </w:pPr>
            <w:r w:rsidRPr="00F869F3">
              <w:rPr>
                <w:i/>
                <w:iCs/>
                <w:szCs w:val="22"/>
                <w:lang w:eastAsia="en-GB"/>
              </w:rPr>
              <w:t>(in thousand Baht)</w:t>
            </w:r>
          </w:p>
        </w:tc>
      </w:tr>
      <w:tr w:rsidR="003D1D1E" w:rsidRPr="00F869F3" w14:paraId="59B23026" w14:textId="77777777" w:rsidTr="001D6668">
        <w:tc>
          <w:tcPr>
            <w:tcW w:w="4363" w:type="dxa"/>
            <w:hideMark/>
          </w:tcPr>
          <w:p w14:paraId="64588700" w14:textId="106619A2" w:rsidR="003D1D1E" w:rsidRPr="00F869F3" w:rsidRDefault="003D1D1E" w:rsidP="003D1D1E">
            <w:pPr>
              <w:pStyle w:val="BodyText"/>
              <w:spacing w:after="0"/>
              <w:ind w:left="144" w:right="-108" w:hanging="144"/>
              <w:rPr>
                <w:szCs w:val="22"/>
                <w:lang w:eastAsia="en-GB"/>
              </w:rPr>
            </w:pPr>
            <w:r w:rsidRPr="00F869F3">
              <w:rPr>
                <w:b/>
                <w:bCs/>
                <w:i/>
                <w:iCs/>
                <w:szCs w:val="22"/>
                <w:lang w:eastAsia="en-GB"/>
              </w:rPr>
              <w:t xml:space="preserve">Statement of </w:t>
            </w:r>
            <w:r w:rsidR="00DF6FE4" w:rsidRPr="00DF6FE4">
              <w:rPr>
                <w:b/>
                <w:bCs/>
                <w:i/>
                <w:iCs/>
                <w:szCs w:val="22"/>
                <w:lang w:eastAsia="en-GB"/>
              </w:rPr>
              <w:t>comprehensive</w:t>
            </w:r>
            <w:r w:rsidR="00DF6FE4">
              <w:rPr>
                <w:b/>
                <w:bCs/>
                <w:i/>
                <w:iCs/>
                <w:szCs w:val="22"/>
                <w:lang w:eastAsia="en-GB"/>
              </w:rPr>
              <w:t xml:space="preserve"> </w:t>
            </w:r>
            <w:r w:rsidRPr="00F869F3">
              <w:rPr>
                <w:b/>
                <w:bCs/>
                <w:i/>
                <w:iCs/>
                <w:szCs w:val="22"/>
                <w:lang w:eastAsia="en-GB"/>
              </w:rPr>
              <w:t xml:space="preserve">income </w:t>
            </w:r>
          </w:p>
        </w:tc>
        <w:tc>
          <w:tcPr>
            <w:tcW w:w="1453" w:type="dxa"/>
          </w:tcPr>
          <w:p w14:paraId="334000CA" w14:textId="77777777" w:rsidR="003D1D1E" w:rsidRPr="00F869F3" w:rsidRDefault="003D1D1E" w:rsidP="001D6668">
            <w:pPr>
              <w:pStyle w:val="BodyText"/>
              <w:tabs>
                <w:tab w:val="decimal" w:pos="1092"/>
              </w:tabs>
              <w:spacing w:after="0"/>
              <w:ind w:right="-156"/>
              <w:rPr>
                <w:szCs w:val="22"/>
                <w:highlight w:val="yellow"/>
                <w:lang w:eastAsia="en-GB"/>
              </w:rPr>
            </w:pPr>
          </w:p>
        </w:tc>
        <w:tc>
          <w:tcPr>
            <w:tcW w:w="284" w:type="dxa"/>
          </w:tcPr>
          <w:p w14:paraId="396B0D8A" w14:textId="77777777" w:rsidR="003D1D1E" w:rsidRPr="00F869F3" w:rsidRDefault="003D1D1E" w:rsidP="003D1D1E">
            <w:pPr>
              <w:pStyle w:val="BodyText"/>
              <w:spacing w:after="0"/>
              <w:ind w:right="-405"/>
              <w:jc w:val="both"/>
              <w:rPr>
                <w:szCs w:val="22"/>
                <w:highlight w:val="yellow"/>
                <w:lang w:eastAsia="en-GB"/>
              </w:rPr>
            </w:pPr>
          </w:p>
        </w:tc>
        <w:tc>
          <w:tcPr>
            <w:tcW w:w="1453" w:type="dxa"/>
          </w:tcPr>
          <w:p w14:paraId="5AF33DE6" w14:textId="77777777" w:rsidR="003D1D1E" w:rsidRPr="00F869F3" w:rsidRDefault="003D1D1E" w:rsidP="003D1D1E">
            <w:pPr>
              <w:pStyle w:val="BodyText"/>
              <w:tabs>
                <w:tab w:val="decimal" w:pos="1101"/>
              </w:tabs>
              <w:spacing w:after="0"/>
              <w:ind w:right="-156"/>
              <w:rPr>
                <w:szCs w:val="22"/>
                <w:highlight w:val="yellow"/>
                <w:lang w:eastAsia="en-GB"/>
              </w:rPr>
            </w:pPr>
          </w:p>
        </w:tc>
        <w:tc>
          <w:tcPr>
            <w:tcW w:w="259" w:type="dxa"/>
          </w:tcPr>
          <w:p w14:paraId="409A876E" w14:textId="77777777" w:rsidR="003D1D1E" w:rsidRPr="00F869F3" w:rsidRDefault="003D1D1E" w:rsidP="003D1D1E">
            <w:pPr>
              <w:pStyle w:val="BodyText"/>
              <w:spacing w:after="0"/>
              <w:ind w:right="-405"/>
              <w:jc w:val="both"/>
              <w:rPr>
                <w:szCs w:val="22"/>
                <w:highlight w:val="yellow"/>
                <w:lang w:eastAsia="en-GB"/>
              </w:rPr>
            </w:pPr>
          </w:p>
        </w:tc>
        <w:tc>
          <w:tcPr>
            <w:tcW w:w="1476" w:type="dxa"/>
          </w:tcPr>
          <w:p w14:paraId="034A6FDD" w14:textId="77777777" w:rsidR="003D1D1E" w:rsidRPr="00F869F3" w:rsidRDefault="003D1D1E" w:rsidP="003D1D1E">
            <w:pPr>
              <w:pStyle w:val="BodyText"/>
              <w:tabs>
                <w:tab w:val="decimal" w:pos="1072"/>
              </w:tabs>
              <w:spacing w:after="0"/>
              <w:ind w:right="-156"/>
              <w:rPr>
                <w:szCs w:val="22"/>
                <w:highlight w:val="yellow"/>
                <w:lang w:eastAsia="en-GB"/>
              </w:rPr>
            </w:pPr>
          </w:p>
        </w:tc>
      </w:tr>
      <w:tr w:rsidR="003D1D1E" w:rsidRPr="00F869F3" w14:paraId="32A856F0" w14:textId="77777777" w:rsidTr="001D6668">
        <w:tc>
          <w:tcPr>
            <w:tcW w:w="4363" w:type="dxa"/>
            <w:hideMark/>
          </w:tcPr>
          <w:p w14:paraId="23EE0ADC" w14:textId="77777777" w:rsidR="003D1D1E" w:rsidRPr="00F869F3" w:rsidRDefault="003D1D1E" w:rsidP="003D1D1E">
            <w:pPr>
              <w:pStyle w:val="BodyText"/>
              <w:numPr>
                <w:ilvl w:val="2"/>
                <w:numId w:val="16"/>
              </w:numPr>
              <w:tabs>
                <w:tab w:val="num" w:pos="162"/>
              </w:tabs>
              <w:spacing w:after="0" w:line="240" w:lineRule="atLeast"/>
              <w:ind w:left="162" w:right="-108" w:hanging="160"/>
              <w:rPr>
                <w:b/>
                <w:bCs/>
                <w:i/>
                <w:iCs/>
                <w:szCs w:val="22"/>
                <w:lang w:eastAsia="en-GB"/>
              </w:rPr>
            </w:pPr>
            <w:r w:rsidRPr="00F869F3">
              <w:rPr>
                <w:b/>
                <w:bCs/>
                <w:i/>
                <w:iCs/>
                <w:szCs w:val="22"/>
                <w:lang w:eastAsia="en-GB"/>
              </w:rPr>
              <w:t>Three-month period ended 30 June 20</w:t>
            </w:r>
            <w:r>
              <w:rPr>
                <w:b/>
                <w:bCs/>
                <w:i/>
                <w:iCs/>
                <w:szCs w:val="22"/>
                <w:lang w:eastAsia="en-GB"/>
              </w:rPr>
              <w:t>22</w:t>
            </w:r>
          </w:p>
        </w:tc>
        <w:tc>
          <w:tcPr>
            <w:tcW w:w="1453" w:type="dxa"/>
          </w:tcPr>
          <w:p w14:paraId="7E23575C" w14:textId="77777777" w:rsidR="003D1D1E" w:rsidRPr="00F869F3" w:rsidRDefault="003D1D1E" w:rsidP="003D1D1E">
            <w:pPr>
              <w:pStyle w:val="BodyText"/>
              <w:tabs>
                <w:tab w:val="decimal" w:pos="1123"/>
              </w:tabs>
              <w:spacing w:after="0"/>
              <w:ind w:right="-156"/>
              <w:rPr>
                <w:szCs w:val="22"/>
                <w:highlight w:val="yellow"/>
                <w:lang w:eastAsia="en-GB"/>
              </w:rPr>
            </w:pPr>
          </w:p>
        </w:tc>
        <w:tc>
          <w:tcPr>
            <w:tcW w:w="284" w:type="dxa"/>
          </w:tcPr>
          <w:p w14:paraId="2CDB6287" w14:textId="77777777" w:rsidR="003D1D1E" w:rsidRPr="00F869F3" w:rsidRDefault="003D1D1E" w:rsidP="003D1D1E">
            <w:pPr>
              <w:pStyle w:val="BodyText"/>
              <w:spacing w:after="0"/>
              <w:ind w:right="-405"/>
              <w:jc w:val="both"/>
              <w:rPr>
                <w:szCs w:val="22"/>
                <w:highlight w:val="yellow"/>
                <w:lang w:eastAsia="en-GB"/>
              </w:rPr>
            </w:pPr>
          </w:p>
        </w:tc>
        <w:tc>
          <w:tcPr>
            <w:tcW w:w="1453" w:type="dxa"/>
          </w:tcPr>
          <w:p w14:paraId="775FA37D" w14:textId="77777777" w:rsidR="003D1D1E" w:rsidRPr="00F869F3" w:rsidRDefault="003D1D1E" w:rsidP="003D1D1E">
            <w:pPr>
              <w:pStyle w:val="BodyText"/>
              <w:tabs>
                <w:tab w:val="decimal" w:pos="1101"/>
              </w:tabs>
              <w:spacing w:after="0"/>
              <w:ind w:right="-156"/>
              <w:rPr>
                <w:szCs w:val="22"/>
                <w:highlight w:val="yellow"/>
                <w:lang w:eastAsia="en-GB"/>
              </w:rPr>
            </w:pPr>
          </w:p>
        </w:tc>
        <w:tc>
          <w:tcPr>
            <w:tcW w:w="259" w:type="dxa"/>
          </w:tcPr>
          <w:p w14:paraId="2B0FF96F" w14:textId="77777777" w:rsidR="003D1D1E" w:rsidRPr="00F869F3" w:rsidRDefault="003D1D1E" w:rsidP="003D1D1E">
            <w:pPr>
              <w:pStyle w:val="BodyText"/>
              <w:spacing w:after="0"/>
              <w:ind w:right="-405"/>
              <w:jc w:val="both"/>
              <w:rPr>
                <w:szCs w:val="22"/>
                <w:highlight w:val="yellow"/>
                <w:lang w:eastAsia="en-GB"/>
              </w:rPr>
            </w:pPr>
          </w:p>
        </w:tc>
        <w:tc>
          <w:tcPr>
            <w:tcW w:w="1476" w:type="dxa"/>
          </w:tcPr>
          <w:p w14:paraId="1EE0D717" w14:textId="77777777" w:rsidR="003D1D1E" w:rsidRPr="00F869F3" w:rsidRDefault="003D1D1E" w:rsidP="003D1D1E">
            <w:pPr>
              <w:pStyle w:val="BodyText"/>
              <w:tabs>
                <w:tab w:val="decimal" w:pos="1072"/>
              </w:tabs>
              <w:spacing w:after="0"/>
              <w:ind w:right="-156"/>
              <w:rPr>
                <w:szCs w:val="22"/>
                <w:highlight w:val="yellow"/>
                <w:lang w:eastAsia="en-GB"/>
              </w:rPr>
            </w:pPr>
          </w:p>
        </w:tc>
      </w:tr>
      <w:tr w:rsidR="001D6668" w:rsidRPr="00F869F3" w14:paraId="12228847" w14:textId="77777777" w:rsidTr="001D6668">
        <w:tc>
          <w:tcPr>
            <w:tcW w:w="4363" w:type="dxa"/>
          </w:tcPr>
          <w:p w14:paraId="72AB8F26" w14:textId="6491EBBF" w:rsidR="001D6668" w:rsidRPr="009F0AD7" w:rsidRDefault="001D6668" w:rsidP="001D6668">
            <w:pPr>
              <w:pStyle w:val="BodyText"/>
              <w:spacing w:after="0"/>
              <w:ind w:right="-108"/>
              <w:jc w:val="both"/>
              <w:rPr>
                <w:szCs w:val="22"/>
                <w:lang w:eastAsia="en-GB"/>
              </w:rPr>
            </w:pPr>
            <w:r w:rsidRPr="009F0AD7">
              <w:rPr>
                <w:szCs w:val="22"/>
                <w:lang w:eastAsia="en-GB"/>
              </w:rPr>
              <w:t>Cost of rent and services</w:t>
            </w:r>
          </w:p>
        </w:tc>
        <w:tc>
          <w:tcPr>
            <w:tcW w:w="1453" w:type="dxa"/>
          </w:tcPr>
          <w:p w14:paraId="3A9F8756" w14:textId="4D0DE257" w:rsidR="001D6668" w:rsidRPr="00791BD9" w:rsidRDefault="001D6668" w:rsidP="001D6668">
            <w:pPr>
              <w:pStyle w:val="BodyText"/>
              <w:tabs>
                <w:tab w:val="decimal" w:pos="1123"/>
              </w:tabs>
              <w:spacing w:after="0"/>
              <w:ind w:right="-156"/>
            </w:pPr>
            <w:r w:rsidRPr="00791BD9">
              <w:t>12,337</w:t>
            </w:r>
          </w:p>
        </w:tc>
        <w:tc>
          <w:tcPr>
            <w:tcW w:w="284" w:type="dxa"/>
          </w:tcPr>
          <w:p w14:paraId="1517C2B0" w14:textId="77777777" w:rsidR="001D6668" w:rsidRPr="00F869F3" w:rsidRDefault="001D6668" w:rsidP="001D6668">
            <w:pPr>
              <w:pStyle w:val="BodyText"/>
              <w:spacing w:after="0"/>
              <w:ind w:right="-405"/>
              <w:jc w:val="both"/>
              <w:rPr>
                <w:szCs w:val="22"/>
                <w:highlight w:val="yellow"/>
                <w:lang w:eastAsia="en-GB"/>
              </w:rPr>
            </w:pPr>
          </w:p>
        </w:tc>
        <w:tc>
          <w:tcPr>
            <w:tcW w:w="1453" w:type="dxa"/>
          </w:tcPr>
          <w:p w14:paraId="4B94A89D" w14:textId="28B10949" w:rsidR="001D6668" w:rsidRPr="00791BD9" w:rsidRDefault="001D6668" w:rsidP="001D6668">
            <w:pPr>
              <w:pStyle w:val="BodyText"/>
              <w:tabs>
                <w:tab w:val="decimal" w:pos="1101"/>
              </w:tabs>
              <w:spacing w:after="0"/>
              <w:ind w:right="-156"/>
              <w:jc w:val="center"/>
            </w:pPr>
            <w:r w:rsidRPr="00791BD9">
              <w:t>(5,279)</w:t>
            </w:r>
          </w:p>
        </w:tc>
        <w:tc>
          <w:tcPr>
            <w:tcW w:w="259" w:type="dxa"/>
          </w:tcPr>
          <w:p w14:paraId="21155E3D" w14:textId="77777777" w:rsidR="001D6668" w:rsidRPr="00F869F3" w:rsidRDefault="001D6668" w:rsidP="001D6668">
            <w:pPr>
              <w:pStyle w:val="BodyText"/>
              <w:spacing w:after="0"/>
              <w:ind w:right="-405"/>
              <w:jc w:val="both"/>
              <w:rPr>
                <w:szCs w:val="22"/>
                <w:lang w:eastAsia="en-GB"/>
              </w:rPr>
            </w:pPr>
          </w:p>
        </w:tc>
        <w:tc>
          <w:tcPr>
            <w:tcW w:w="1476" w:type="dxa"/>
          </w:tcPr>
          <w:p w14:paraId="4BCCFD69" w14:textId="2ABDFBA7" w:rsidR="001D6668" w:rsidRPr="00791BD9" w:rsidRDefault="001D6668" w:rsidP="001D6668">
            <w:pPr>
              <w:pStyle w:val="BodyText"/>
              <w:tabs>
                <w:tab w:val="decimal" w:pos="1072"/>
              </w:tabs>
              <w:spacing w:after="0"/>
              <w:ind w:right="-156"/>
            </w:pPr>
            <w:r w:rsidRPr="00791BD9">
              <w:t>7,058</w:t>
            </w:r>
          </w:p>
        </w:tc>
      </w:tr>
      <w:tr w:rsidR="001D6668" w:rsidRPr="00F869F3" w14:paraId="6613ED1D" w14:textId="77777777" w:rsidTr="001D6668">
        <w:trPr>
          <w:trHeight w:val="54"/>
        </w:trPr>
        <w:tc>
          <w:tcPr>
            <w:tcW w:w="4363" w:type="dxa"/>
          </w:tcPr>
          <w:p w14:paraId="32963851" w14:textId="36EF28A7" w:rsidR="001D6668" w:rsidRPr="00F869F3" w:rsidRDefault="001D6668" w:rsidP="001D6668">
            <w:pPr>
              <w:pStyle w:val="BodyText"/>
              <w:spacing w:after="0"/>
              <w:ind w:right="-108"/>
              <w:jc w:val="both"/>
              <w:rPr>
                <w:szCs w:val="22"/>
                <w:highlight w:val="yellow"/>
                <w:lang w:eastAsia="en-GB"/>
              </w:rPr>
            </w:pPr>
            <w:r w:rsidRPr="009F0AD7">
              <w:rPr>
                <w:szCs w:val="22"/>
                <w:lang w:eastAsia="en-GB"/>
              </w:rPr>
              <w:t>Administrative expenses</w:t>
            </w:r>
          </w:p>
        </w:tc>
        <w:tc>
          <w:tcPr>
            <w:tcW w:w="1453" w:type="dxa"/>
          </w:tcPr>
          <w:p w14:paraId="47FB3AAA" w14:textId="21517653" w:rsidR="001D6668" w:rsidRPr="001D6668" w:rsidRDefault="001D6668" w:rsidP="001D6668">
            <w:pPr>
              <w:pStyle w:val="BodyText"/>
              <w:tabs>
                <w:tab w:val="decimal" w:pos="1123"/>
              </w:tabs>
              <w:spacing w:after="0"/>
              <w:ind w:right="-156"/>
            </w:pPr>
            <w:r w:rsidRPr="00791BD9">
              <w:t>43,293</w:t>
            </w:r>
          </w:p>
        </w:tc>
        <w:tc>
          <w:tcPr>
            <w:tcW w:w="284" w:type="dxa"/>
          </w:tcPr>
          <w:p w14:paraId="0C06714A" w14:textId="77777777" w:rsidR="001D6668" w:rsidRPr="00F869F3" w:rsidRDefault="001D6668" w:rsidP="001D6668">
            <w:pPr>
              <w:pStyle w:val="BodyText"/>
              <w:spacing w:after="0"/>
              <w:ind w:right="-405"/>
              <w:jc w:val="both"/>
              <w:rPr>
                <w:szCs w:val="22"/>
                <w:highlight w:val="yellow"/>
                <w:lang w:eastAsia="en-GB"/>
              </w:rPr>
            </w:pPr>
          </w:p>
        </w:tc>
        <w:tc>
          <w:tcPr>
            <w:tcW w:w="1453" w:type="dxa"/>
          </w:tcPr>
          <w:p w14:paraId="6E34DC14" w14:textId="068663EA" w:rsidR="001D6668" w:rsidRPr="001D6668" w:rsidRDefault="001D6668" w:rsidP="001D6668">
            <w:pPr>
              <w:pStyle w:val="BodyText"/>
              <w:tabs>
                <w:tab w:val="decimal" w:pos="1101"/>
              </w:tabs>
              <w:spacing w:after="0"/>
              <w:ind w:right="-156"/>
              <w:jc w:val="center"/>
            </w:pPr>
            <w:r w:rsidRPr="00791BD9">
              <w:t>5,279</w:t>
            </w:r>
          </w:p>
        </w:tc>
        <w:tc>
          <w:tcPr>
            <w:tcW w:w="259" w:type="dxa"/>
          </w:tcPr>
          <w:p w14:paraId="7CEBCDF1" w14:textId="77777777" w:rsidR="001D6668" w:rsidRPr="00F869F3" w:rsidRDefault="001D6668" w:rsidP="001D6668">
            <w:pPr>
              <w:pStyle w:val="BodyText"/>
              <w:spacing w:after="0"/>
              <w:ind w:right="-405"/>
              <w:jc w:val="both"/>
              <w:rPr>
                <w:szCs w:val="22"/>
                <w:lang w:eastAsia="en-GB"/>
              </w:rPr>
            </w:pPr>
          </w:p>
        </w:tc>
        <w:tc>
          <w:tcPr>
            <w:tcW w:w="1476" w:type="dxa"/>
          </w:tcPr>
          <w:p w14:paraId="7D489F4B" w14:textId="441E4D63" w:rsidR="001D6668" w:rsidRPr="001D6668" w:rsidRDefault="001D6668" w:rsidP="001D6668">
            <w:pPr>
              <w:pStyle w:val="BodyText"/>
              <w:tabs>
                <w:tab w:val="decimal" w:pos="1072"/>
              </w:tabs>
              <w:spacing w:after="0"/>
              <w:ind w:right="-156"/>
            </w:pPr>
            <w:r w:rsidRPr="00791BD9">
              <w:t>48,572</w:t>
            </w:r>
          </w:p>
        </w:tc>
      </w:tr>
      <w:tr w:rsidR="003D1D1E" w:rsidRPr="00F869F3" w14:paraId="5F802DD5" w14:textId="77777777" w:rsidTr="001D6668">
        <w:tc>
          <w:tcPr>
            <w:tcW w:w="4363" w:type="dxa"/>
          </w:tcPr>
          <w:p w14:paraId="257C6EE4" w14:textId="77777777" w:rsidR="003D1D1E" w:rsidRPr="00F869F3" w:rsidRDefault="003D1D1E" w:rsidP="003D1D1E">
            <w:pPr>
              <w:pStyle w:val="BodyText"/>
              <w:spacing w:after="0"/>
              <w:ind w:right="-108"/>
              <w:jc w:val="both"/>
              <w:rPr>
                <w:szCs w:val="22"/>
                <w:highlight w:val="yellow"/>
                <w:lang w:eastAsia="en-GB"/>
              </w:rPr>
            </w:pPr>
          </w:p>
        </w:tc>
        <w:tc>
          <w:tcPr>
            <w:tcW w:w="1453" w:type="dxa"/>
          </w:tcPr>
          <w:p w14:paraId="31B6F63F" w14:textId="77777777" w:rsidR="003D1D1E" w:rsidRPr="001D6668" w:rsidRDefault="003D1D1E" w:rsidP="003D1D1E">
            <w:pPr>
              <w:pStyle w:val="BodyText"/>
              <w:tabs>
                <w:tab w:val="decimal" w:pos="1123"/>
              </w:tabs>
              <w:spacing w:after="0"/>
              <w:ind w:right="-156"/>
            </w:pPr>
          </w:p>
        </w:tc>
        <w:tc>
          <w:tcPr>
            <w:tcW w:w="284" w:type="dxa"/>
          </w:tcPr>
          <w:p w14:paraId="5311AB6C" w14:textId="77777777" w:rsidR="003D1D1E" w:rsidRPr="00F869F3" w:rsidRDefault="003D1D1E" w:rsidP="003D1D1E">
            <w:pPr>
              <w:pStyle w:val="BodyText"/>
              <w:spacing w:after="0"/>
              <w:ind w:right="-405"/>
              <w:jc w:val="both"/>
              <w:rPr>
                <w:szCs w:val="22"/>
                <w:highlight w:val="yellow"/>
                <w:lang w:eastAsia="en-GB"/>
              </w:rPr>
            </w:pPr>
          </w:p>
        </w:tc>
        <w:tc>
          <w:tcPr>
            <w:tcW w:w="1453" w:type="dxa"/>
            <w:tcBorders>
              <w:top w:val="single" w:sz="4" w:space="0" w:color="auto"/>
              <w:left w:val="nil"/>
              <w:bottom w:val="double" w:sz="4" w:space="0" w:color="auto"/>
              <w:right w:val="nil"/>
            </w:tcBorders>
            <w:hideMark/>
          </w:tcPr>
          <w:p w14:paraId="67EA3496" w14:textId="77777777" w:rsidR="003D1D1E" w:rsidRPr="001D6668" w:rsidRDefault="003D1D1E" w:rsidP="001D6668">
            <w:pPr>
              <w:pStyle w:val="BodyText"/>
              <w:tabs>
                <w:tab w:val="decimal" w:pos="342"/>
              </w:tabs>
              <w:spacing w:after="0"/>
              <w:ind w:right="-156"/>
              <w:jc w:val="center"/>
            </w:pPr>
            <w:r w:rsidRPr="001D6668">
              <w:t>-</w:t>
            </w:r>
          </w:p>
        </w:tc>
        <w:tc>
          <w:tcPr>
            <w:tcW w:w="259" w:type="dxa"/>
          </w:tcPr>
          <w:p w14:paraId="1EF03CFB" w14:textId="77777777" w:rsidR="003D1D1E" w:rsidRPr="00F869F3" w:rsidRDefault="003D1D1E" w:rsidP="003D1D1E">
            <w:pPr>
              <w:pStyle w:val="BodyText"/>
              <w:spacing w:after="0"/>
              <w:ind w:right="-405"/>
              <w:jc w:val="both"/>
              <w:rPr>
                <w:szCs w:val="22"/>
                <w:highlight w:val="yellow"/>
                <w:lang w:eastAsia="en-GB"/>
              </w:rPr>
            </w:pPr>
          </w:p>
        </w:tc>
        <w:tc>
          <w:tcPr>
            <w:tcW w:w="1476" w:type="dxa"/>
          </w:tcPr>
          <w:p w14:paraId="01601E89" w14:textId="77777777" w:rsidR="003D1D1E" w:rsidRPr="001D6668" w:rsidRDefault="003D1D1E" w:rsidP="003D1D1E">
            <w:pPr>
              <w:pStyle w:val="BodyText"/>
              <w:tabs>
                <w:tab w:val="decimal" w:pos="1072"/>
              </w:tabs>
              <w:spacing w:after="0"/>
              <w:ind w:right="-156"/>
            </w:pPr>
          </w:p>
        </w:tc>
      </w:tr>
      <w:tr w:rsidR="003D1D1E" w:rsidRPr="00F869F3" w14:paraId="779CD07D" w14:textId="77777777" w:rsidTr="001D6668">
        <w:tc>
          <w:tcPr>
            <w:tcW w:w="4363" w:type="dxa"/>
          </w:tcPr>
          <w:p w14:paraId="536B29D5" w14:textId="77777777" w:rsidR="003D1D1E" w:rsidRPr="00662D9C" w:rsidRDefault="003D1D1E" w:rsidP="003D1D1E">
            <w:pPr>
              <w:pStyle w:val="BodyText"/>
              <w:spacing w:after="0" w:line="240" w:lineRule="auto"/>
              <w:ind w:left="144" w:right="-108" w:hanging="144"/>
              <w:rPr>
                <w:rFonts w:cstheme="minorBidi"/>
                <w:b/>
                <w:bCs/>
                <w:i/>
                <w:iCs/>
                <w:szCs w:val="28"/>
                <w:highlight w:val="yellow"/>
                <w:cs/>
                <w:lang w:eastAsia="en-GB" w:bidi="th-TH"/>
              </w:rPr>
            </w:pPr>
          </w:p>
        </w:tc>
        <w:tc>
          <w:tcPr>
            <w:tcW w:w="1453" w:type="dxa"/>
          </w:tcPr>
          <w:p w14:paraId="5130B36F" w14:textId="77777777" w:rsidR="003D1D1E" w:rsidRPr="001D6668" w:rsidRDefault="003D1D1E" w:rsidP="001D6668">
            <w:pPr>
              <w:pStyle w:val="BodyText"/>
              <w:tabs>
                <w:tab w:val="decimal" w:pos="1123"/>
              </w:tabs>
              <w:spacing w:after="0"/>
              <w:ind w:right="-156"/>
            </w:pPr>
          </w:p>
        </w:tc>
        <w:tc>
          <w:tcPr>
            <w:tcW w:w="284" w:type="dxa"/>
          </w:tcPr>
          <w:p w14:paraId="5460881C" w14:textId="77777777" w:rsidR="003D1D1E" w:rsidRPr="00F869F3" w:rsidRDefault="003D1D1E" w:rsidP="003D1D1E">
            <w:pPr>
              <w:pStyle w:val="BodyText"/>
              <w:spacing w:after="0" w:line="240" w:lineRule="auto"/>
              <w:ind w:right="-405"/>
              <w:jc w:val="both"/>
              <w:rPr>
                <w:szCs w:val="22"/>
                <w:highlight w:val="yellow"/>
                <w:lang w:eastAsia="en-GB"/>
              </w:rPr>
            </w:pPr>
          </w:p>
        </w:tc>
        <w:tc>
          <w:tcPr>
            <w:tcW w:w="1453" w:type="dxa"/>
          </w:tcPr>
          <w:p w14:paraId="16526B66" w14:textId="77777777" w:rsidR="003D1D1E" w:rsidRPr="00F869F3" w:rsidRDefault="003D1D1E" w:rsidP="003D1D1E">
            <w:pPr>
              <w:pStyle w:val="BodyText"/>
              <w:tabs>
                <w:tab w:val="decimal" w:pos="1101"/>
              </w:tabs>
              <w:spacing w:after="0" w:line="240" w:lineRule="auto"/>
              <w:ind w:right="-156"/>
              <w:jc w:val="center"/>
              <w:rPr>
                <w:szCs w:val="22"/>
                <w:highlight w:val="yellow"/>
                <w:lang w:eastAsia="en-GB"/>
              </w:rPr>
            </w:pPr>
          </w:p>
        </w:tc>
        <w:tc>
          <w:tcPr>
            <w:tcW w:w="259" w:type="dxa"/>
          </w:tcPr>
          <w:p w14:paraId="72EED7A2" w14:textId="77777777" w:rsidR="003D1D1E" w:rsidRPr="00F869F3" w:rsidRDefault="003D1D1E" w:rsidP="003D1D1E">
            <w:pPr>
              <w:pStyle w:val="BodyText"/>
              <w:spacing w:after="0" w:line="240" w:lineRule="auto"/>
              <w:ind w:right="-405"/>
              <w:jc w:val="both"/>
              <w:rPr>
                <w:szCs w:val="22"/>
                <w:highlight w:val="yellow"/>
                <w:lang w:eastAsia="en-GB"/>
              </w:rPr>
            </w:pPr>
          </w:p>
        </w:tc>
        <w:tc>
          <w:tcPr>
            <w:tcW w:w="1476" w:type="dxa"/>
          </w:tcPr>
          <w:p w14:paraId="4FD348CD" w14:textId="77777777" w:rsidR="003D1D1E" w:rsidRPr="001D6668" w:rsidRDefault="003D1D1E" w:rsidP="001D6668">
            <w:pPr>
              <w:pStyle w:val="BodyText"/>
              <w:tabs>
                <w:tab w:val="decimal" w:pos="1072"/>
              </w:tabs>
              <w:spacing w:after="0"/>
              <w:ind w:right="-156"/>
            </w:pPr>
          </w:p>
        </w:tc>
      </w:tr>
      <w:tr w:rsidR="003D1D1E" w:rsidRPr="00F869F3" w14:paraId="5A369D05" w14:textId="77777777" w:rsidTr="001D6668">
        <w:tc>
          <w:tcPr>
            <w:tcW w:w="4363" w:type="dxa"/>
            <w:hideMark/>
          </w:tcPr>
          <w:p w14:paraId="55F73A74" w14:textId="77777777" w:rsidR="003D1D1E" w:rsidRPr="00F869F3" w:rsidRDefault="003D1D1E" w:rsidP="003D1D1E">
            <w:pPr>
              <w:pStyle w:val="BodyText"/>
              <w:numPr>
                <w:ilvl w:val="2"/>
                <w:numId w:val="16"/>
              </w:numPr>
              <w:tabs>
                <w:tab w:val="num" w:pos="162"/>
              </w:tabs>
              <w:spacing w:after="0" w:line="240" w:lineRule="atLeast"/>
              <w:ind w:left="162" w:right="-108" w:hanging="160"/>
              <w:rPr>
                <w:b/>
                <w:bCs/>
                <w:i/>
                <w:iCs/>
                <w:szCs w:val="22"/>
                <w:lang w:eastAsia="en-GB"/>
              </w:rPr>
            </w:pPr>
            <w:r w:rsidRPr="00F869F3">
              <w:rPr>
                <w:b/>
                <w:bCs/>
                <w:i/>
                <w:iCs/>
                <w:szCs w:val="22"/>
                <w:lang w:eastAsia="en-GB"/>
              </w:rPr>
              <w:t>Six-month period ended 30 June 20</w:t>
            </w:r>
            <w:r>
              <w:rPr>
                <w:b/>
                <w:bCs/>
                <w:i/>
                <w:iCs/>
                <w:szCs w:val="22"/>
                <w:lang w:eastAsia="en-GB"/>
              </w:rPr>
              <w:t>22</w:t>
            </w:r>
          </w:p>
        </w:tc>
        <w:tc>
          <w:tcPr>
            <w:tcW w:w="1453" w:type="dxa"/>
          </w:tcPr>
          <w:p w14:paraId="088A557A" w14:textId="77777777" w:rsidR="003D1D1E" w:rsidRPr="001D6668" w:rsidRDefault="003D1D1E" w:rsidP="003D1D1E">
            <w:pPr>
              <w:pStyle w:val="BodyText"/>
              <w:tabs>
                <w:tab w:val="decimal" w:pos="1123"/>
              </w:tabs>
              <w:spacing w:after="0"/>
              <w:ind w:right="-156"/>
            </w:pPr>
          </w:p>
        </w:tc>
        <w:tc>
          <w:tcPr>
            <w:tcW w:w="284" w:type="dxa"/>
          </w:tcPr>
          <w:p w14:paraId="3DFDDAEC" w14:textId="77777777" w:rsidR="003D1D1E" w:rsidRPr="00F869F3" w:rsidRDefault="003D1D1E" w:rsidP="003D1D1E">
            <w:pPr>
              <w:pStyle w:val="BodyText"/>
              <w:spacing w:after="0"/>
              <w:ind w:right="-405"/>
              <w:jc w:val="both"/>
              <w:rPr>
                <w:szCs w:val="22"/>
                <w:highlight w:val="yellow"/>
                <w:lang w:eastAsia="en-GB"/>
              </w:rPr>
            </w:pPr>
          </w:p>
        </w:tc>
        <w:tc>
          <w:tcPr>
            <w:tcW w:w="1453" w:type="dxa"/>
          </w:tcPr>
          <w:p w14:paraId="4EC47304" w14:textId="77777777" w:rsidR="003D1D1E" w:rsidRPr="00F869F3" w:rsidRDefault="003D1D1E" w:rsidP="003D1D1E">
            <w:pPr>
              <w:pStyle w:val="BodyText"/>
              <w:tabs>
                <w:tab w:val="decimal" w:pos="1101"/>
              </w:tabs>
              <w:spacing w:after="0"/>
              <w:ind w:right="-156"/>
              <w:jc w:val="center"/>
              <w:rPr>
                <w:szCs w:val="22"/>
                <w:highlight w:val="yellow"/>
                <w:lang w:eastAsia="en-GB"/>
              </w:rPr>
            </w:pPr>
          </w:p>
        </w:tc>
        <w:tc>
          <w:tcPr>
            <w:tcW w:w="259" w:type="dxa"/>
          </w:tcPr>
          <w:p w14:paraId="617D2DC7" w14:textId="77777777" w:rsidR="003D1D1E" w:rsidRPr="00F869F3" w:rsidRDefault="003D1D1E" w:rsidP="003D1D1E">
            <w:pPr>
              <w:pStyle w:val="BodyText"/>
              <w:spacing w:after="0"/>
              <w:ind w:right="-405"/>
              <w:jc w:val="both"/>
              <w:rPr>
                <w:szCs w:val="22"/>
                <w:highlight w:val="yellow"/>
                <w:lang w:eastAsia="en-GB"/>
              </w:rPr>
            </w:pPr>
          </w:p>
        </w:tc>
        <w:tc>
          <w:tcPr>
            <w:tcW w:w="1476" w:type="dxa"/>
          </w:tcPr>
          <w:p w14:paraId="1A521685" w14:textId="77777777" w:rsidR="003D1D1E" w:rsidRPr="001D6668" w:rsidRDefault="003D1D1E" w:rsidP="003D1D1E">
            <w:pPr>
              <w:pStyle w:val="BodyText"/>
              <w:tabs>
                <w:tab w:val="decimal" w:pos="1072"/>
              </w:tabs>
              <w:spacing w:after="0"/>
              <w:ind w:right="-156"/>
            </w:pPr>
          </w:p>
        </w:tc>
      </w:tr>
      <w:tr w:rsidR="001D6668" w:rsidRPr="00F869F3" w14:paraId="2B180C29" w14:textId="77777777" w:rsidTr="001D6668">
        <w:tc>
          <w:tcPr>
            <w:tcW w:w="4363" w:type="dxa"/>
          </w:tcPr>
          <w:p w14:paraId="7BD3414E" w14:textId="33FAE891" w:rsidR="001D6668" w:rsidRPr="009F0AD7" w:rsidRDefault="001D6668" w:rsidP="001D6668">
            <w:pPr>
              <w:pStyle w:val="BodyText"/>
              <w:spacing w:after="0"/>
              <w:ind w:right="-108"/>
              <w:jc w:val="both"/>
              <w:rPr>
                <w:szCs w:val="22"/>
                <w:lang w:eastAsia="en-GB"/>
              </w:rPr>
            </w:pPr>
            <w:r w:rsidRPr="009F0AD7">
              <w:rPr>
                <w:szCs w:val="22"/>
                <w:lang w:eastAsia="en-GB"/>
              </w:rPr>
              <w:t>Cost of rent and services</w:t>
            </w:r>
          </w:p>
        </w:tc>
        <w:tc>
          <w:tcPr>
            <w:tcW w:w="1453" w:type="dxa"/>
          </w:tcPr>
          <w:p w14:paraId="727D485E" w14:textId="3BB8BF4B" w:rsidR="001D6668" w:rsidRPr="005A2C48" w:rsidRDefault="001D6668" w:rsidP="001D6668">
            <w:pPr>
              <w:pStyle w:val="BodyText"/>
              <w:tabs>
                <w:tab w:val="decimal" w:pos="1123"/>
              </w:tabs>
              <w:spacing w:after="0"/>
              <w:ind w:right="-156"/>
            </w:pPr>
            <w:r w:rsidRPr="005A2C48">
              <w:t>25,379</w:t>
            </w:r>
          </w:p>
        </w:tc>
        <w:tc>
          <w:tcPr>
            <w:tcW w:w="284" w:type="dxa"/>
          </w:tcPr>
          <w:p w14:paraId="4B4E21E1" w14:textId="77777777" w:rsidR="001D6668" w:rsidRPr="00F869F3" w:rsidRDefault="001D6668" w:rsidP="001D6668">
            <w:pPr>
              <w:pStyle w:val="BodyText"/>
              <w:spacing w:after="0"/>
              <w:ind w:right="-405"/>
              <w:jc w:val="both"/>
              <w:rPr>
                <w:szCs w:val="22"/>
                <w:highlight w:val="yellow"/>
                <w:lang w:eastAsia="en-GB"/>
              </w:rPr>
            </w:pPr>
          </w:p>
        </w:tc>
        <w:tc>
          <w:tcPr>
            <w:tcW w:w="1453" w:type="dxa"/>
          </w:tcPr>
          <w:p w14:paraId="0F768597" w14:textId="398F7810" w:rsidR="001D6668" w:rsidRPr="005A2C48" w:rsidRDefault="001D6668" w:rsidP="001D6668">
            <w:pPr>
              <w:pStyle w:val="BodyText"/>
              <w:tabs>
                <w:tab w:val="decimal" w:pos="1101"/>
              </w:tabs>
              <w:spacing w:after="0"/>
              <w:ind w:right="-156"/>
              <w:jc w:val="center"/>
            </w:pPr>
            <w:r w:rsidRPr="005A2C48">
              <w:t>(10,376)</w:t>
            </w:r>
          </w:p>
        </w:tc>
        <w:tc>
          <w:tcPr>
            <w:tcW w:w="259" w:type="dxa"/>
          </w:tcPr>
          <w:p w14:paraId="50EFA4F5" w14:textId="77777777" w:rsidR="001D6668" w:rsidRPr="00F869F3" w:rsidRDefault="001D6668" w:rsidP="001D6668">
            <w:pPr>
              <w:pStyle w:val="BodyText"/>
              <w:spacing w:after="0"/>
              <w:ind w:right="-405"/>
              <w:jc w:val="both"/>
              <w:rPr>
                <w:szCs w:val="22"/>
                <w:lang w:eastAsia="en-GB"/>
              </w:rPr>
            </w:pPr>
          </w:p>
        </w:tc>
        <w:tc>
          <w:tcPr>
            <w:tcW w:w="1476" w:type="dxa"/>
          </w:tcPr>
          <w:p w14:paraId="14982033" w14:textId="4FFDD328" w:rsidR="001D6668" w:rsidRPr="005A2C48" w:rsidRDefault="001D6668" w:rsidP="001D6668">
            <w:pPr>
              <w:pStyle w:val="BodyText"/>
              <w:tabs>
                <w:tab w:val="decimal" w:pos="1072"/>
              </w:tabs>
              <w:spacing w:after="0"/>
              <w:ind w:right="-156"/>
            </w:pPr>
            <w:r w:rsidRPr="005A2C48">
              <w:t>15,003</w:t>
            </w:r>
          </w:p>
        </w:tc>
      </w:tr>
      <w:tr w:rsidR="001D6668" w:rsidRPr="00F869F3" w14:paraId="6A2E496C" w14:textId="77777777" w:rsidTr="001D6668">
        <w:tc>
          <w:tcPr>
            <w:tcW w:w="4363" w:type="dxa"/>
          </w:tcPr>
          <w:p w14:paraId="5E5E5492" w14:textId="09886E19" w:rsidR="001D6668" w:rsidRPr="00F869F3" w:rsidRDefault="001D6668" w:rsidP="001D6668">
            <w:pPr>
              <w:pStyle w:val="BodyText"/>
              <w:spacing w:after="0"/>
              <w:ind w:right="-108"/>
              <w:jc w:val="both"/>
              <w:rPr>
                <w:szCs w:val="22"/>
                <w:highlight w:val="yellow"/>
                <w:lang w:eastAsia="en-GB"/>
              </w:rPr>
            </w:pPr>
            <w:r w:rsidRPr="009F0AD7">
              <w:rPr>
                <w:szCs w:val="22"/>
                <w:lang w:eastAsia="en-GB"/>
              </w:rPr>
              <w:t>Administrative expenses</w:t>
            </w:r>
          </w:p>
        </w:tc>
        <w:tc>
          <w:tcPr>
            <w:tcW w:w="1453" w:type="dxa"/>
          </w:tcPr>
          <w:p w14:paraId="63DF5534" w14:textId="27EBECAB" w:rsidR="001D6668" w:rsidRPr="001D6668" w:rsidRDefault="001D6668" w:rsidP="001D6668">
            <w:pPr>
              <w:pStyle w:val="BodyText"/>
              <w:tabs>
                <w:tab w:val="decimal" w:pos="1123"/>
              </w:tabs>
              <w:spacing w:after="0"/>
              <w:ind w:right="-156"/>
            </w:pPr>
            <w:r w:rsidRPr="005A2C48">
              <w:t>90,387</w:t>
            </w:r>
          </w:p>
        </w:tc>
        <w:tc>
          <w:tcPr>
            <w:tcW w:w="284" w:type="dxa"/>
          </w:tcPr>
          <w:p w14:paraId="09D4A8E0" w14:textId="77777777" w:rsidR="001D6668" w:rsidRPr="00F869F3" w:rsidRDefault="001D6668" w:rsidP="001D6668">
            <w:pPr>
              <w:pStyle w:val="BodyText"/>
              <w:spacing w:after="0"/>
              <w:ind w:right="-405"/>
              <w:jc w:val="both"/>
              <w:rPr>
                <w:szCs w:val="22"/>
                <w:highlight w:val="yellow"/>
                <w:lang w:eastAsia="en-GB"/>
              </w:rPr>
            </w:pPr>
          </w:p>
        </w:tc>
        <w:tc>
          <w:tcPr>
            <w:tcW w:w="1453" w:type="dxa"/>
          </w:tcPr>
          <w:p w14:paraId="3E5F4BF4" w14:textId="42DFC67C" w:rsidR="001D6668" w:rsidRPr="00F869F3" w:rsidRDefault="001D6668" w:rsidP="001D6668">
            <w:pPr>
              <w:pStyle w:val="BodyText"/>
              <w:tabs>
                <w:tab w:val="decimal" w:pos="1101"/>
              </w:tabs>
              <w:spacing w:after="0"/>
              <w:ind w:right="-156"/>
              <w:jc w:val="center"/>
              <w:rPr>
                <w:szCs w:val="22"/>
                <w:lang w:eastAsia="en-GB"/>
              </w:rPr>
            </w:pPr>
            <w:r w:rsidRPr="005A2C48">
              <w:t>10,376</w:t>
            </w:r>
          </w:p>
        </w:tc>
        <w:tc>
          <w:tcPr>
            <w:tcW w:w="259" w:type="dxa"/>
          </w:tcPr>
          <w:p w14:paraId="68F19A6B" w14:textId="77777777" w:rsidR="001D6668" w:rsidRPr="00F869F3" w:rsidRDefault="001D6668" w:rsidP="001D6668">
            <w:pPr>
              <w:pStyle w:val="BodyText"/>
              <w:spacing w:after="0"/>
              <w:ind w:right="-405"/>
              <w:jc w:val="both"/>
              <w:rPr>
                <w:szCs w:val="22"/>
                <w:lang w:eastAsia="en-GB"/>
              </w:rPr>
            </w:pPr>
          </w:p>
        </w:tc>
        <w:tc>
          <w:tcPr>
            <w:tcW w:w="1476" w:type="dxa"/>
          </w:tcPr>
          <w:p w14:paraId="17BDDF5A" w14:textId="1207940B" w:rsidR="001D6668" w:rsidRPr="001D6668" w:rsidRDefault="001D6668" w:rsidP="001D6668">
            <w:pPr>
              <w:pStyle w:val="BodyText"/>
              <w:tabs>
                <w:tab w:val="decimal" w:pos="1072"/>
              </w:tabs>
              <w:spacing w:after="0"/>
              <w:ind w:right="-156"/>
            </w:pPr>
            <w:r w:rsidRPr="005A2C48">
              <w:t>100,763</w:t>
            </w:r>
          </w:p>
        </w:tc>
      </w:tr>
      <w:tr w:rsidR="003D1D1E" w:rsidRPr="00F869F3" w14:paraId="08B4922E" w14:textId="77777777" w:rsidTr="001D6668">
        <w:tc>
          <w:tcPr>
            <w:tcW w:w="4363" w:type="dxa"/>
          </w:tcPr>
          <w:p w14:paraId="0CC3AA40" w14:textId="77777777" w:rsidR="003D1D1E" w:rsidRPr="00F869F3" w:rsidRDefault="003D1D1E" w:rsidP="003D1D1E">
            <w:pPr>
              <w:pStyle w:val="BodyText"/>
              <w:spacing w:after="0"/>
              <w:ind w:right="-108"/>
              <w:jc w:val="both"/>
              <w:rPr>
                <w:szCs w:val="22"/>
                <w:highlight w:val="yellow"/>
                <w:lang w:eastAsia="en-GB"/>
              </w:rPr>
            </w:pPr>
          </w:p>
        </w:tc>
        <w:tc>
          <w:tcPr>
            <w:tcW w:w="1453" w:type="dxa"/>
          </w:tcPr>
          <w:p w14:paraId="49670FF3" w14:textId="77777777" w:rsidR="003D1D1E" w:rsidRPr="001D6668" w:rsidRDefault="003D1D1E" w:rsidP="003D1D1E">
            <w:pPr>
              <w:pStyle w:val="BodyText"/>
              <w:tabs>
                <w:tab w:val="decimal" w:pos="1123"/>
              </w:tabs>
              <w:spacing w:after="0"/>
              <w:ind w:right="-156"/>
            </w:pPr>
          </w:p>
        </w:tc>
        <w:tc>
          <w:tcPr>
            <w:tcW w:w="284" w:type="dxa"/>
          </w:tcPr>
          <w:p w14:paraId="11DBA7AF" w14:textId="77777777" w:rsidR="003D1D1E" w:rsidRPr="00F869F3" w:rsidRDefault="003D1D1E" w:rsidP="003D1D1E">
            <w:pPr>
              <w:pStyle w:val="BodyText"/>
              <w:spacing w:after="0"/>
              <w:ind w:right="-405"/>
              <w:jc w:val="both"/>
              <w:rPr>
                <w:szCs w:val="22"/>
                <w:highlight w:val="yellow"/>
                <w:lang w:eastAsia="en-GB"/>
              </w:rPr>
            </w:pPr>
          </w:p>
        </w:tc>
        <w:tc>
          <w:tcPr>
            <w:tcW w:w="1453" w:type="dxa"/>
            <w:tcBorders>
              <w:top w:val="single" w:sz="4" w:space="0" w:color="auto"/>
              <w:left w:val="nil"/>
              <w:bottom w:val="double" w:sz="4" w:space="0" w:color="auto"/>
              <w:right w:val="nil"/>
            </w:tcBorders>
            <w:hideMark/>
          </w:tcPr>
          <w:p w14:paraId="32BCA636" w14:textId="77777777" w:rsidR="003D1D1E" w:rsidRPr="001D6668" w:rsidRDefault="003D1D1E" w:rsidP="009F0AD7">
            <w:pPr>
              <w:pStyle w:val="BodyText"/>
              <w:tabs>
                <w:tab w:val="decimal" w:pos="342"/>
              </w:tabs>
              <w:spacing w:after="0"/>
              <w:ind w:right="-156"/>
              <w:jc w:val="center"/>
            </w:pPr>
            <w:r w:rsidRPr="001D6668">
              <w:t>-</w:t>
            </w:r>
          </w:p>
        </w:tc>
        <w:tc>
          <w:tcPr>
            <w:tcW w:w="259" w:type="dxa"/>
          </w:tcPr>
          <w:p w14:paraId="0A4143F5" w14:textId="77777777" w:rsidR="003D1D1E" w:rsidRPr="00F869F3" w:rsidRDefault="003D1D1E" w:rsidP="003D1D1E">
            <w:pPr>
              <w:pStyle w:val="BodyText"/>
              <w:spacing w:after="0"/>
              <w:ind w:right="-405"/>
              <w:jc w:val="both"/>
              <w:rPr>
                <w:szCs w:val="22"/>
                <w:lang w:eastAsia="en-GB"/>
              </w:rPr>
            </w:pPr>
          </w:p>
        </w:tc>
        <w:tc>
          <w:tcPr>
            <w:tcW w:w="1476" w:type="dxa"/>
          </w:tcPr>
          <w:p w14:paraId="04D8B56C" w14:textId="77777777" w:rsidR="003D1D1E" w:rsidRPr="001D6668" w:rsidRDefault="003D1D1E" w:rsidP="003D1D1E">
            <w:pPr>
              <w:pStyle w:val="BodyText"/>
              <w:tabs>
                <w:tab w:val="decimal" w:pos="1072"/>
              </w:tabs>
              <w:spacing w:after="0"/>
              <w:ind w:right="-156"/>
            </w:pPr>
          </w:p>
        </w:tc>
      </w:tr>
    </w:tbl>
    <w:p w14:paraId="1080246C" w14:textId="77777777" w:rsidR="003D1D1E" w:rsidRPr="00F869F3" w:rsidRDefault="003D1D1E" w:rsidP="00CA7726">
      <w:pPr>
        <w:spacing w:line="240" w:lineRule="auto"/>
        <w:jc w:val="both"/>
        <w:rPr>
          <w:szCs w:val="22"/>
          <w:cs/>
        </w:rPr>
      </w:pPr>
    </w:p>
    <w:p w14:paraId="5B7B70D4" w14:textId="610F779E" w:rsidR="0061303A" w:rsidRPr="00F869F3" w:rsidRDefault="0061303A" w:rsidP="0061303A">
      <w:pPr>
        <w:ind w:left="540"/>
        <w:jc w:val="both"/>
        <w:rPr>
          <w:i/>
          <w:iCs/>
          <w:color w:val="0000FF"/>
          <w:szCs w:val="22"/>
          <w:cs/>
        </w:rPr>
      </w:pPr>
      <w:r w:rsidRPr="00F869F3">
        <w:rPr>
          <w:szCs w:val="22"/>
        </w:rPr>
        <w:t xml:space="preserve">The reclassifications have been made because, in the opinion of management, the new classification is more appropriate to the </w:t>
      </w:r>
      <w:r w:rsidR="00795607">
        <w:rPr>
          <w:szCs w:val="22"/>
        </w:rPr>
        <w:t>Group</w:t>
      </w:r>
      <w:r w:rsidRPr="00F869F3">
        <w:rPr>
          <w:szCs w:val="22"/>
        </w:rPr>
        <w:t>’s business.</w:t>
      </w:r>
    </w:p>
    <w:p w14:paraId="106164B7" w14:textId="1D0A1B67" w:rsidR="0061303A" w:rsidRDefault="0061303A" w:rsidP="0061303A">
      <w:pPr>
        <w:pStyle w:val="index"/>
        <w:numPr>
          <w:ilvl w:val="0"/>
          <w:numId w:val="0"/>
        </w:numPr>
        <w:spacing w:after="0" w:line="240" w:lineRule="atLeast"/>
        <w:ind w:left="540"/>
        <w:rPr>
          <w:b/>
          <w:bCs/>
          <w:sz w:val="24"/>
          <w:szCs w:val="24"/>
        </w:rPr>
      </w:pPr>
    </w:p>
    <w:p w14:paraId="27C9FC9C" w14:textId="77777777" w:rsidR="00C23144" w:rsidRDefault="00C23144" w:rsidP="0061303A">
      <w:pPr>
        <w:pStyle w:val="index"/>
        <w:numPr>
          <w:ilvl w:val="0"/>
          <w:numId w:val="0"/>
        </w:numPr>
        <w:spacing w:after="0" w:line="240" w:lineRule="atLeast"/>
        <w:ind w:left="540"/>
        <w:rPr>
          <w:b/>
          <w:bCs/>
          <w:sz w:val="24"/>
          <w:szCs w:val="24"/>
        </w:rPr>
      </w:pPr>
    </w:p>
    <w:sectPr w:rsidR="00C23144" w:rsidSect="00CD2414">
      <w:headerReference w:type="default" r:id="rId8"/>
      <w:footerReference w:type="default" r:id="rId9"/>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2E278" w14:textId="77777777" w:rsidR="004D68B9" w:rsidRDefault="004D68B9">
      <w:r>
        <w:separator/>
      </w:r>
    </w:p>
  </w:endnote>
  <w:endnote w:type="continuationSeparator" w:id="0">
    <w:p w14:paraId="7DBF92B0" w14:textId="77777777" w:rsidR="004D68B9" w:rsidRDefault="004D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9999999">
    <w:altName w:val="Times New Roman"/>
    <w:panose1 w:val="00000000000000000000"/>
    <w:charset w:val="00"/>
    <w:family w:val="roman"/>
    <w:notTrueType/>
    <w:pitch w:val="default"/>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20B0403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7D4F1" w14:textId="77777777" w:rsidR="004D68B9" w:rsidRDefault="004D68B9">
      <w:r>
        <w:separator/>
      </w:r>
    </w:p>
  </w:footnote>
  <w:footnote w:type="continuationSeparator" w:id="0">
    <w:p w14:paraId="3882FCF2" w14:textId="77777777" w:rsidR="004D68B9" w:rsidRDefault="004D6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20C75036" w:rsidR="00EC5328" w:rsidRPr="003F36E9" w:rsidRDefault="00B53E4D" w:rsidP="00B80681">
    <w:pPr>
      <w:pStyle w:val="acctmainheading"/>
      <w:spacing w:after="0" w:line="240" w:lineRule="atLeast"/>
      <w:rPr>
        <w:sz w:val="24"/>
        <w:szCs w:val="24"/>
      </w:rPr>
    </w:pPr>
    <w:r w:rsidRPr="003F36E9">
      <w:rPr>
        <w:sz w:val="24"/>
        <w:szCs w:val="24"/>
      </w:rPr>
      <w:t>For the three-</w:t>
    </w:r>
    <w:r>
      <w:rPr>
        <w:sz w:val="24"/>
        <w:szCs w:val="24"/>
      </w:rPr>
      <w:t xml:space="preserve">month </w:t>
    </w:r>
    <w:r w:rsidR="00CD2414">
      <w:rPr>
        <w:sz w:val="24"/>
        <w:szCs w:val="24"/>
      </w:rPr>
      <w:t xml:space="preserve">and six-month </w:t>
    </w:r>
    <w:r>
      <w:rPr>
        <w:sz w:val="24"/>
        <w:szCs w:val="24"/>
      </w:rPr>
      <w:t>period</w:t>
    </w:r>
    <w:r w:rsidR="00CD2414">
      <w:rPr>
        <w:sz w:val="24"/>
        <w:szCs w:val="24"/>
      </w:rPr>
      <w:t>s</w:t>
    </w:r>
    <w:r>
      <w:rPr>
        <w:sz w:val="24"/>
        <w:szCs w:val="24"/>
      </w:rPr>
      <w:t xml:space="preserve"> ended </w:t>
    </w:r>
    <w:r w:rsidR="00D65FC8">
      <w:rPr>
        <w:sz w:val="24"/>
        <w:szCs w:val="24"/>
        <w:lang w:val="en-US"/>
      </w:rPr>
      <w:t>3</w:t>
    </w:r>
    <w:r w:rsidR="00CD2414">
      <w:rPr>
        <w:sz w:val="24"/>
        <w:szCs w:val="24"/>
        <w:lang w:val="en-US"/>
      </w:rPr>
      <w:t>0 June</w:t>
    </w:r>
    <w:r w:rsidR="00D65FC8">
      <w:rPr>
        <w:sz w:val="24"/>
        <w:szCs w:val="24"/>
        <w:lang w:val="en-US"/>
      </w:rPr>
      <w:t xml:space="preserve"> </w:t>
    </w:r>
    <w:r>
      <w:rPr>
        <w:sz w:val="24"/>
        <w:szCs w:val="24"/>
      </w:rPr>
      <w:t>202</w:t>
    </w:r>
    <w:r w:rsidR="00D65FC8">
      <w:rPr>
        <w:sz w:val="24"/>
        <w:szCs w:val="24"/>
      </w:rPr>
      <w:t>3</w:t>
    </w:r>
    <w:r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1ED06D2E"/>
    <w:lvl w:ilvl="0" w:tplc="45C29B7A">
      <w:start w:val="1"/>
      <w:numFmt w:val="decimal"/>
      <w:lvlText w:val="%1"/>
      <w:lvlJc w:val="left"/>
      <w:pPr>
        <w:ind w:left="1258" w:hanging="360"/>
      </w:pPr>
      <w:rPr>
        <w:rFonts w:hint="default"/>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0"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7762393A"/>
    <w:multiLevelType w:val="multilevel"/>
    <w:tmpl w:val="516AB808"/>
    <w:lvl w:ilvl="0">
      <w:start w:val="1"/>
      <w:numFmt w:val="decimal"/>
      <w:lvlText w:val="%1"/>
      <w:lvlJc w:val="left"/>
      <w:pPr>
        <w:tabs>
          <w:tab w:val="num" w:pos="3760"/>
        </w:tabs>
        <w:ind w:left="3760" w:hanging="340"/>
      </w:pPr>
      <w:rPr>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15:restartNumberingAfterBreak="0">
    <w:nsid w:val="7C36085D"/>
    <w:multiLevelType w:val="hybridMultilevel"/>
    <w:tmpl w:val="285E1C2A"/>
    <w:lvl w:ilvl="0" w:tplc="6DC47C4E">
      <w:start w:val="31"/>
      <w:numFmt w:val="bullet"/>
      <w:lvlText w:val="-"/>
      <w:lvlJc w:val="left"/>
      <w:pPr>
        <w:ind w:left="281" w:hanging="360"/>
      </w:pPr>
      <w:rPr>
        <w:rFonts w:ascii="Times New Roman" w:eastAsiaTheme="minorEastAsia" w:hAnsi="Times New Roman" w:cs="Times New Roman" w:hint="default"/>
      </w:rPr>
    </w:lvl>
    <w:lvl w:ilvl="1" w:tplc="04090003" w:tentative="1">
      <w:start w:val="1"/>
      <w:numFmt w:val="bullet"/>
      <w:lvlText w:val="o"/>
      <w:lvlJc w:val="left"/>
      <w:pPr>
        <w:ind w:left="1001" w:hanging="360"/>
      </w:pPr>
      <w:rPr>
        <w:rFonts w:ascii="Courier New" w:hAnsi="Courier New" w:cs="Courier New" w:hint="default"/>
      </w:rPr>
    </w:lvl>
    <w:lvl w:ilvl="2" w:tplc="04090005" w:tentative="1">
      <w:start w:val="1"/>
      <w:numFmt w:val="bullet"/>
      <w:lvlText w:val=""/>
      <w:lvlJc w:val="left"/>
      <w:pPr>
        <w:ind w:left="1721" w:hanging="360"/>
      </w:pPr>
      <w:rPr>
        <w:rFonts w:ascii="Wingdings" w:hAnsi="Wingdings" w:hint="default"/>
      </w:rPr>
    </w:lvl>
    <w:lvl w:ilvl="3" w:tplc="04090001" w:tentative="1">
      <w:start w:val="1"/>
      <w:numFmt w:val="bullet"/>
      <w:lvlText w:val=""/>
      <w:lvlJc w:val="left"/>
      <w:pPr>
        <w:ind w:left="2441" w:hanging="360"/>
      </w:pPr>
      <w:rPr>
        <w:rFonts w:ascii="Symbol" w:hAnsi="Symbol" w:hint="default"/>
      </w:rPr>
    </w:lvl>
    <w:lvl w:ilvl="4" w:tplc="04090003" w:tentative="1">
      <w:start w:val="1"/>
      <w:numFmt w:val="bullet"/>
      <w:lvlText w:val="o"/>
      <w:lvlJc w:val="left"/>
      <w:pPr>
        <w:ind w:left="3161" w:hanging="360"/>
      </w:pPr>
      <w:rPr>
        <w:rFonts w:ascii="Courier New" w:hAnsi="Courier New" w:cs="Courier New" w:hint="default"/>
      </w:rPr>
    </w:lvl>
    <w:lvl w:ilvl="5" w:tplc="04090005" w:tentative="1">
      <w:start w:val="1"/>
      <w:numFmt w:val="bullet"/>
      <w:lvlText w:val=""/>
      <w:lvlJc w:val="left"/>
      <w:pPr>
        <w:ind w:left="3881" w:hanging="360"/>
      </w:pPr>
      <w:rPr>
        <w:rFonts w:ascii="Wingdings" w:hAnsi="Wingdings" w:hint="default"/>
      </w:rPr>
    </w:lvl>
    <w:lvl w:ilvl="6" w:tplc="04090001" w:tentative="1">
      <w:start w:val="1"/>
      <w:numFmt w:val="bullet"/>
      <w:lvlText w:val=""/>
      <w:lvlJc w:val="left"/>
      <w:pPr>
        <w:ind w:left="4601" w:hanging="360"/>
      </w:pPr>
      <w:rPr>
        <w:rFonts w:ascii="Symbol" w:hAnsi="Symbol" w:hint="default"/>
      </w:rPr>
    </w:lvl>
    <w:lvl w:ilvl="7" w:tplc="04090003" w:tentative="1">
      <w:start w:val="1"/>
      <w:numFmt w:val="bullet"/>
      <w:lvlText w:val="o"/>
      <w:lvlJc w:val="left"/>
      <w:pPr>
        <w:ind w:left="5321" w:hanging="360"/>
      </w:pPr>
      <w:rPr>
        <w:rFonts w:ascii="Courier New" w:hAnsi="Courier New" w:cs="Courier New" w:hint="default"/>
      </w:rPr>
    </w:lvl>
    <w:lvl w:ilvl="8" w:tplc="04090005" w:tentative="1">
      <w:start w:val="1"/>
      <w:numFmt w:val="bullet"/>
      <w:lvlText w:val=""/>
      <w:lvlJc w:val="left"/>
      <w:pPr>
        <w:ind w:left="6041" w:hanging="360"/>
      </w:pPr>
      <w:rPr>
        <w:rFonts w:ascii="Wingdings" w:hAnsi="Wingdings" w:hint="default"/>
      </w:rPr>
    </w:lvl>
  </w:abstractNum>
  <w:num w:numId="1" w16cid:durableId="1297487510">
    <w:abstractNumId w:val="1"/>
  </w:num>
  <w:num w:numId="2" w16cid:durableId="1741902077">
    <w:abstractNumId w:val="0"/>
  </w:num>
  <w:num w:numId="3" w16cid:durableId="2065325535">
    <w:abstractNumId w:val="6"/>
  </w:num>
  <w:num w:numId="4" w16cid:durableId="1356150851">
    <w:abstractNumId w:val="9"/>
  </w:num>
  <w:num w:numId="5" w16cid:durableId="626159935">
    <w:abstractNumId w:val="3"/>
  </w:num>
  <w:num w:numId="6" w16cid:durableId="380400430">
    <w:abstractNumId w:val="10"/>
  </w:num>
  <w:num w:numId="7" w16cid:durableId="125971368">
    <w:abstractNumId w:val="8"/>
  </w:num>
  <w:num w:numId="8" w16cid:durableId="242876729">
    <w:abstractNumId w:val="2"/>
  </w:num>
  <w:num w:numId="9" w16cid:durableId="489369270">
    <w:abstractNumId w:val="4"/>
  </w:num>
  <w:num w:numId="10" w16cid:durableId="972829971">
    <w:abstractNumId w:val="7"/>
  </w:num>
  <w:num w:numId="11" w16cid:durableId="617182407">
    <w:abstractNumId w:val="5"/>
  </w:num>
  <w:num w:numId="12" w16cid:durableId="1465729703">
    <w:abstractNumId w:val="2"/>
  </w:num>
  <w:num w:numId="13" w16cid:durableId="128669728">
    <w:abstractNumId w:val="2"/>
  </w:num>
  <w:num w:numId="14" w16cid:durableId="1134104591">
    <w:abstractNumId w:val="12"/>
  </w:num>
  <w:num w:numId="15" w16cid:durableId="819884047">
    <w:abstractNumId w:val="2"/>
  </w:num>
  <w:num w:numId="16" w16cid:durableId="855114111">
    <w:abstractNumId w:val="11"/>
    <w:lvlOverride w:ilvl="0">
      <w:startOverride w:val="1"/>
    </w:lvlOverride>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52D"/>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313B"/>
    <w:rsid w:val="00033253"/>
    <w:rsid w:val="000337C3"/>
    <w:rsid w:val="0003386F"/>
    <w:rsid w:val="0003469A"/>
    <w:rsid w:val="000347DE"/>
    <w:rsid w:val="000348E3"/>
    <w:rsid w:val="00034BC0"/>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47F"/>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5D4"/>
    <w:rsid w:val="000705EA"/>
    <w:rsid w:val="00070C90"/>
    <w:rsid w:val="00070DF3"/>
    <w:rsid w:val="00071372"/>
    <w:rsid w:val="0007181D"/>
    <w:rsid w:val="00071A79"/>
    <w:rsid w:val="00072184"/>
    <w:rsid w:val="000722BB"/>
    <w:rsid w:val="00072330"/>
    <w:rsid w:val="000724C8"/>
    <w:rsid w:val="00072533"/>
    <w:rsid w:val="000726AE"/>
    <w:rsid w:val="00072945"/>
    <w:rsid w:val="00072A90"/>
    <w:rsid w:val="00072AD3"/>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1FA6"/>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307"/>
    <w:rsid w:val="00087691"/>
    <w:rsid w:val="00087764"/>
    <w:rsid w:val="00090637"/>
    <w:rsid w:val="00091244"/>
    <w:rsid w:val="00091377"/>
    <w:rsid w:val="000917FD"/>
    <w:rsid w:val="00091839"/>
    <w:rsid w:val="00091996"/>
    <w:rsid w:val="00091A43"/>
    <w:rsid w:val="00091BDF"/>
    <w:rsid w:val="00091CC9"/>
    <w:rsid w:val="00091CFD"/>
    <w:rsid w:val="00091D93"/>
    <w:rsid w:val="00091F23"/>
    <w:rsid w:val="00092332"/>
    <w:rsid w:val="0009280D"/>
    <w:rsid w:val="00092855"/>
    <w:rsid w:val="00092AF4"/>
    <w:rsid w:val="0009354F"/>
    <w:rsid w:val="000935F4"/>
    <w:rsid w:val="00093A86"/>
    <w:rsid w:val="00093B25"/>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442"/>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7E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4F8E"/>
    <w:rsid w:val="000B55C2"/>
    <w:rsid w:val="000B5B87"/>
    <w:rsid w:val="000B62FD"/>
    <w:rsid w:val="000B64F3"/>
    <w:rsid w:val="000B651F"/>
    <w:rsid w:val="000B67F1"/>
    <w:rsid w:val="000B6D0E"/>
    <w:rsid w:val="000B752C"/>
    <w:rsid w:val="000B77EE"/>
    <w:rsid w:val="000C01D1"/>
    <w:rsid w:val="000C0271"/>
    <w:rsid w:val="000C0384"/>
    <w:rsid w:val="000C07FC"/>
    <w:rsid w:val="000C0965"/>
    <w:rsid w:val="000C0C9A"/>
    <w:rsid w:val="000C0D17"/>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3F7"/>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5DE"/>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4A19"/>
    <w:rsid w:val="000F4AAE"/>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B06"/>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DCC"/>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397"/>
    <w:rsid w:val="00157A61"/>
    <w:rsid w:val="00157B5C"/>
    <w:rsid w:val="00160A6D"/>
    <w:rsid w:val="00161A27"/>
    <w:rsid w:val="00161CDC"/>
    <w:rsid w:val="001621A5"/>
    <w:rsid w:val="00162257"/>
    <w:rsid w:val="00162724"/>
    <w:rsid w:val="00162A22"/>
    <w:rsid w:val="0016336B"/>
    <w:rsid w:val="00163C90"/>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2DF3"/>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3F82"/>
    <w:rsid w:val="0019414F"/>
    <w:rsid w:val="001942D9"/>
    <w:rsid w:val="00194515"/>
    <w:rsid w:val="00194517"/>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34B"/>
    <w:rsid w:val="001A5536"/>
    <w:rsid w:val="001A562D"/>
    <w:rsid w:val="001A5700"/>
    <w:rsid w:val="001A5C9F"/>
    <w:rsid w:val="001A5E5D"/>
    <w:rsid w:val="001A6047"/>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7CD"/>
    <w:rsid w:val="001C7883"/>
    <w:rsid w:val="001C7D44"/>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C4F"/>
    <w:rsid w:val="001D5F5C"/>
    <w:rsid w:val="001D60BD"/>
    <w:rsid w:val="001D6199"/>
    <w:rsid w:val="001D63D8"/>
    <w:rsid w:val="001D6668"/>
    <w:rsid w:val="001D67F1"/>
    <w:rsid w:val="001D6859"/>
    <w:rsid w:val="001D6966"/>
    <w:rsid w:val="001D6E05"/>
    <w:rsid w:val="001D70D4"/>
    <w:rsid w:val="001D7150"/>
    <w:rsid w:val="001D7216"/>
    <w:rsid w:val="001D787C"/>
    <w:rsid w:val="001D7BF5"/>
    <w:rsid w:val="001D7EEF"/>
    <w:rsid w:val="001E0075"/>
    <w:rsid w:val="001E026D"/>
    <w:rsid w:val="001E02C2"/>
    <w:rsid w:val="001E0405"/>
    <w:rsid w:val="001E051A"/>
    <w:rsid w:val="001E0C71"/>
    <w:rsid w:val="001E0C8E"/>
    <w:rsid w:val="001E12F9"/>
    <w:rsid w:val="001E1564"/>
    <w:rsid w:val="001E1596"/>
    <w:rsid w:val="001E1829"/>
    <w:rsid w:val="001E1D45"/>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1F7DED"/>
    <w:rsid w:val="00200352"/>
    <w:rsid w:val="002006A4"/>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80"/>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4E29"/>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5F1"/>
    <w:rsid w:val="002267FE"/>
    <w:rsid w:val="00226BAA"/>
    <w:rsid w:val="00226BEE"/>
    <w:rsid w:val="002277D5"/>
    <w:rsid w:val="0022788D"/>
    <w:rsid w:val="00227968"/>
    <w:rsid w:val="00227C9D"/>
    <w:rsid w:val="00227D72"/>
    <w:rsid w:val="002303A2"/>
    <w:rsid w:val="00231B85"/>
    <w:rsid w:val="00231C77"/>
    <w:rsid w:val="00231D0F"/>
    <w:rsid w:val="00231EC8"/>
    <w:rsid w:val="0023220E"/>
    <w:rsid w:val="002322C1"/>
    <w:rsid w:val="002325F6"/>
    <w:rsid w:val="00232A2B"/>
    <w:rsid w:val="00232ECF"/>
    <w:rsid w:val="00233003"/>
    <w:rsid w:val="002330DD"/>
    <w:rsid w:val="00233143"/>
    <w:rsid w:val="00233837"/>
    <w:rsid w:val="00233BB2"/>
    <w:rsid w:val="00233C62"/>
    <w:rsid w:val="002342E9"/>
    <w:rsid w:val="0023499B"/>
    <w:rsid w:val="00234EEC"/>
    <w:rsid w:val="00235DB0"/>
    <w:rsid w:val="00235F9C"/>
    <w:rsid w:val="0023621B"/>
    <w:rsid w:val="0023647F"/>
    <w:rsid w:val="0023666B"/>
    <w:rsid w:val="00236DDA"/>
    <w:rsid w:val="002371EE"/>
    <w:rsid w:val="002377EA"/>
    <w:rsid w:val="00237DE8"/>
    <w:rsid w:val="00237FC7"/>
    <w:rsid w:val="002400A7"/>
    <w:rsid w:val="0024078B"/>
    <w:rsid w:val="00240BD1"/>
    <w:rsid w:val="00240CAF"/>
    <w:rsid w:val="00240D15"/>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46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65F"/>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05F"/>
    <w:rsid w:val="00265386"/>
    <w:rsid w:val="002657BD"/>
    <w:rsid w:val="0026583F"/>
    <w:rsid w:val="00265A69"/>
    <w:rsid w:val="002662D6"/>
    <w:rsid w:val="00266763"/>
    <w:rsid w:val="00266865"/>
    <w:rsid w:val="00266D2F"/>
    <w:rsid w:val="00266E6D"/>
    <w:rsid w:val="00266F84"/>
    <w:rsid w:val="00267026"/>
    <w:rsid w:val="002670EF"/>
    <w:rsid w:val="002671CF"/>
    <w:rsid w:val="002675AD"/>
    <w:rsid w:val="00267AB9"/>
    <w:rsid w:val="00267B28"/>
    <w:rsid w:val="00267ED2"/>
    <w:rsid w:val="00267FF4"/>
    <w:rsid w:val="00270003"/>
    <w:rsid w:val="002700D2"/>
    <w:rsid w:val="00270335"/>
    <w:rsid w:val="0027068F"/>
    <w:rsid w:val="00270868"/>
    <w:rsid w:val="00270A69"/>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05"/>
    <w:rsid w:val="00295D80"/>
    <w:rsid w:val="00295D92"/>
    <w:rsid w:val="002962C7"/>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93D"/>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635"/>
    <w:rsid w:val="002B7712"/>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CA1"/>
    <w:rsid w:val="002C3E42"/>
    <w:rsid w:val="002C3F27"/>
    <w:rsid w:val="002C42B7"/>
    <w:rsid w:val="002C46BD"/>
    <w:rsid w:val="002C4804"/>
    <w:rsid w:val="002C4B07"/>
    <w:rsid w:val="002C4D2C"/>
    <w:rsid w:val="002C4DA9"/>
    <w:rsid w:val="002C53AB"/>
    <w:rsid w:val="002C57B6"/>
    <w:rsid w:val="002C57C1"/>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8F7"/>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E7D62"/>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EFC"/>
    <w:rsid w:val="002F56A6"/>
    <w:rsid w:val="002F59B3"/>
    <w:rsid w:val="002F5EBD"/>
    <w:rsid w:val="002F60CB"/>
    <w:rsid w:val="002F6982"/>
    <w:rsid w:val="002F710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1FC1"/>
    <w:rsid w:val="00352028"/>
    <w:rsid w:val="003524A0"/>
    <w:rsid w:val="00352599"/>
    <w:rsid w:val="00352BCF"/>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7DB"/>
    <w:rsid w:val="003609E2"/>
    <w:rsid w:val="00360DCB"/>
    <w:rsid w:val="003614B2"/>
    <w:rsid w:val="00361C6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DA3"/>
    <w:rsid w:val="00370F09"/>
    <w:rsid w:val="00371507"/>
    <w:rsid w:val="003720D7"/>
    <w:rsid w:val="0037229C"/>
    <w:rsid w:val="00372727"/>
    <w:rsid w:val="003729A6"/>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4E91"/>
    <w:rsid w:val="00395044"/>
    <w:rsid w:val="003950A8"/>
    <w:rsid w:val="00395225"/>
    <w:rsid w:val="00395558"/>
    <w:rsid w:val="003955F8"/>
    <w:rsid w:val="003960C2"/>
    <w:rsid w:val="003A097F"/>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BDC"/>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488"/>
    <w:rsid w:val="003B352F"/>
    <w:rsid w:val="003B35F9"/>
    <w:rsid w:val="003B3B24"/>
    <w:rsid w:val="003B42A3"/>
    <w:rsid w:val="003B46B0"/>
    <w:rsid w:val="003B470A"/>
    <w:rsid w:val="003B4912"/>
    <w:rsid w:val="003B4C34"/>
    <w:rsid w:val="003B5313"/>
    <w:rsid w:val="003B566C"/>
    <w:rsid w:val="003B58A9"/>
    <w:rsid w:val="003B5B1C"/>
    <w:rsid w:val="003B5BFF"/>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8D2"/>
    <w:rsid w:val="003D0F14"/>
    <w:rsid w:val="003D0F36"/>
    <w:rsid w:val="003D1018"/>
    <w:rsid w:val="003D12B9"/>
    <w:rsid w:val="003D1662"/>
    <w:rsid w:val="003D1D1E"/>
    <w:rsid w:val="003D1E19"/>
    <w:rsid w:val="003D1E22"/>
    <w:rsid w:val="003D225F"/>
    <w:rsid w:val="003D2561"/>
    <w:rsid w:val="003D271F"/>
    <w:rsid w:val="003D2827"/>
    <w:rsid w:val="003D29DE"/>
    <w:rsid w:val="003D2B85"/>
    <w:rsid w:val="003D2EB3"/>
    <w:rsid w:val="003D331D"/>
    <w:rsid w:val="003D34EE"/>
    <w:rsid w:val="003D3F92"/>
    <w:rsid w:val="003D43E0"/>
    <w:rsid w:val="003D4788"/>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73"/>
    <w:rsid w:val="003E7EF8"/>
    <w:rsid w:val="003E7FB9"/>
    <w:rsid w:val="003F0275"/>
    <w:rsid w:val="003F02B7"/>
    <w:rsid w:val="003F0AE5"/>
    <w:rsid w:val="003F0D55"/>
    <w:rsid w:val="003F188C"/>
    <w:rsid w:val="003F18C5"/>
    <w:rsid w:val="003F1D4F"/>
    <w:rsid w:val="003F2334"/>
    <w:rsid w:val="003F2E61"/>
    <w:rsid w:val="003F2EAA"/>
    <w:rsid w:val="003F3018"/>
    <w:rsid w:val="003F36E9"/>
    <w:rsid w:val="003F373A"/>
    <w:rsid w:val="003F37B4"/>
    <w:rsid w:val="003F3AEE"/>
    <w:rsid w:val="003F4838"/>
    <w:rsid w:val="003F4B3E"/>
    <w:rsid w:val="003F52A3"/>
    <w:rsid w:val="003F52F8"/>
    <w:rsid w:val="003F5606"/>
    <w:rsid w:val="003F5863"/>
    <w:rsid w:val="003F599B"/>
    <w:rsid w:val="003F5B03"/>
    <w:rsid w:val="003F5B07"/>
    <w:rsid w:val="003F5BB7"/>
    <w:rsid w:val="003F5C58"/>
    <w:rsid w:val="003F6181"/>
    <w:rsid w:val="003F6352"/>
    <w:rsid w:val="003F6462"/>
    <w:rsid w:val="003F6BF3"/>
    <w:rsid w:val="003F70A4"/>
    <w:rsid w:val="003F715C"/>
    <w:rsid w:val="003F718E"/>
    <w:rsid w:val="003F74E0"/>
    <w:rsid w:val="003F7800"/>
    <w:rsid w:val="003F7F64"/>
    <w:rsid w:val="0040026B"/>
    <w:rsid w:val="00401119"/>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73"/>
    <w:rsid w:val="0040769B"/>
    <w:rsid w:val="00407C08"/>
    <w:rsid w:val="00407C79"/>
    <w:rsid w:val="00410012"/>
    <w:rsid w:val="00410264"/>
    <w:rsid w:val="00410615"/>
    <w:rsid w:val="00410749"/>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C8"/>
    <w:rsid w:val="004145D0"/>
    <w:rsid w:val="00414DBC"/>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548"/>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3C9"/>
    <w:rsid w:val="004617A1"/>
    <w:rsid w:val="00461B36"/>
    <w:rsid w:val="00461F9F"/>
    <w:rsid w:val="004620B6"/>
    <w:rsid w:val="00462967"/>
    <w:rsid w:val="00462B9B"/>
    <w:rsid w:val="00462D7F"/>
    <w:rsid w:val="0046349D"/>
    <w:rsid w:val="00463525"/>
    <w:rsid w:val="00463A88"/>
    <w:rsid w:val="0046427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162"/>
    <w:rsid w:val="00487309"/>
    <w:rsid w:val="004878FF"/>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C8F"/>
    <w:rsid w:val="004A2F25"/>
    <w:rsid w:val="004A32C2"/>
    <w:rsid w:val="004A3637"/>
    <w:rsid w:val="004A394D"/>
    <w:rsid w:val="004A3F7F"/>
    <w:rsid w:val="004A3F90"/>
    <w:rsid w:val="004A41B3"/>
    <w:rsid w:val="004A444C"/>
    <w:rsid w:val="004A461A"/>
    <w:rsid w:val="004A47D5"/>
    <w:rsid w:val="004A4AD3"/>
    <w:rsid w:val="004A52D6"/>
    <w:rsid w:val="004A62F2"/>
    <w:rsid w:val="004A631D"/>
    <w:rsid w:val="004A67A2"/>
    <w:rsid w:val="004A693E"/>
    <w:rsid w:val="004A6C91"/>
    <w:rsid w:val="004A6F03"/>
    <w:rsid w:val="004A7248"/>
    <w:rsid w:val="004A73C4"/>
    <w:rsid w:val="004A757B"/>
    <w:rsid w:val="004A7615"/>
    <w:rsid w:val="004A7683"/>
    <w:rsid w:val="004A79B2"/>
    <w:rsid w:val="004A7AF4"/>
    <w:rsid w:val="004A7B40"/>
    <w:rsid w:val="004A7C04"/>
    <w:rsid w:val="004B0036"/>
    <w:rsid w:val="004B0257"/>
    <w:rsid w:val="004B0600"/>
    <w:rsid w:val="004B0685"/>
    <w:rsid w:val="004B1219"/>
    <w:rsid w:val="004B15DB"/>
    <w:rsid w:val="004B1986"/>
    <w:rsid w:val="004B1C30"/>
    <w:rsid w:val="004B1E78"/>
    <w:rsid w:val="004B2662"/>
    <w:rsid w:val="004B2686"/>
    <w:rsid w:val="004B26A2"/>
    <w:rsid w:val="004B2948"/>
    <w:rsid w:val="004B3062"/>
    <w:rsid w:val="004B307F"/>
    <w:rsid w:val="004B34CD"/>
    <w:rsid w:val="004B365A"/>
    <w:rsid w:val="004B3A31"/>
    <w:rsid w:val="004B3B99"/>
    <w:rsid w:val="004B3E80"/>
    <w:rsid w:val="004B400E"/>
    <w:rsid w:val="004B40E9"/>
    <w:rsid w:val="004B46E9"/>
    <w:rsid w:val="004B564A"/>
    <w:rsid w:val="004B58B7"/>
    <w:rsid w:val="004B5B1D"/>
    <w:rsid w:val="004B5B99"/>
    <w:rsid w:val="004B6048"/>
    <w:rsid w:val="004B63E8"/>
    <w:rsid w:val="004B6A84"/>
    <w:rsid w:val="004B7839"/>
    <w:rsid w:val="004B7E8F"/>
    <w:rsid w:val="004C01C2"/>
    <w:rsid w:val="004C032D"/>
    <w:rsid w:val="004C0496"/>
    <w:rsid w:val="004C07A2"/>
    <w:rsid w:val="004C0829"/>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A45"/>
    <w:rsid w:val="004C7CDB"/>
    <w:rsid w:val="004D04F1"/>
    <w:rsid w:val="004D0822"/>
    <w:rsid w:val="004D0AF9"/>
    <w:rsid w:val="004D0C5B"/>
    <w:rsid w:val="004D0F83"/>
    <w:rsid w:val="004D1175"/>
    <w:rsid w:val="004D11DF"/>
    <w:rsid w:val="004D150E"/>
    <w:rsid w:val="004D153A"/>
    <w:rsid w:val="004D1609"/>
    <w:rsid w:val="004D1CA1"/>
    <w:rsid w:val="004D24F9"/>
    <w:rsid w:val="004D2B20"/>
    <w:rsid w:val="004D31E5"/>
    <w:rsid w:val="004D42AC"/>
    <w:rsid w:val="004D4969"/>
    <w:rsid w:val="004D4CF0"/>
    <w:rsid w:val="004D4D10"/>
    <w:rsid w:val="004D521A"/>
    <w:rsid w:val="004D53BE"/>
    <w:rsid w:val="004D5873"/>
    <w:rsid w:val="004D58FB"/>
    <w:rsid w:val="004D5F90"/>
    <w:rsid w:val="004D6443"/>
    <w:rsid w:val="004D68B9"/>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C7B"/>
    <w:rsid w:val="004E41DE"/>
    <w:rsid w:val="004E424C"/>
    <w:rsid w:val="004E4578"/>
    <w:rsid w:val="004E4740"/>
    <w:rsid w:val="004E4D56"/>
    <w:rsid w:val="004E504E"/>
    <w:rsid w:val="004E563B"/>
    <w:rsid w:val="004E57E1"/>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2BF5"/>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893"/>
    <w:rsid w:val="004F7CE6"/>
    <w:rsid w:val="005005C4"/>
    <w:rsid w:val="005010E7"/>
    <w:rsid w:val="0050148E"/>
    <w:rsid w:val="00502664"/>
    <w:rsid w:val="00502B66"/>
    <w:rsid w:val="00502F07"/>
    <w:rsid w:val="0050352F"/>
    <w:rsid w:val="00503E8A"/>
    <w:rsid w:val="005043B5"/>
    <w:rsid w:val="00504715"/>
    <w:rsid w:val="005055ED"/>
    <w:rsid w:val="005056AA"/>
    <w:rsid w:val="005057BC"/>
    <w:rsid w:val="0050580E"/>
    <w:rsid w:val="00505C4E"/>
    <w:rsid w:val="005060FD"/>
    <w:rsid w:val="00507100"/>
    <w:rsid w:val="0050721B"/>
    <w:rsid w:val="00507527"/>
    <w:rsid w:val="00507C2D"/>
    <w:rsid w:val="00507F09"/>
    <w:rsid w:val="005106C9"/>
    <w:rsid w:val="00511050"/>
    <w:rsid w:val="005110E3"/>
    <w:rsid w:val="005111D1"/>
    <w:rsid w:val="00511398"/>
    <w:rsid w:val="0051154B"/>
    <w:rsid w:val="005119EF"/>
    <w:rsid w:val="005119F5"/>
    <w:rsid w:val="00511DAB"/>
    <w:rsid w:val="00512060"/>
    <w:rsid w:val="005126A4"/>
    <w:rsid w:val="005126C4"/>
    <w:rsid w:val="005126EC"/>
    <w:rsid w:val="0051288C"/>
    <w:rsid w:val="00512D18"/>
    <w:rsid w:val="00512D3B"/>
    <w:rsid w:val="00512E1C"/>
    <w:rsid w:val="005131C7"/>
    <w:rsid w:val="005135B1"/>
    <w:rsid w:val="005136B3"/>
    <w:rsid w:val="00513C5D"/>
    <w:rsid w:val="00513C85"/>
    <w:rsid w:val="00513D6F"/>
    <w:rsid w:val="00514039"/>
    <w:rsid w:val="00514453"/>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300"/>
    <w:rsid w:val="00520433"/>
    <w:rsid w:val="0052063D"/>
    <w:rsid w:val="0052096B"/>
    <w:rsid w:val="005209F4"/>
    <w:rsid w:val="00520CB7"/>
    <w:rsid w:val="00520D3D"/>
    <w:rsid w:val="005214E2"/>
    <w:rsid w:val="00521A33"/>
    <w:rsid w:val="00521D3A"/>
    <w:rsid w:val="005223AA"/>
    <w:rsid w:val="0052252B"/>
    <w:rsid w:val="005225E4"/>
    <w:rsid w:val="0052274F"/>
    <w:rsid w:val="00522C80"/>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8E5"/>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2F9"/>
    <w:rsid w:val="0054332A"/>
    <w:rsid w:val="0054358B"/>
    <w:rsid w:val="005435C6"/>
    <w:rsid w:val="00543898"/>
    <w:rsid w:val="00543960"/>
    <w:rsid w:val="00543F3D"/>
    <w:rsid w:val="005444A8"/>
    <w:rsid w:val="005452F5"/>
    <w:rsid w:val="00545804"/>
    <w:rsid w:val="00545A5E"/>
    <w:rsid w:val="00545F8C"/>
    <w:rsid w:val="0054621D"/>
    <w:rsid w:val="00546AA7"/>
    <w:rsid w:val="00546AEC"/>
    <w:rsid w:val="00546DE2"/>
    <w:rsid w:val="005471B4"/>
    <w:rsid w:val="00547870"/>
    <w:rsid w:val="0054793F"/>
    <w:rsid w:val="00551393"/>
    <w:rsid w:val="005513F8"/>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1B9"/>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7C3"/>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83C"/>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44"/>
    <w:rsid w:val="00584A50"/>
    <w:rsid w:val="00584AB6"/>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130"/>
    <w:rsid w:val="00587236"/>
    <w:rsid w:val="00587361"/>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3CB"/>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87C"/>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6AE0"/>
    <w:rsid w:val="005D7975"/>
    <w:rsid w:val="005D79D0"/>
    <w:rsid w:val="005E0713"/>
    <w:rsid w:val="005E07BF"/>
    <w:rsid w:val="005E0862"/>
    <w:rsid w:val="005E114F"/>
    <w:rsid w:val="005E188F"/>
    <w:rsid w:val="005E1A6C"/>
    <w:rsid w:val="005E1B1E"/>
    <w:rsid w:val="005E1E1B"/>
    <w:rsid w:val="005E1FCB"/>
    <w:rsid w:val="005E2035"/>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1EB5"/>
    <w:rsid w:val="005F24D2"/>
    <w:rsid w:val="005F2675"/>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2F1"/>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03A"/>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2C8"/>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2D9C"/>
    <w:rsid w:val="00663008"/>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0E53"/>
    <w:rsid w:val="0068119E"/>
    <w:rsid w:val="006819DD"/>
    <w:rsid w:val="00682837"/>
    <w:rsid w:val="00682961"/>
    <w:rsid w:val="00682B22"/>
    <w:rsid w:val="006831D6"/>
    <w:rsid w:val="006834E1"/>
    <w:rsid w:val="0068396A"/>
    <w:rsid w:val="00683D8E"/>
    <w:rsid w:val="00684144"/>
    <w:rsid w:val="0068428A"/>
    <w:rsid w:val="006844BA"/>
    <w:rsid w:val="0068467D"/>
    <w:rsid w:val="00684EA4"/>
    <w:rsid w:val="00684EBB"/>
    <w:rsid w:val="0068519B"/>
    <w:rsid w:val="006853A5"/>
    <w:rsid w:val="0068560C"/>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366"/>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6FDC"/>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AF0"/>
    <w:rsid w:val="006B5DF0"/>
    <w:rsid w:val="006B641A"/>
    <w:rsid w:val="006B6656"/>
    <w:rsid w:val="006B66A4"/>
    <w:rsid w:val="006B691A"/>
    <w:rsid w:val="006B6B8C"/>
    <w:rsid w:val="006B6DFC"/>
    <w:rsid w:val="006B7807"/>
    <w:rsid w:val="006B782C"/>
    <w:rsid w:val="006B7A82"/>
    <w:rsid w:val="006B7E04"/>
    <w:rsid w:val="006B7F15"/>
    <w:rsid w:val="006B7F9F"/>
    <w:rsid w:val="006C0095"/>
    <w:rsid w:val="006C050C"/>
    <w:rsid w:val="006C1395"/>
    <w:rsid w:val="006C15F4"/>
    <w:rsid w:val="006C1C91"/>
    <w:rsid w:val="006C2012"/>
    <w:rsid w:val="006C211D"/>
    <w:rsid w:val="006C2AFF"/>
    <w:rsid w:val="006C2E70"/>
    <w:rsid w:val="006C2E80"/>
    <w:rsid w:val="006C2F59"/>
    <w:rsid w:val="006C3030"/>
    <w:rsid w:val="006C3070"/>
    <w:rsid w:val="006C3128"/>
    <w:rsid w:val="006C314E"/>
    <w:rsid w:val="006C3150"/>
    <w:rsid w:val="006C3CB8"/>
    <w:rsid w:val="006C3E26"/>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AE2"/>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4F2"/>
    <w:rsid w:val="006E3AB9"/>
    <w:rsid w:val="006E3B85"/>
    <w:rsid w:val="006E40DC"/>
    <w:rsid w:val="006E46DD"/>
    <w:rsid w:val="006E4C9B"/>
    <w:rsid w:val="006E5194"/>
    <w:rsid w:val="006E5527"/>
    <w:rsid w:val="006E55BC"/>
    <w:rsid w:val="006E5811"/>
    <w:rsid w:val="006E5935"/>
    <w:rsid w:val="006E5E72"/>
    <w:rsid w:val="006E615B"/>
    <w:rsid w:val="006E6F7F"/>
    <w:rsid w:val="006E7140"/>
    <w:rsid w:val="006E765E"/>
    <w:rsid w:val="006E781B"/>
    <w:rsid w:val="006E782F"/>
    <w:rsid w:val="006E799A"/>
    <w:rsid w:val="006E7A1E"/>
    <w:rsid w:val="006F03A4"/>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E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3AC"/>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74"/>
    <w:rsid w:val="007262F3"/>
    <w:rsid w:val="00726606"/>
    <w:rsid w:val="00726666"/>
    <w:rsid w:val="00726ADE"/>
    <w:rsid w:val="00726C2E"/>
    <w:rsid w:val="00726E6F"/>
    <w:rsid w:val="00726E8D"/>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2EE6"/>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16B"/>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7C3"/>
    <w:rsid w:val="0077294A"/>
    <w:rsid w:val="00772B24"/>
    <w:rsid w:val="00772C8A"/>
    <w:rsid w:val="00772FBE"/>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67C"/>
    <w:rsid w:val="00790C23"/>
    <w:rsid w:val="0079187D"/>
    <w:rsid w:val="00792696"/>
    <w:rsid w:val="0079388D"/>
    <w:rsid w:val="00793A51"/>
    <w:rsid w:val="00793A77"/>
    <w:rsid w:val="00793F28"/>
    <w:rsid w:val="007944C8"/>
    <w:rsid w:val="00794582"/>
    <w:rsid w:val="0079465E"/>
    <w:rsid w:val="00794866"/>
    <w:rsid w:val="00794D64"/>
    <w:rsid w:val="00794EDA"/>
    <w:rsid w:val="00794FB8"/>
    <w:rsid w:val="007954ED"/>
    <w:rsid w:val="00795607"/>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08D"/>
    <w:rsid w:val="007A21C7"/>
    <w:rsid w:val="007A21DE"/>
    <w:rsid w:val="007A2467"/>
    <w:rsid w:val="007A255D"/>
    <w:rsid w:val="007A2788"/>
    <w:rsid w:val="007A28D3"/>
    <w:rsid w:val="007A295D"/>
    <w:rsid w:val="007A35D1"/>
    <w:rsid w:val="007A37AF"/>
    <w:rsid w:val="007A39D7"/>
    <w:rsid w:val="007A411B"/>
    <w:rsid w:val="007A43A9"/>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2D2A"/>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46A"/>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2028"/>
    <w:rsid w:val="007E278E"/>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74B"/>
    <w:rsid w:val="007E6C4F"/>
    <w:rsid w:val="007E7CC2"/>
    <w:rsid w:val="007F0022"/>
    <w:rsid w:val="007F006A"/>
    <w:rsid w:val="007F01D8"/>
    <w:rsid w:val="007F01ED"/>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446"/>
    <w:rsid w:val="00823697"/>
    <w:rsid w:val="008236F9"/>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2A3"/>
    <w:rsid w:val="00832600"/>
    <w:rsid w:val="00832623"/>
    <w:rsid w:val="008327BF"/>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6F70"/>
    <w:rsid w:val="008370AA"/>
    <w:rsid w:val="008370F1"/>
    <w:rsid w:val="00840425"/>
    <w:rsid w:val="00840453"/>
    <w:rsid w:val="00840460"/>
    <w:rsid w:val="00841C56"/>
    <w:rsid w:val="00842066"/>
    <w:rsid w:val="00842141"/>
    <w:rsid w:val="00842499"/>
    <w:rsid w:val="008424D2"/>
    <w:rsid w:val="00842582"/>
    <w:rsid w:val="0084279E"/>
    <w:rsid w:val="00842D57"/>
    <w:rsid w:val="008431AA"/>
    <w:rsid w:val="008432E2"/>
    <w:rsid w:val="00843341"/>
    <w:rsid w:val="00843A87"/>
    <w:rsid w:val="00843C75"/>
    <w:rsid w:val="00843E4D"/>
    <w:rsid w:val="00843FBC"/>
    <w:rsid w:val="008443D8"/>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6F01"/>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6EB1"/>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47"/>
    <w:rsid w:val="00872DE5"/>
    <w:rsid w:val="008731DE"/>
    <w:rsid w:val="008732F0"/>
    <w:rsid w:val="008735BF"/>
    <w:rsid w:val="0087369B"/>
    <w:rsid w:val="00873789"/>
    <w:rsid w:val="00873A65"/>
    <w:rsid w:val="0087406E"/>
    <w:rsid w:val="008740E4"/>
    <w:rsid w:val="00874331"/>
    <w:rsid w:val="00874574"/>
    <w:rsid w:val="008755E4"/>
    <w:rsid w:val="00875CD7"/>
    <w:rsid w:val="00875E99"/>
    <w:rsid w:val="00876288"/>
    <w:rsid w:val="00876516"/>
    <w:rsid w:val="0087667B"/>
    <w:rsid w:val="008775A7"/>
    <w:rsid w:val="00877739"/>
    <w:rsid w:val="0087799F"/>
    <w:rsid w:val="00877C40"/>
    <w:rsid w:val="00877CBA"/>
    <w:rsid w:val="00877FED"/>
    <w:rsid w:val="0088012B"/>
    <w:rsid w:val="008803F4"/>
    <w:rsid w:val="008804DF"/>
    <w:rsid w:val="00880B4A"/>
    <w:rsid w:val="00880BB9"/>
    <w:rsid w:val="00880DE8"/>
    <w:rsid w:val="00880EB1"/>
    <w:rsid w:val="00881056"/>
    <w:rsid w:val="00881436"/>
    <w:rsid w:val="00881814"/>
    <w:rsid w:val="00881E69"/>
    <w:rsid w:val="00882184"/>
    <w:rsid w:val="00882703"/>
    <w:rsid w:val="008827CD"/>
    <w:rsid w:val="00882CB5"/>
    <w:rsid w:val="00882F15"/>
    <w:rsid w:val="008833B2"/>
    <w:rsid w:val="0088348F"/>
    <w:rsid w:val="00883D6A"/>
    <w:rsid w:val="00883ECF"/>
    <w:rsid w:val="00884342"/>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2DE1"/>
    <w:rsid w:val="008930E2"/>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5C8"/>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241"/>
    <w:rsid w:val="008A7503"/>
    <w:rsid w:val="008A788B"/>
    <w:rsid w:val="008A79FD"/>
    <w:rsid w:val="008A7A0B"/>
    <w:rsid w:val="008B07B6"/>
    <w:rsid w:val="008B1185"/>
    <w:rsid w:val="008B1257"/>
    <w:rsid w:val="008B1284"/>
    <w:rsid w:val="008B145F"/>
    <w:rsid w:val="008B15A8"/>
    <w:rsid w:val="008B19B2"/>
    <w:rsid w:val="008B1C7C"/>
    <w:rsid w:val="008B1E28"/>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D4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640E"/>
    <w:rsid w:val="008E6C77"/>
    <w:rsid w:val="008E75B3"/>
    <w:rsid w:val="008E78D0"/>
    <w:rsid w:val="008F0017"/>
    <w:rsid w:val="008F016E"/>
    <w:rsid w:val="008F032F"/>
    <w:rsid w:val="008F0559"/>
    <w:rsid w:val="008F06E8"/>
    <w:rsid w:val="008F0B26"/>
    <w:rsid w:val="008F0ED1"/>
    <w:rsid w:val="008F10DE"/>
    <w:rsid w:val="008F121D"/>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29B4"/>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833"/>
    <w:rsid w:val="00952EE0"/>
    <w:rsid w:val="0095314F"/>
    <w:rsid w:val="009539BC"/>
    <w:rsid w:val="00953A16"/>
    <w:rsid w:val="00953C6B"/>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6C8"/>
    <w:rsid w:val="00973713"/>
    <w:rsid w:val="009737B0"/>
    <w:rsid w:val="009738FF"/>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13"/>
    <w:rsid w:val="0099303B"/>
    <w:rsid w:val="00993927"/>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D7A"/>
    <w:rsid w:val="0099775C"/>
    <w:rsid w:val="00997CE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85A"/>
    <w:rsid w:val="009A50E8"/>
    <w:rsid w:val="009A532B"/>
    <w:rsid w:val="009A53FB"/>
    <w:rsid w:val="009A5621"/>
    <w:rsid w:val="009A5A23"/>
    <w:rsid w:val="009A5EF9"/>
    <w:rsid w:val="009A62CF"/>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CCF"/>
    <w:rsid w:val="009C2DE3"/>
    <w:rsid w:val="009C2EE1"/>
    <w:rsid w:val="009C389A"/>
    <w:rsid w:val="009C39B4"/>
    <w:rsid w:val="009C3AD9"/>
    <w:rsid w:val="009C3B19"/>
    <w:rsid w:val="009C45FE"/>
    <w:rsid w:val="009C4965"/>
    <w:rsid w:val="009C5272"/>
    <w:rsid w:val="009C5392"/>
    <w:rsid w:val="009C57E2"/>
    <w:rsid w:val="009C5974"/>
    <w:rsid w:val="009C5A4F"/>
    <w:rsid w:val="009C5C06"/>
    <w:rsid w:val="009C5CEB"/>
    <w:rsid w:val="009C697C"/>
    <w:rsid w:val="009C6D4D"/>
    <w:rsid w:val="009C6E0C"/>
    <w:rsid w:val="009C705C"/>
    <w:rsid w:val="009C70E7"/>
    <w:rsid w:val="009C71D0"/>
    <w:rsid w:val="009C776B"/>
    <w:rsid w:val="009C777E"/>
    <w:rsid w:val="009C7989"/>
    <w:rsid w:val="009C7AC8"/>
    <w:rsid w:val="009C7B7F"/>
    <w:rsid w:val="009C7D72"/>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0AD7"/>
    <w:rsid w:val="009F1639"/>
    <w:rsid w:val="009F1947"/>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1"/>
    <w:rsid w:val="009F62E8"/>
    <w:rsid w:val="009F67CD"/>
    <w:rsid w:val="009F6AD4"/>
    <w:rsid w:val="009F6BE2"/>
    <w:rsid w:val="009F6C30"/>
    <w:rsid w:val="009F6D0C"/>
    <w:rsid w:val="009F70F7"/>
    <w:rsid w:val="009F73AC"/>
    <w:rsid w:val="009F73BA"/>
    <w:rsid w:val="009F7768"/>
    <w:rsid w:val="009F77E7"/>
    <w:rsid w:val="009F7813"/>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6F"/>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32C"/>
    <w:rsid w:val="00A30A7C"/>
    <w:rsid w:val="00A30DD1"/>
    <w:rsid w:val="00A30EBE"/>
    <w:rsid w:val="00A312F3"/>
    <w:rsid w:val="00A3145C"/>
    <w:rsid w:val="00A317DB"/>
    <w:rsid w:val="00A326D9"/>
    <w:rsid w:val="00A32FB4"/>
    <w:rsid w:val="00A33530"/>
    <w:rsid w:val="00A33DCF"/>
    <w:rsid w:val="00A344F3"/>
    <w:rsid w:val="00A3493A"/>
    <w:rsid w:val="00A34F84"/>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1E81"/>
    <w:rsid w:val="00A4242D"/>
    <w:rsid w:val="00A42666"/>
    <w:rsid w:val="00A4288F"/>
    <w:rsid w:val="00A42DD7"/>
    <w:rsid w:val="00A42E19"/>
    <w:rsid w:val="00A430C4"/>
    <w:rsid w:val="00A4313F"/>
    <w:rsid w:val="00A4338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4F8"/>
    <w:rsid w:val="00A50968"/>
    <w:rsid w:val="00A519D8"/>
    <w:rsid w:val="00A51E65"/>
    <w:rsid w:val="00A51F5E"/>
    <w:rsid w:val="00A5247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6F3"/>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B26"/>
    <w:rsid w:val="00A76EE7"/>
    <w:rsid w:val="00A7704F"/>
    <w:rsid w:val="00A77191"/>
    <w:rsid w:val="00A7746F"/>
    <w:rsid w:val="00A77756"/>
    <w:rsid w:val="00A77793"/>
    <w:rsid w:val="00A77C1A"/>
    <w:rsid w:val="00A77DC4"/>
    <w:rsid w:val="00A801F9"/>
    <w:rsid w:val="00A80350"/>
    <w:rsid w:val="00A80571"/>
    <w:rsid w:val="00A8071E"/>
    <w:rsid w:val="00A8092F"/>
    <w:rsid w:val="00A80E9B"/>
    <w:rsid w:val="00A80EFA"/>
    <w:rsid w:val="00A813DB"/>
    <w:rsid w:val="00A81BB6"/>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0C49"/>
    <w:rsid w:val="00AA11F5"/>
    <w:rsid w:val="00AA1561"/>
    <w:rsid w:val="00AA1847"/>
    <w:rsid w:val="00AA1BB4"/>
    <w:rsid w:val="00AA25E0"/>
    <w:rsid w:val="00AA25E4"/>
    <w:rsid w:val="00AA25E6"/>
    <w:rsid w:val="00AA2697"/>
    <w:rsid w:val="00AA27B4"/>
    <w:rsid w:val="00AA2830"/>
    <w:rsid w:val="00AA380E"/>
    <w:rsid w:val="00AA388A"/>
    <w:rsid w:val="00AA39C0"/>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3018"/>
    <w:rsid w:val="00AB3225"/>
    <w:rsid w:val="00AB37DA"/>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BB7"/>
    <w:rsid w:val="00AF5EAE"/>
    <w:rsid w:val="00AF6228"/>
    <w:rsid w:val="00AF64D8"/>
    <w:rsid w:val="00AF671A"/>
    <w:rsid w:val="00AF6EC8"/>
    <w:rsid w:val="00AF6F66"/>
    <w:rsid w:val="00AF717F"/>
    <w:rsid w:val="00AF7187"/>
    <w:rsid w:val="00AF722C"/>
    <w:rsid w:val="00AF758C"/>
    <w:rsid w:val="00AF77F8"/>
    <w:rsid w:val="00AF78DB"/>
    <w:rsid w:val="00AF7B4A"/>
    <w:rsid w:val="00AF7CAC"/>
    <w:rsid w:val="00AF7E9C"/>
    <w:rsid w:val="00B00B3F"/>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B60"/>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3F8F"/>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D5C"/>
    <w:rsid w:val="00B31142"/>
    <w:rsid w:val="00B31360"/>
    <w:rsid w:val="00B316A2"/>
    <w:rsid w:val="00B31737"/>
    <w:rsid w:val="00B3193C"/>
    <w:rsid w:val="00B31F18"/>
    <w:rsid w:val="00B32374"/>
    <w:rsid w:val="00B32433"/>
    <w:rsid w:val="00B32A2A"/>
    <w:rsid w:val="00B32B62"/>
    <w:rsid w:val="00B330F5"/>
    <w:rsid w:val="00B3324E"/>
    <w:rsid w:val="00B33504"/>
    <w:rsid w:val="00B337DA"/>
    <w:rsid w:val="00B33878"/>
    <w:rsid w:val="00B33BCA"/>
    <w:rsid w:val="00B33F68"/>
    <w:rsid w:val="00B34981"/>
    <w:rsid w:val="00B34D0A"/>
    <w:rsid w:val="00B34EB7"/>
    <w:rsid w:val="00B34EC4"/>
    <w:rsid w:val="00B34EC9"/>
    <w:rsid w:val="00B353C2"/>
    <w:rsid w:val="00B36123"/>
    <w:rsid w:val="00B362A9"/>
    <w:rsid w:val="00B36689"/>
    <w:rsid w:val="00B3668A"/>
    <w:rsid w:val="00B36D99"/>
    <w:rsid w:val="00B37240"/>
    <w:rsid w:val="00B3792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72D"/>
    <w:rsid w:val="00B57D52"/>
    <w:rsid w:val="00B57EFD"/>
    <w:rsid w:val="00B606B8"/>
    <w:rsid w:val="00B60D40"/>
    <w:rsid w:val="00B60DB3"/>
    <w:rsid w:val="00B61095"/>
    <w:rsid w:val="00B618BF"/>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E96"/>
    <w:rsid w:val="00B82F25"/>
    <w:rsid w:val="00B83919"/>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4E3"/>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9AE"/>
    <w:rsid w:val="00BC5D6F"/>
    <w:rsid w:val="00BC64B4"/>
    <w:rsid w:val="00BC6CE4"/>
    <w:rsid w:val="00BC7161"/>
    <w:rsid w:val="00BC7394"/>
    <w:rsid w:val="00BC762C"/>
    <w:rsid w:val="00BC76D0"/>
    <w:rsid w:val="00BC77A5"/>
    <w:rsid w:val="00BC7B7D"/>
    <w:rsid w:val="00BC7C81"/>
    <w:rsid w:val="00BD08A7"/>
    <w:rsid w:val="00BD0CDF"/>
    <w:rsid w:val="00BD0E44"/>
    <w:rsid w:val="00BD0EF5"/>
    <w:rsid w:val="00BD109B"/>
    <w:rsid w:val="00BD14A5"/>
    <w:rsid w:val="00BD1955"/>
    <w:rsid w:val="00BD1D14"/>
    <w:rsid w:val="00BD1D48"/>
    <w:rsid w:val="00BD1FF3"/>
    <w:rsid w:val="00BD20F4"/>
    <w:rsid w:val="00BD21DF"/>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1BC7"/>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076D8"/>
    <w:rsid w:val="00C105C1"/>
    <w:rsid w:val="00C105C7"/>
    <w:rsid w:val="00C10722"/>
    <w:rsid w:val="00C1081E"/>
    <w:rsid w:val="00C10B65"/>
    <w:rsid w:val="00C10C0C"/>
    <w:rsid w:val="00C110CF"/>
    <w:rsid w:val="00C11198"/>
    <w:rsid w:val="00C115F5"/>
    <w:rsid w:val="00C11826"/>
    <w:rsid w:val="00C11869"/>
    <w:rsid w:val="00C118D8"/>
    <w:rsid w:val="00C11F22"/>
    <w:rsid w:val="00C122F5"/>
    <w:rsid w:val="00C1261A"/>
    <w:rsid w:val="00C126F1"/>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144"/>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12D"/>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568"/>
    <w:rsid w:val="00C5461D"/>
    <w:rsid w:val="00C546D5"/>
    <w:rsid w:val="00C5472C"/>
    <w:rsid w:val="00C5507B"/>
    <w:rsid w:val="00C550F4"/>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D63"/>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1"/>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E9B"/>
    <w:rsid w:val="00C86F66"/>
    <w:rsid w:val="00C8707D"/>
    <w:rsid w:val="00C87190"/>
    <w:rsid w:val="00C874C7"/>
    <w:rsid w:val="00C876AC"/>
    <w:rsid w:val="00C8770E"/>
    <w:rsid w:val="00C87BEB"/>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6A4"/>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5F"/>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663F"/>
    <w:rsid w:val="00CA7485"/>
    <w:rsid w:val="00CA7726"/>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4CBB"/>
    <w:rsid w:val="00CB508C"/>
    <w:rsid w:val="00CB583C"/>
    <w:rsid w:val="00CB5CEF"/>
    <w:rsid w:val="00CB5F6F"/>
    <w:rsid w:val="00CB611E"/>
    <w:rsid w:val="00CB621A"/>
    <w:rsid w:val="00CB640A"/>
    <w:rsid w:val="00CB6460"/>
    <w:rsid w:val="00CB698E"/>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74"/>
    <w:rsid w:val="00CC4BDB"/>
    <w:rsid w:val="00CC4CBD"/>
    <w:rsid w:val="00CC5247"/>
    <w:rsid w:val="00CC53B0"/>
    <w:rsid w:val="00CC56B8"/>
    <w:rsid w:val="00CC578B"/>
    <w:rsid w:val="00CC58C9"/>
    <w:rsid w:val="00CC5924"/>
    <w:rsid w:val="00CC5BF5"/>
    <w:rsid w:val="00CC5D22"/>
    <w:rsid w:val="00CC678B"/>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414"/>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6AC4"/>
    <w:rsid w:val="00CD7BA6"/>
    <w:rsid w:val="00CD7C22"/>
    <w:rsid w:val="00CD7CEF"/>
    <w:rsid w:val="00CE0315"/>
    <w:rsid w:val="00CE047A"/>
    <w:rsid w:val="00CE0E9C"/>
    <w:rsid w:val="00CE1509"/>
    <w:rsid w:val="00CE17A0"/>
    <w:rsid w:val="00CE19B0"/>
    <w:rsid w:val="00CE1BF7"/>
    <w:rsid w:val="00CE1C4C"/>
    <w:rsid w:val="00CE1CAA"/>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EE1"/>
    <w:rsid w:val="00CE4F12"/>
    <w:rsid w:val="00CE552D"/>
    <w:rsid w:val="00CE5DF4"/>
    <w:rsid w:val="00CE5E9D"/>
    <w:rsid w:val="00CE5EBE"/>
    <w:rsid w:val="00CE5FA7"/>
    <w:rsid w:val="00CE611B"/>
    <w:rsid w:val="00CE637D"/>
    <w:rsid w:val="00CE6442"/>
    <w:rsid w:val="00CE666B"/>
    <w:rsid w:val="00CE696E"/>
    <w:rsid w:val="00CE70C6"/>
    <w:rsid w:val="00CE7129"/>
    <w:rsid w:val="00CE755B"/>
    <w:rsid w:val="00CE79C1"/>
    <w:rsid w:val="00CE7A9D"/>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F"/>
    <w:rsid w:val="00CF61AB"/>
    <w:rsid w:val="00CF6514"/>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527"/>
    <w:rsid w:val="00D1069F"/>
    <w:rsid w:val="00D1090D"/>
    <w:rsid w:val="00D11718"/>
    <w:rsid w:val="00D119D2"/>
    <w:rsid w:val="00D11B9C"/>
    <w:rsid w:val="00D11C62"/>
    <w:rsid w:val="00D128DD"/>
    <w:rsid w:val="00D12A38"/>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3C99"/>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04B0"/>
    <w:rsid w:val="00D40FD4"/>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1B3A"/>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501B"/>
    <w:rsid w:val="00D65151"/>
    <w:rsid w:val="00D653F5"/>
    <w:rsid w:val="00D65743"/>
    <w:rsid w:val="00D65A22"/>
    <w:rsid w:val="00D65C7F"/>
    <w:rsid w:val="00D65FC8"/>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3E8D"/>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0D77"/>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BF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3E"/>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C52"/>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C75"/>
    <w:rsid w:val="00DE6EC8"/>
    <w:rsid w:val="00DE70EB"/>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6FE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B9B"/>
    <w:rsid w:val="00E06FFF"/>
    <w:rsid w:val="00E071A8"/>
    <w:rsid w:val="00E07DEA"/>
    <w:rsid w:val="00E10057"/>
    <w:rsid w:val="00E101BC"/>
    <w:rsid w:val="00E101E5"/>
    <w:rsid w:val="00E104CE"/>
    <w:rsid w:val="00E10793"/>
    <w:rsid w:val="00E10912"/>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5E6E"/>
    <w:rsid w:val="00E361C0"/>
    <w:rsid w:val="00E36431"/>
    <w:rsid w:val="00E365C2"/>
    <w:rsid w:val="00E366DD"/>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2F7"/>
    <w:rsid w:val="00E419F7"/>
    <w:rsid w:val="00E41B5B"/>
    <w:rsid w:val="00E41BDD"/>
    <w:rsid w:val="00E42A57"/>
    <w:rsid w:val="00E42B17"/>
    <w:rsid w:val="00E42C68"/>
    <w:rsid w:val="00E42DAA"/>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AD5"/>
    <w:rsid w:val="00E6129E"/>
    <w:rsid w:val="00E614A3"/>
    <w:rsid w:val="00E61A02"/>
    <w:rsid w:val="00E61A72"/>
    <w:rsid w:val="00E61D34"/>
    <w:rsid w:val="00E6338D"/>
    <w:rsid w:val="00E6360E"/>
    <w:rsid w:val="00E63759"/>
    <w:rsid w:val="00E63C6D"/>
    <w:rsid w:val="00E642F6"/>
    <w:rsid w:val="00E643B9"/>
    <w:rsid w:val="00E6442B"/>
    <w:rsid w:val="00E6445F"/>
    <w:rsid w:val="00E64470"/>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5649"/>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177"/>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D4F"/>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266D"/>
    <w:rsid w:val="00EB3443"/>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C54"/>
    <w:rsid w:val="00EB7D2E"/>
    <w:rsid w:val="00EC0051"/>
    <w:rsid w:val="00EC08B8"/>
    <w:rsid w:val="00EC0B59"/>
    <w:rsid w:val="00EC0E6F"/>
    <w:rsid w:val="00EC0FA3"/>
    <w:rsid w:val="00EC1779"/>
    <w:rsid w:val="00EC179F"/>
    <w:rsid w:val="00EC180B"/>
    <w:rsid w:val="00EC1CE4"/>
    <w:rsid w:val="00EC24EC"/>
    <w:rsid w:val="00EC2A48"/>
    <w:rsid w:val="00EC2E89"/>
    <w:rsid w:val="00EC3697"/>
    <w:rsid w:val="00EC36C4"/>
    <w:rsid w:val="00EC3B4B"/>
    <w:rsid w:val="00EC3CE9"/>
    <w:rsid w:val="00EC4764"/>
    <w:rsid w:val="00EC4AC7"/>
    <w:rsid w:val="00EC4C9D"/>
    <w:rsid w:val="00EC4D33"/>
    <w:rsid w:val="00EC512C"/>
    <w:rsid w:val="00EC5328"/>
    <w:rsid w:val="00EC5847"/>
    <w:rsid w:val="00EC5875"/>
    <w:rsid w:val="00EC5A55"/>
    <w:rsid w:val="00EC6202"/>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996"/>
    <w:rsid w:val="00ED09A9"/>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154"/>
    <w:rsid w:val="00EE22D2"/>
    <w:rsid w:val="00EE2CC0"/>
    <w:rsid w:val="00EE3119"/>
    <w:rsid w:val="00EE3140"/>
    <w:rsid w:val="00EE344D"/>
    <w:rsid w:val="00EE35A9"/>
    <w:rsid w:val="00EE379E"/>
    <w:rsid w:val="00EE3857"/>
    <w:rsid w:val="00EE3AE1"/>
    <w:rsid w:val="00EE3AF4"/>
    <w:rsid w:val="00EE3C4C"/>
    <w:rsid w:val="00EE3D1B"/>
    <w:rsid w:val="00EE41F5"/>
    <w:rsid w:val="00EE489B"/>
    <w:rsid w:val="00EE4AFB"/>
    <w:rsid w:val="00EE4F0C"/>
    <w:rsid w:val="00EE4FFF"/>
    <w:rsid w:val="00EE5538"/>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C3E"/>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057"/>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8BC"/>
    <w:rsid w:val="00F13930"/>
    <w:rsid w:val="00F13B2E"/>
    <w:rsid w:val="00F14673"/>
    <w:rsid w:val="00F146C6"/>
    <w:rsid w:val="00F14877"/>
    <w:rsid w:val="00F1495A"/>
    <w:rsid w:val="00F1525F"/>
    <w:rsid w:val="00F155EC"/>
    <w:rsid w:val="00F15A6D"/>
    <w:rsid w:val="00F15F2A"/>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13D"/>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629"/>
    <w:rsid w:val="00F45D27"/>
    <w:rsid w:val="00F462C2"/>
    <w:rsid w:val="00F469DF"/>
    <w:rsid w:val="00F46EA7"/>
    <w:rsid w:val="00F46FAD"/>
    <w:rsid w:val="00F46FAE"/>
    <w:rsid w:val="00F46FF6"/>
    <w:rsid w:val="00F47041"/>
    <w:rsid w:val="00F4751D"/>
    <w:rsid w:val="00F4775D"/>
    <w:rsid w:val="00F47A70"/>
    <w:rsid w:val="00F50009"/>
    <w:rsid w:val="00F5020E"/>
    <w:rsid w:val="00F502D8"/>
    <w:rsid w:val="00F50AF0"/>
    <w:rsid w:val="00F50C01"/>
    <w:rsid w:val="00F50E3D"/>
    <w:rsid w:val="00F50EB1"/>
    <w:rsid w:val="00F50F50"/>
    <w:rsid w:val="00F51612"/>
    <w:rsid w:val="00F516B2"/>
    <w:rsid w:val="00F51835"/>
    <w:rsid w:val="00F51C36"/>
    <w:rsid w:val="00F51D8F"/>
    <w:rsid w:val="00F52074"/>
    <w:rsid w:val="00F52D93"/>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5E8"/>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788"/>
    <w:rsid w:val="00F70ABA"/>
    <w:rsid w:val="00F712C5"/>
    <w:rsid w:val="00F71769"/>
    <w:rsid w:val="00F71D66"/>
    <w:rsid w:val="00F721C0"/>
    <w:rsid w:val="00F72523"/>
    <w:rsid w:val="00F7255F"/>
    <w:rsid w:val="00F72743"/>
    <w:rsid w:val="00F728AE"/>
    <w:rsid w:val="00F73760"/>
    <w:rsid w:val="00F73BB7"/>
    <w:rsid w:val="00F73DC2"/>
    <w:rsid w:val="00F73DD1"/>
    <w:rsid w:val="00F73FD5"/>
    <w:rsid w:val="00F7401E"/>
    <w:rsid w:val="00F7422B"/>
    <w:rsid w:val="00F742E6"/>
    <w:rsid w:val="00F747E5"/>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A9D"/>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520B"/>
    <w:rsid w:val="00FA5736"/>
    <w:rsid w:val="00FA58CF"/>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116B"/>
    <w:rsid w:val="00FC2761"/>
    <w:rsid w:val="00FC27DF"/>
    <w:rsid w:val="00FC2935"/>
    <w:rsid w:val="00FC2E76"/>
    <w:rsid w:val="00FC2FBC"/>
    <w:rsid w:val="00FC30C4"/>
    <w:rsid w:val="00FC33B2"/>
    <w:rsid w:val="00FC3509"/>
    <w:rsid w:val="00FC3619"/>
    <w:rsid w:val="00FC3D24"/>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C7FDB"/>
    <w:rsid w:val="00FD0000"/>
    <w:rsid w:val="00FD002B"/>
    <w:rsid w:val="00FD0197"/>
    <w:rsid w:val="00FD03AA"/>
    <w:rsid w:val="00FD091F"/>
    <w:rsid w:val="00FD0DBC"/>
    <w:rsid w:val="00FD0FD0"/>
    <w:rsid w:val="00FD11A3"/>
    <w:rsid w:val="00FD1650"/>
    <w:rsid w:val="00FD1704"/>
    <w:rsid w:val="00FD1AB2"/>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10A"/>
    <w:rsid w:val="00FE1202"/>
    <w:rsid w:val="00FE1B4F"/>
    <w:rsid w:val="00FE1BBB"/>
    <w:rsid w:val="00FE1E37"/>
    <w:rsid w:val="00FE2069"/>
    <w:rsid w:val="00FE20D5"/>
    <w:rsid w:val="00FE234F"/>
    <w:rsid w:val="00FE23F7"/>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9ED"/>
    <w:rsid w:val="00FF0CCA"/>
    <w:rsid w:val="00FF0D33"/>
    <w:rsid w:val="00FF1683"/>
    <w:rsid w:val="00FF19AC"/>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3647</TotalTime>
  <Pages>8</Pages>
  <Words>2032</Words>
  <Characters>11587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Jennarong, Panarin</cp:lastModifiedBy>
  <cp:revision>46</cp:revision>
  <cp:lastPrinted>2023-08-04T08:39:00Z</cp:lastPrinted>
  <dcterms:created xsi:type="dcterms:W3CDTF">2023-07-25T10:48:00Z</dcterms:created>
  <dcterms:modified xsi:type="dcterms:W3CDTF">2023-08-04T09:05:00Z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